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540FF" w14:textId="616C24B6" w:rsidR="004C6973" w:rsidRDefault="001071D6" w:rsidP="00F95D30">
      <w:pPr>
        <w:pStyle w:val="Heading1"/>
      </w:pPr>
      <w:bookmarkStart w:id="0" w:name="_Toc160015112"/>
      <w:r>
        <w:t>Voi</w:t>
      </w:r>
      <w:r w:rsidR="000D1D47">
        <w:t xml:space="preserve">ce of the </w:t>
      </w:r>
      <w:r w:rsidR="009A382B">
        <w:t>C</w:t>
      </w:r>
      <w:r w:rsidR="000D1D47">
        <w:t>ustomer</w:t>
      </w:r>
      <w:r w:rsidR="008016B4">
        <w:t xml:space="preserve">: </w:t>
      </w:r>
      <w:r w:rsidR="00874072" w:rsidRPr="00F95D30">
        <w:t>Blind and Partially Sighted People’s Experiences of Vision Rehabilitation</w:t>
      </w:r>
      <w:bookmarkEnd w:id="0"/>
      <w:r w:rsidR="00874072" w:rsidRPr="00F95D30">
        <w:t>  </w:t>
      </w:r>
    </w:p>
    <w:p w14:paraId="0D306E17" w14:textId="3FE9F510" w:rsidR="00F95D30" w:rsidRDefault="00E05ED5" w:rsidP="00F95D30">
      <w:pPr>
        <w:rPr>
          <w:b/>
          <w:bCs/>
        </w:rPr>
      </w:pPr>
      <w:r w:rsidRPr="00900807">
        <w:rPr>
          <w:b/>
          <w:bCs/>
        </w:rPr>
        <w:t>Autumn 2023</w:t>
      </w:r>
    </w:p>
    <w:p w14:paraId="2008B697" w14:textId="77777777" w:rsidR="00900807" w:rsidRPr="00900807" w:rsidRDefault="00900807" w:rsidP="00F95D30">
      <w:pPr>
        <w:rPr>
          <w:b/>
          <w:bCs/>
        </w:rPr>
      </w:pPr>
    </w:p>
    <w:p w14:paraId="0ACAB925" w14:textId="2D10E9B5" w:rsidR="00900807" w:rsidRDefault="00900807" w:rsidP="00F95D30">
      <w:r w:rsidRPr="00811728">
        <w:rPr>
          <w:rStyle w:val="normaltextrun"/>
          <w:rFonts w:cs="Arial"/>
          <w:szCs w:val="28"/>
        </w:rPr>
        <w:t>Insights into the lives of blind and partially sighted people in the UK and the issues that matter most to them.</w:t>
      </w:r>
      <w:r w:rsidRPr="00811728">
        <w:rPr>
          <w:rStyle w:val="eop"/>
          <w:rFonts w:cs="Arial"/>
          <w:szCs w:val="28"/>
        </w:rPr>
        <w:t> This time on their experiences of</w:t>
      </w:r>
      <w:r>
        <w:rPr>
          <w:rStyle w:val="eop"/>
          <w:rFonts w:cs="Arial"/>
          <w:szCs w:val="28"/>
        </w:rPr>
        <w:t xml:space="preserve"> accessing</w:t>
      </w:r>
      <w:r w:rsidR="00573278">
        <w:rPr>
          <w:rStyle w:val="eop"/>
          <w:rFonts w:cs="Arial"/>
          <w:szCs w:val="28"/>
        </w:rPr>
        <w:t xml:space="preserve"> post-diagnosis</w:t>
      </w:r>
      <w:r>
        <w:rPr>
          <w:rStyle w:val="eop"/>
          <w:rFonts w:cs="Arial"/>
          <w:szCs w:val="28"/>
        </w:rPr>
        <w:t xml:space="preserve"> vision rehabilitation </w:t>
      </w:r>
      <w:r w:rsidR="00573278">
        <w:rPr>
          <w:rStyle w:val="eop"/>
          <w:rFonts w:cs="Arial"/>
          <w:szCs w:val="28"/>
        </w:rPr>
        <w:t>support.</w:t>
      </w:r>
    </w:p>
    <w:p w14:paraId="6881E27B" w14:textId="77777777" w:rsidR="00E05ED5" w:rsidRDefault="00E05ED5" w:rsidP="00F95D30"/>
    <w:p w14:paraId="1075E18E" w14:textId="34DE97C3" w:rsidR="00412A55" w:rsidRDefault="00412A55" w:rsidP="00E966EE">
      <w:pPr>
        <w:pStyle w:val="Heading2"/>
      </w:pPr>
      <w:bookmarkStart w:id="1" w:name="_Toc160015113"/>
      <w:r w:rsidRPr="00412A55">
        <w:t>Contents</w:t>
      </w:r>
      <w:bookmarkEnd w:id="1"/>
      <w:r w:rsidRPr="00412A55">
        <w:t> </w:t>
      </w:r>
    </w:p>
    <w:sdt>
      <w:sdtPr>
        <w:id w:val="-1204474827"/>
        <w:docPartObj>
          <w:docPartGallery w:val="Table of Contents"/>
          <w:docPartUnique/>
        </w:docPartObj>
      </w:sdtPr>
      <w:sdtEndPr>
        <w:rPr>
          <w:rFonts w:ascii="Arial" w:eastAsia="Times New Roman" w:hAnsi="Arial" w:cs="Times New Roman"/>
          <w:b/>
          <w:bCs/>
          <w:noProof/>
          <w:color w:val="auto"/>
          <w:sz w:val="28"/>
          <w:szCs w:val="20"/>
          <w:lang w:val="en-GB" w:eastAsia="en-GB"/>
        </w:rPr>
      </w:sdtEndPr>
      <w:sdtContent>
        <w:p w14:paraId="7D416681" w14:textId="49EA8F51" w:rsidR="00E966EE" w:rsidRDefault="00E966EE" w:rsidP="007F5DFB">
          <w:pPr>
            <w:pStyle w:val="TOCHeading"/>
            <w:rPr>
              <w:noProof/>
            </w:rPr>
          </w:pPr>
          <w:r>
            <w:fldChar w:fldCharType="begin"/>
          </w:r>
          <w:r>
            <w:instrText xml:space="preserve"> TOC \o "1-3" \h \z \u </w:instrText>
          </w:r>
          <w:r>
            <w:fldChar w:fldCharType="separate"/>
          </w:r>
          <w:hyperlink w:anchor="_Toc160015114" w:history="1">
            <w:r w:rsidRPr="00C00300">
              <w:rPr>
                <w:rStyle w:val="Hyperlink"/>
                <w:noProof/>
              </w:rPr>
              <w:t>1.</w:t>
            </w:r>
            <w:r>
              <w:rPr>
                <w:noProof/>
              </w:rPr>
              <w:tab/>
            </w:r>
            <w:r w:rsidRPr="00C00300">
              <w:rPr>
                <w:rStyle w:val="Hyperlink"/>
                <w:noProof/>
              </w:rPr>
              <w:t>Executive Summary</w:t>
            </w:r>
            <w:r>
              <w:rPr>
                <w:noProof/>
                <w:webHidden/>
              </w:rPr>
              <w:tab/>
            </w:r>
            <w:r>
              <w:rPr>
                <w:noProof/>
                <w:webHidden/>
              </w:rPr>
              <w:fldChar w:fldCharType="begin"/>
            </w:r>
            <w:r>
              <w:rPr>
                <w:noProof/>
                <w:webHidden/>
              </w:rPr>
              <w:instrText xml:space="preserve"> PAGEREF _Toc160015114 \h </w:instrText>
            </w:r>
            <w:r>
              <w:rPr>
                <w:noProof/>
                <w:webHidden/>
              </w:rPr>
            </w:r>
            <w:r>
              <w:rPr>
                <w:noProof/>
                <w:webHidden/>
              </w:rPr>
              <w:fldChar w:fldCharType="separate"/>
            </w:r>
            <w:r>
              <w:rPr>
                <w:noProof/>
                <w:webHidden/>
              </w:rPr>
              <w:t>2</w:t>
            </w:r>
            <w:r>
              <w:rPr>
                <w:noProof/>
                <w:webHidden/>
              </w:rPr>
              <w:fldChar w:fldCharType="end"/>
            </w:r>
          </w:hyperlink>
        </w:p>
        <w:p w14:paraId="51065401" w14:textId="025EB4E8" w:rsidR="00E966EE" w:rsidRDefault="00E966EE">
          <w:pPr>
            <w:pStyle w:val="TOC3"/>
            <w:tabs>
              <w:tab w:val="left" w:pos="1100"/>
              <w:tab w:val="right" w:leader="dot" w:pos="9890"/>
            </w:tabs>
            <w:rPr>
              <w:noProof/>
            </w:rPr>
          </w:pPr>
          <w:hyperlink w:anchor="_Toc160015115" w:history="1">
            <w:r w:rsidRPr="00C00300">
              <w:rPr>
                <w:rStyle w:val="Hyperlink"/>
                <w:noProof/>
              </w:rPr>
              <w:t>1.1</w:t>
            </w:r>
            <w:r>
              <w:rPr>
                <w:noProof/>
              </w:rPr>
              <w:tab/>
            </w:r>
            <w:r w:rsidRPr="00C00300">
              <w:rPr>
                <w:rStyle w:val="Hyperlink"/>
                <w:noProof/>
              </w:rPr>
              <w:t>Key findings</w:t>
            </w:r>
            <w:r>
              <w:rPr>
                <w:noProof/>
                <w:webHidden/>
              </w:rPr>
              <w:tab/>
            </w:r>
            <w:r>
              <w:rPr>
                <w:noProof/>
                <w:webHidden/>
              </w:rPr>
              <w:fldChar w:fldCharType="begin"/>
            </w:r>
            <w:r>
              <w:rPr>
                <w:noProof/>
                <w:webHidden/>
              </w:rPr>
              <w:instrText xml:space="preserve"> PAGEREF _Toc160015115 \h </w:instrText>
            </w:r>
            <w:r>
              <w:rPr>
                <w:noProof/>
                <w:webHidden/>
              </w:rPr>
            </w:r>
            <w:r>
              <w:rPr>
                <w:noProof/>
                <w:webHidden/>
              </w:rPr>
              <w:fldChar w:fldCharType="separate"/>
            </w:r>
            <w:r>
              <w:rPr>
                <w:noProof/>
                <w:webHidden/>
              </w:rPr>
              <w:t>2</w:t>
            </w:r>
            <w:r>
              <w:rPr>
                <w:noProof/>
                <w:webHidden/>
              </w:rPr>
              <w:fldChar w:fldCharType="end"/>
            </w:r>
          </w:hyperlink>
        </w:p>
        <w:p w14:paraId="7AD18EFD" w14:textId="33CF9B35" w:rsidR="00E966EE" w:rsidRDefault="00E966EE">
          <w:pPr>
            <w:pStyle w:val="TOC2"/>
            <w:tabs>
              <w:tab w:val="left" w:pos="660"/>
              <w:tab w:val="right" w:leader="dot" w:pos="9890"/>
            </w:tabs>
            <w:rPr>
              <w:noProof/>
            </w:rPr>
          </w:pPr>
          <w:hyperlink w:anchor="_Toc160015116" w:history="1">
            <w:r w:rsidRPr="00C00300">
              <w:rPr>
                <w:rStyle w:val="Hyperlink"/>
                <w:noProof/>
              </w:rPr>
              <w:t>2.</w:t>
            </w:r>
            <w:r>
              <w:rPr>
                <w:noProof/>
              </w:rPr>
              <w:tab/>
            </w:r>
            <w:r w:rsidRPr="00C00300">
              <w:rPr>
                <w:rStyle w:val="Hyperlink"/>
                <w:noProof/>
              </w:rPr>
              <w:t>Background</w:t>
            </w:r>
            <w:r>
              <w:rPr>
                <w:noProof/>
                <w:webHidden/>
              </w:rPr>
              <w:tab/>
            </w:r>
            <w:r>
              <w:rPr>
                <w:noProof/>
                <w:webHidden/>
              </w:rPr>
              <w:fldChar w:fldCharType="begin"/>
            </w:r>
            <w:r>
              <w:rPr>
                <w:noProof/>
                <w:webHidden/>
              </w:rPr>
              <w:instrText xml:space="preserve"> PAGEREF _Toc160015116 \h </w:instrText>
            </w:r>
            <w:r>
              <w:rPr>
                <w:noProof/>
                <w:webHidden/>
              </w:rPr>
            </w:r>
            <w:r>
              <w:rPr>
                <w:noProof/>
                <w:webHidden/>
              </w:rPr>
              <w:fldChar w:fldCharType="separate"/>
            </w:r>
            <w:r>
              <w:rPr>
                <w:noProof/>
                <w:webHidden/>
              </w:rPr>
              <w:t>2</w:t>
            </w:r>
            <w:r>
              <w:rPr>
                <w:noProof/>
                <w:webHidden/>
              </w:rPr>
              <w:fldChar w:fldCharType="end"/>
            </w:r>
          </w:hyperlink>
        </w:p>
        <w:p w14:paraId="54677DF0" w14:textId="14A86534" w:rsidR="00E966EE" w:rsidRDefault="00E966EE">
          <w:pPr>
            <w:pStyle w:val="TOC3"/>
            <w:tabs>
              <w:tab w:val="left" w:pos="1100"/>
              <w:tab w:val="right" w:leader="dot" w:pos="9890"/>
            </w:tabs>
            <w:rPr>
              <w:noProof/>
            </w:rPr>
          </w:pPr>
          <w:hyperlink w:anchor="_Toc160015117" w:history="1">
            <w:r w:rsidRPr="00C00300">
              <w:rPr>
                <w:rStyle w:val="Hyperlink"/>
                <w:noProof/>
              </w:rPr>
              <w:t>2.1</w:t>
            </w:r>
            <w:r>
              <w:rPr>
                <w:noProof/>
              </w:rPr>
              <w:tab/>
            </w:r>
            <w:r w:rsidRPr="00C00300">
              <w:rPr>
                <w:rStyle w:val="Hyperlink"/>
                <w:noProof/>
              </w:rPr>
              <w:t>Who we spoke to</w:t>
            </w:r>
            <w:r>
              <w:rPr>
                <w:noProof/>
                <w:webHidden/>
              </w:rPr>
              <w:tab/>
            </w:r>
            <w:r>
              <w:rPr>
                <w:noProof/>
                <w:webHidden/>
              </w:rPr>
              <w:fldChar w:fldCharType="begin"/>
            </w:r>
            <w:r>
              <w:rPr>
                <w:noProof/>
                <w:webHidden/>
              </w:rPr>
              <w:instrText xml:space="preserve"> PAGEREF _Toc160015117 \h </w:instrText>
            </w:r>
            <w:r>
              <w:rPr>
                <w:noProof/>
                <w:webHidden/>
              </w:rPr>
            </w:r>
            <w:r>
              <w:rPr>
                <w:noProof/>
                <w:webHidden/>
              </w:rPr>
              <w:fldChar w:fldCharType="separate"/>
            </w:r>
            <w:r>
              <w:rPr>
                <w:noProof/>
                <w:webHidden/>
              </w:rPr>
              <w:t>2</w:t>
            </w:r>
            <w:r>
              <w:rPr>
                <w:noProof/>
                <w:webHidden/>
              </w:rPr>
              <w:fldChar w:fldCharType="end"/>
            </w:r>
          </w:hyperlink>
        </w:p>
        <w:p w14:paraId="21574E1C" w14:textId="77E4A855" w:rsidR="00E966EE" w:rsidRDefault="00E966EE">
          <w:pPr>
            <w:pStyle w:val="TOC2"/>
            <w:tabs>
              <w:tab w:val="left" w:pos="660"/>
              <w:tab w:val="right" w:leader="dot" w:pos="9890"/>
            </w:tabs>
            <w:rPr>
              <w:noProof/>
            </w:rPr>
          </w:pPr>
          <w:hyperlink w:anchor="_Toc160015118" w:history="1">
            <w:r w:rsidRPr="00C00300">
              <w:rPr>
                <w:rStyle w:val="Hyperlink"/>
                <w:noProof/>
              </w:rPr>
              <w:t>3.</w:t>
            </w:r>
            <w:r>
              <w:rPr>
                <w:noProof/>
              </w:rPr>
              <w:tab/>
            </w:r>
            <w:r w:rsidRPr="00C00300">
              <w:rPr>
                <w:rStyle w:val="Hyperlink"/>
                <w:noProof/>
              </w:rPr>
              <w:t>Findings</w:t>
            </w:r>
            <w:r>
              <w:rPr>
                <w:noProof/>
                <w:webHidden/>
              </w:rPr>
              <w:tab/>
            </w:r>
            <w:r>
              <w:rPr>
                <w:noProof/>
                <w:webHidden/>
              </w:rPr>
              <w:fldChar w:fldCharType="begin"/>
            </w:r>
            <w:r>
              <w:rPr>
                <w:noProof/>
                <w:webHidden/>
              </w:rPr>
              <w:instrText xml:space="preserve"> PAGEREF _Toc160015118 \h </w:instrText>
            </w:r>
            <w:r>
              <w:rPr>
                <w:noProof/>
                <w:webHidden/>
              </w:rPr>
            </w:r>
            <w:r>
              <w:rPr>
                <w:noProof/>
                <w:webHidden/>
              </w:rPr>
              <w:fldChar w:fldCharType="separate"/>
            </w:r>
            <w:r>
              <w:rPr>
                <w:noProof/>
                <w:webHidden/>
              </w:rPr>
              <w:t>3</w:t>
            </w:r>
            <w:r>
              <w:rPr>
                <w:noProof/>
                <w:webHidden/>
              </w:rPr>
              <w:fldChar w:fldCharType="end"/>
            </w:r>
          </w:hyperlink>
        </w:p>
        <w:p w14:paraId="2D5C4D8F" w14:textId="5B280554" w:rsidR="00E966EE" w:rsidRDefault="00E966EE">
          <w:pPr>
            <w:pStyle w:val="TOC3"/>
            <w:tabs>
              <w:tab w:val="left" w:pos="1100"/>
              <w:tab w:val="right" w:leader="dot" w:pos="9890"/>
            </w:tabs>
            <w:rPr>
              <w:noProof/>
            </w:rPr>
          </w:pPr>
          <w:hyperlink w:anchor="_Toc160015119" w:history="1">
            <w:r w:rsidRPr="00C00300">
              <w:rPr>
                <w:rStyle w:val="Hyperlink"/>
                <w:noProof/>
              </w:rPr>
              <w:t>3.1</w:t>
            </w:r>
            <w:r>
              <w:rPr>
                <w:noProof/>
              </w:rPr>
              <w:tab/>
            </w:r>
            <w:r w:rsidRPr="00C00300">
              <w:rPr>
                <w:rStyle w:val="Hyperlink"/>
                <w:noProof/>
              </w:rPr>
              <w:t>Awareness and signposting</w:t>
            </w:r>
            <w:r>
              <w:rPr>
                <w:noProof/>
                <w:webHidden/>
              </w:rPr>
              <w:tab/>
            </w:r>
            <w:r>
              <w:rPr>
                <w:noProof/>
                <w:webHidden/>
              </w:rPr>
              <w:fldChar w:fldCharType="begin"/>
            </w:r>
            <w:r>
              <w:rPr>
                <w:noProof/>
                <w:webHidden/>
              </w:rPr>
              <w:instrText xml:space="preserve"> PAGEREF _Toc160015119 \h </w:instrText>
            </w:r>
            <w:r>
              <w:rPr>
                <w:noProof/>
                <w:webHidden/>
              </w:rPr>
            </w:r>
            <w:r>
              <w:rPr>
                <w:noProof/>
                <w:webHidden/>
              </w:rPr>
              <w:fldChar w:fldCharType="separate"/>
            </w:r>
            <w:r>
              <w:rPr>
                <w:noProof/>
                <w:webHidden/>
              </w:rPr>
              <w:t>3</w:t>
            </w:r>
            <w:r>
              <w:rPr>
                <w:noProof/>
                <w:webHidden/>
              </w:rPr>
              <w:fldChar w:fldCharType="end"/>
            </w:r>
          </w:hyperlink>
        </w:p>
        <w:p w14:paraId="49182211" w14:textId="35812A7E" w:rsidR="00E966EE" w:rsidRDefault="00E966EE">
          <w:pPr>
            <w:pStyle w:val="TOC3"/>
            <w:tabs>
              <w:tab w:val="left" w:pos="1100"/>
              <w:tab w:val="right" w:leader="dot" w:pos="9890"/>
            </w:tabs>
            <w:rPr>
              <w:noProof/>
            </w:rPr>
          </w:pPr>
          <w:hyperlink w:anchor="_Toc160015120" w:history="1">
            <w:r w:rsidRPr="00C00300">
              <w:rPr>
                <w:rStyle w:val="Hyperlink"/>
                <w:noProof/>
              </w:rPr>
              <w:t>3.2</w:t>
            </w:r>
            <w:r>
              <w:rPr>
                <w:noProof/>
              </w:rPr>
              <w:tab/>
            </w:r>
            <w:r w:rsidRPr="00C00300">
              <w:rPr>
                <w:rStyle w:val="Hyperlink"/>
                <w:noProof/>
              </w:rPr>
              <w:t>Harmful consequences of long waiting times</w:t>
            </w:r>
            <w:r>
              <w:rPr>
                <w:noProof/>
                <w:webHidden/>
              </w:rPr>
              <w:tab/>
            </w:r>
            <w:r>
              <w:rPr>
                <w:noProof/>
                <w:webHidden/>
              </w:rPr>
              <w:fldChar w:fldCharType="begin"/>
            </w:r>
            <w:r>
              <w:rPr>
                <w:noProof/>
                <w:webHidden/>
              </w:rPr>
              <w:instrText xml:space="preserve"> PAGEREF _Toc160015120 \h </w:instrText>
            </w:r>
            <w:r>
              <w:rPr>
                <w:noProof/>
                <w:webHidden/>
              </w:rPr>
            </w:r>
            <w:r>
              <w:rPr>
                <w:noProof/>
                <w:webHidden/>
              </w:rPr>
              <w:fldChar w:fldCharType="separate"/>
            </w:r>
            <w:r>
              <w:rPr>
                <w:noProof/>
                <w:webHidden/>
              </w:rPr>
              <w:t>5</w:t>
            </w:r>
            <w:r>
              <w:rPr>
                <w:noProof/>
                <w:webHidden/>
              </w:rPr>
              <w:fldChar w:fldCharType="end"/>
            </w:r>
          </w:hyperlink>
        </w:p>
        <w:p w14:paraId="3DDFCC14" w14:textId="7974B7E0" w:rsidR="00E966EE" w:rsidRDefault="00E966EE">
          <w:pPr>
            <w:pStyle w:val="TOC3"/>
            <w:tabs>
              <w:tab w:val="left" w:pos="1100"/>
              <w:tab w:val="right" w:leader="dot" w:pos="9890"/>
            </w:tabs>
            <w:rPr>
              <w:noProof/>
            </w:rPr>
          </w:pPr>
          <w:hyperlink w:anchor="_Toc160015121" w:history="1">
            <w:r w:rsidRPr="00C00300">
              <w:rPr>
                <w:rStyle w:val="Hyperlink"/>
                <w:noProof/>
              </w:rPr>
              <w:t>3.3</w:t>
            </w:r>
            <w:r>
              <w:rPr>
                <w:noProof/>
              </w:rPr>
              <w:tab/>
            </w:r>
            <w:r w:rsidRPr="00C00300">
              <w:rPr>
                <w:rStyle w:val="Hyperlink"/>
                <w:noProof/>
              </w:rPr>
              <w:t>Support is heavily focused on mobility</w:t>
            </w:r>
            <w:r>
              <w:rPr>
                <w:noProof/>
                <w:webHidden/>
              </w:rPr>
              <w:tab/>
            </w:r>
            <w:r>
              <w:rPr>
                <w:noProof/>
                <w:webHidden/>
              </w:rPr>
              <w:fldChar w:fldCharType="begin"/>
            </w:r>
            <w:r>
              <w:rPr>
                <w:noProof/>
                <w:webHidden/>
              </w:rPr>
              <w:instrText xml:space="preserve"> PAGEREF _Toc160015121 \h </w:instrText>
            </w:r>
            <w:r>
              <w:rPr>
                <w:noProof/>
                <w:webHidden/>
              </w:rPr>
            </w:r>
            <w:r>
              <w:rPr>
                <w:noProof/>
                <w:webHidden/>
              </w:rPr>
              <w:fldChar w:fldCharType="separate"/>
            </w:r>
            <w:r>
              <w:rPr>
                <w:noProof/>
                <w:webHidden/>
              </w:rPr>
              <w:t>6</w:t>
            </w:r>
            <w:r>
              <w:rPr>
                <w:noProof/>
                <w:webHidden/>
              </w:rPr>
              <w:fldChar w:fldCharType="end"/>
            </w:r>
          </w:hyperlink>
        </w:p>
        <w:p w14:paraId="4DA4F64E" w14:textId="2E8E1C93" w:rsidR="00E966EE" w:rsidRDefault="00E966EE">
          <w:pPr>
            <w:pStyle w:val="TOC3"/>
            <w:tabs>
              <w:tab w:val="left" w:pos="1100"/>
              <w:tab w:val="right" w:leader="dot" w:pos="9890"/>
            </w:tabs>
            <w:rPr>
              <w:noProof/>
            </w:rPr>
          </w:pPr>
          <w:hyperlink w:anchor="_Toc160015122" w:history="1">
            <w:r w:rsidRPr="00C00300">
              <w:rPr>
                <w:rStyle w:val="Hyperlink"/>
                <w:noProof/>
              </w:rPr>
              <w:t>3.4</w:t>
            </w:r>
            <w:r>
              <w:rPr>
                <w:noProof/>
              </w:rPr>
              <w:tab/>
            </w:r>
            <w:r w:rsidRPr="00C00300">
              <w:rPr>
                <w:rStyle w:val="Hyperlink"/>
                <w:noProof/>
              </w:rPr>
              <w:t>Hidden support – the role of family and friends</w:t>
            </w:r>
            <w:r>
              <w:rPr>
                <w:noProof/>
                <w:webHidden/>
              </w:rPr>
              <w:tab/>
            </w:r>
            <w:r>
              <w:rPr>
                <w:noProof/>
                <w:webHidden/>
              </w:rPr>
              <w:fldChar w:fldCharType="begin"/>
            </w:r>
            <w:r>
              <w:rPr>
                <w:noProof/>
                <w:webHidden/>
              </w:rPr>
              <w:instrText xml:space="preserve"> PAGEREF _Toc160015122 \h </w:instrText>
            </w:r>
            <w:r>
              <w:rPr>
                <w:noProof/>
                <w:webHidden/>
              </w:rPr>
            </w:r>
            <w:r>
              <w:rPr>
                <w:noProof/>
                <w:webHidden/>
              </w:rPr>
              <w:fldChar w:fldCharType="separate"/>
            </w:r>
            <w:r>
              <w:rPr>
                <w:noProof/>
                <w:webHidden/>
              </w:rPr>
              <w:t>11</w:t>
            </w:r>
            <w:r>
              <w:rPr>
                <w:noProof/>
                <w:webHidden/>
              </w:rPr>
              <w:fldChar w:fldCharType="end"/>
            </w:r>
          </w:hyperlink>
        </w:p>
        <w:p w14:paraId="4C89DC69" w14:textId="3837696E" w:rsidR="00E966EE" w:rsidRDefault="00E966EE">
          <w:pPr>
            <w:pStyle w:val="TOC3"/>
            <w:tabs>
              <w:tab w:val="left" w:pos="1100"/>
              <w:tab w:val="right" w:leader="dot" w:pos="9890"/>
            </w:tabs>
            <w:rPr>
              <w:noProof/>
            </w:rPr>
          </w:pPr>
          <w:hyperlink w:anchor="_Toc160015123" w:history="1">
            <w:r w:rsidRPr="00C00300">
              <w:rPr>
                <w:rStyle w:val="Hyperlink"/>
                <w:noProof/>
              </w:rPr>
              <w:t>3.5</w:t>
            </w:r>
            <w:r>
              <w:rPr>
                <w:noProof/>
              </w:rPr>
              <w:tab/>
            </w:r>
            <w:r w:rsidRPr="00C00300">
              <w:rPr>
                <w:rStyle w:val="Hyperlink"/>
                <w:noProof/>
              </w:rPr>
              <w:t>Those who can self-advocate find better support</w:t>
            </w:r>
            <w:r>
              <w:rPr>
                <w:noProof/>
                <w:webHidden/>
              </w:rPr>
              <w:tab/>
            </w:r>
            <w:r>
              <w:rPr>
                <w:noProof/>
                <w:webHidden/>
              </w:rPr>
              <w:fldChar w:fldCharType="begin"/>
            </w:r>
            <w:r>
              <w:rPr>
                <w:noProof/>
                <w:webHidden/>
              </w:rPr>
              <w:instrText xml:space="preserve"> PAGEREF _Toc160015123 \h </w:instrText>
            </w:r>
            <w:r>
              <w:rPr>
                <w:noProof/>
                <w:webHidden/>
              </w:rPr>
            </w:r>
            <w:r>
              <w:rPr>
                <w:noProof/>
                <w:webHidden/>
              </w:rPr>
              <w:fldChar w:fldCharType="separate"/>
            </w:r>
            <w:r>
              <w:rPr>
                <w:noProof/>
                <w:webHidden/>
              </w:rPr>
              <w:t>12</w:t>
            </w:r>
            <w:r>
              <w:rPr>
                <w:noProof/>
                <w:webHidden/>
              </w:rPr>
              <w:fldChar w:fldCharType="end"/>
            </w:r>
          </w:hyperlink>
        </w:p>
        <w:p w14:paraId="5FD98C52" w14:textId="3DCA8F52" w:rsidR="00E966EE" w:rsidRDefault="00E966EE">
          <w:pPr>
            <w:pStyle w:val="TOC3"/>
            <w:tabs>
              <w:tab w:val="left" w:pos="1100"/>
              <w:tab w:val="right" w:leader="dot" w:pos="9890"/>
            </w:tabs>
            <w:rPr>
              <w:noProof/>
            </w:rPr>
          </w:pPr>
          <w:hyperlink w:anchor="_Toc160015124" w:history="1">
            <w:r w:rsidRPr="00C00300">
              <w:rPr>
                <w:rStyle w:val="Hyperlink"/>
                <w:noProof/>
              </w:rPr>
              <w:t>3.6</w:t>
            </w:r>
            <w:r>
              <w:rPr>
                <w:noProof/>
              </w:rPr>
              <w:tab/>
            </w:r>
            <w:r w:rsidRPr="00C00300">
              <w:rPr>
                <w:rStyle w:val="Hyperlink"/>
                <w:noProof/>
              </w:rPr>
              <w:t>Need for continuous support</w:t>
            </w:r>
            <w:r>
              <w:rPr>
                <w:noProof/>
                <w:webHidden/>
              </w:rPr>
              <w:tab/>
            </w:r>
            <w:r>
              <w:rPr>
                <w:noProof/>
                <w:webHidden/>
              </w:rPr>
              <w:fldChar w:fldCharType="begin"/>
            </w:r>
            <w:r>
              <w:rPr>
                <w:noProof/>
                <w:webHidden/>
              </w:rPr>
              <w:instrText xml:space="preserve"> PAGEREF _Toc160015124 \h </w:instrText>
            </w:r>
            <w:r>
              <w:rPr>
                <w:noProof/>
                <w:webHidden/>
              </w:rPr>
            </w:r>
            <w:r>
              <w:rPr>
                <w:noProof/>
                <w:webHidden/>
              </w:rPr>
              <w:fldChar w:fldCharType="separate"/>
            </w:r>
            <w:r>
              <w:rPr>
                <w:noProof/>
                <w:webHidden/>
              </w:rPr>
              <w:t>13</w:t>
            </w:r>
            <w:r>
              <w:rPr>
                <w:noProof/>
                <w:webHidden/>
              </w:rPr>
              <w:fldChar w:fldCharType="end"/>
            </w:r>
          </w:hyperlink>
        </w:p>
        <w:p w14:paraId="37E9205F" w14:textId="4352C0E2" w:rsidR="00E966EE" w:rsidRDefault="00E966EE">
          <w:pPr>
            <w:pStyle w:val="TOC3"/>
            <w:tabs>
              <w:tab w:val="left" w:pos="1100"/>
              <w:tab w:val="right" w:leader="dot" w:pos="9890"/>
            </w:tabs>
            <w:rPr>
              <w:noProof/>
            </w:rPr>
          </w:pPr>
          <w:hyperlink w:anchor="_Toc160015125" w:history="1">
            <w:r w:rsidRPr="00C00300">
              <w:rPr>
                <w:rStyle w:val="Hyperlink"/>
                <w:noProof/>
              </w:rPr>
              <w:t>3.7</w:t>
            </w:r>
            <w:r>
              <w:rPr>
                <w:noProof/>
              </w:rPr>
              <w:tab/>
            </w:r>
            <w:r w:rsidRPr="00C00300">
              <w:rPr>
                <w:rStyle w:val="Hyperlink"/>
                <w:noProof/>
              </w:rPr>
              <w:t>Need for a ‘sight loss-informed’ provider</w:t>
            </w:r>
            <w:r>
              <w:rPr>
                <w:noProof/>
                <w:webHidden/>
              </w:rPr>
              <w:tab/>
            </w:r>
            <w:r>
              <w:rPr>
                <w:noProof/>
                <w:webHidden/>
              </w:rPr>
              <w:fldChar w:fldCharType="begin"/>
            </w:r>
            <w:r>
              <w:rPr>
                <w:noProof/>
                <w:webHidden/>
              </w:rPr>
              <w:instrText xml:space="preserve"> PAGEREF _Toc160015125 \h </w:instrText>
            </w:r>
            <w:r>
              <w:rPr>
                <w:noProof/>
                <w:webHidden/>
              </w:rPr>
            </w:r>
            <w:r>
              <w:rPr>
                <w:noProof/>
                <w:webHidden/>
              </w:rPr>
              <w:fldChar w:fldCharType="separate"/>
            </w:r>
            <w:r>
              <w:rPr>
                <w:noProof/>
                <w:webHidden/>
              </w:rPr>
              <w:t>14</w:t>
            </w:r>
            <w:r>
              <w:rPr>
                <w:noProof/>
                <w:webHidden/>
              </w:rPr>
              <w:fldChar w:fldCharType="end"/>
            </w:r>
          </w:hyperlink>
        </w:p>
        <w:p w14:paraId="058BBCA6" w14:textId="2AD307E7" w:rsidR="00E966EE" w:rsidRDefault="00E966EE">
          <w:pPr>
            <w:pStyle w:val="TOC2"/>
            <w:tabs>
              <w:tab w:val="left" w:pos="660"/>
              <w:tab w:val="right" w:leader="dot" w:pos="9890"/>
            </w:tabs>
            <w:rPr>
              <w:noProof/>
            </w:rPr>
          </w:pPr>
          <w:hyperlink w:anchor="_Toc160015126" w:history="1">
            <w:r w:rsidRPr="00C00300">
              <w:rPr>
                <w:rStyle w:val="Hyperlink"/>
                <w:noProof/>
              </w:rPr>
              <w:t>4.</w:t>
            </w:r>
            <w:r>
              <w:rPr>
                <w:noProof/>
              </w:rPr>
              <w:tab/>
            </w:r>
            <w:r w:rsidRPr="00C00300">
              <w:rPr>
                <w:rStyle w:val="Hyperlink"/>
                <w:noProof/>
              </w:rPr>
              <w:t>Recommendations</w:t>
            </w:r>
            <w:r>
              <w:rPr>
                <w:noProof/>
                <w:webHidden/>
              </w:rPr>
              <w:tab/>
            </w:r>
            <w:r>
              <w:rPr>
                <w:noProof/>
                <w:webHidden/>
              </w:rPr>
              <w:fldChar w:fldCharType="begin"/>
            </w:r>
            <w:r>
              <w:rPr>
                <w:noProof/>
                <w:webHidden/>
              </w:rPr>
              <w:instrText xml:space="preserve"> PAGEREF _Toc160015126 \h </w:instrText>
            </w:r>
            <w:r>
              <w:rPr>
                <w:noProof/>
                <w:webHidden/>
              </w:rPr>
            </w:r>
            <w:r>
              <w:rPr>
                <w:noProof/>
                <w:webHidden/>
              </w:rPr>
              <w:fldChar w:fldCharType="separate"/>
            </w:r>
            <w:r>
              <w:rPr>
                <w:noProof/>
                <w:webHidden/>
              </w:rPr>
              <w:t>15</w:t>
            </w:r>
            <w:r>
              <w:rPr>
                <w:noProof/>
                <w:webHidden/>
              </w:rPr>
              <w:fldChar w:fldCharType="end"/>
            </w:r>
          </w:hyperlink>
        </w:p>
        <w:p w14:paraId="5CD0E181" w14:textId="5E4E4D45" w:rsidR="00E966EE" w:rsidRDefault="00E966EE">
          <w:pPr>
            <w:pStyle w:val="TOC2"/>
            <w:tabs>
              <w:tab w:val="left" w:pos="660"/>
              <w:tab w:val="right" w:leader="dot" w:pos="9890"/>
            </w:tabs>
            <w:rPr>
              <w:noProof/>
            </w:rPr>
          </w:pPr>
          <w:hyperlink w:anchor="_Toc160015127" w:history="1">
            <w:r w:rsidRPr="00C00300">
              <w:rPr>
                <w:rStyle w:val="Hyperlink"/>
                <w:noProof/>
              </w:rPr>
              <w:t>4.</w:t>
            </w:r>
            <w:r>
              <w:rPr>
                <w:noProof/>
              </w:rPr>
              <w:tab/>
            </w:r>
            <w:r w:rsidRPr="00C00300">
              <w:rPr>
                <w:rStyle w:val="Hyperlink"/>
                <w:noProof/>
              </w:rPr>
              <w:t>Appendix</w:t>
            </w:r>
            <w:r>
              <w:rPr>
                <w:noProof/>
                <w:webHidden/>
              </w:rPr>
              <w:tab/>
            </w:r>
            <w:r>
              <w:rPr>
                <w:noProof/>
                <w:webHidden/>
              </w:rPr>
              <w:fldChar w:fldCharType="begin"/>
            </w:r>
            <w:r>
              <w:rPr>
                <w:noProof/>
                <w:webHidden/>
              </w:rPr>
              <w:instrText xml:space="preserve"> PAGEREF _Toc160015127 \h </w:instrText>
            </w:r>
            <w:r>
              <w:rPr>
                <w:noProof/>
                <w:webHidden/>
              </w:rPr>
            </w:r>
            <w:r>
              <w:rPr>
                <w:noProof/>
                <w:webHidden/>
              </w:rPr>
              <w:fldChar w:fldCharType="separate"/>
            </w:r>
            <w:r>
              <w:rPr>
                <w:noProof/>
                <w:webHidden/>
              </w:rPr>
              <w:t>16</w:t>
            </w:r>
            <w:r>
              <w:rPr>
                <w:noProof/>
                <w:webHidden/>
              </w:rPr>
              <w:fldChar w:fldCharType="end"/>
            </w:r>
          </w:hyperlink>
        </w:p>
        <w:p w14:paraId="5467EA5A" w14:textId="627902FB" w:rsidR="00E966EE" w:rsidRDefault="00E966EE">
          <w:pPr>
            <w:pStyle w:val="TOC2"/>
            <w:tabs>
              <w:tab w:val="right" w:leader="dot" w:pos="9890"/>
            </w:tabs>
            <w:rPr>
              <w:noProof/>
            </w:rPr>
          </w:pPr>
          <w:hyperlink w:anchor="_Toc160015128" w:history="1">
            <w:r w:rsidRPr="00C00300">
              <w:rPr>
                <w:rStyle w:val="Hyperlink"/>
                <w:noProof/>
              </w:rPr>
              <w:t>About RNIB’s research</w:t>
            </w:r>
            <w:r>
              <w:rPr>
                <w:noProof/>
                <w:webHidden/>
              </w:rPr>
              <w:tab/>
            </w:r>
            <w:r>
              <w:rPr>
                <w:noProof/>
                <w:webHidden/>
              </w:rPr>
              <w:fldChar w:fldCharType="begin"/>
            </w:r>
            <w:r>
              <w:rPr>
                <w:noProof/>
                <w:webHidden/>
              </w:rPr>
              <w:instrText xml:space="preserve"> PAGEREF _Toc160015128 \h </w:instrText>
            </w:r>
            <w:r>
              <w:rPr>
                <w:noProof/>
                <w:webHidden/>
              </w:rPr>
            </w:r>
            <w:r>
              <w:rPr>
                <w:noProof/>
                <w:webHidden/>
              </w:rPr>
              <w:fldChar w:fldCharType="separate"/>
            </w:r>
            <w:r>
              <w:rPr>
                <w:noProof/>
                <w:webHidden/>
              </w:rPr>
              <w:t>17</w:t>
            </w:r>
            <w:r>
              <w:rPr>
                <w:noProof/>
                <w:webHidden/>
              </w:rPr>
              <w:fldChar w:fldCharType="end"/>
            </w:r>
          </w:hyperlink>
        </w:p>
        <w:p w14:paraId="48F5CA16" w14:textId="57743465" w:rsidR="00E966EE" w:rsidRDefault="00E966EE">
          <w:r>
            <w:rPr>
              <w:b/>
              <w:bCs/>
              <w:noProof/>
            </w:rPr>
            <w:lastRenderedPageBreak/>
            <w:fldChar w:fldCharType="end"/>
          </w:r>
        </w:p>
      </w:sdtContent>
    </w:sdt>
    <w:p w14:paraId="37F3AE0D" w14:textId="77777777" w:rsidR="00E966EE" w:rsidRPr="00412A55" w:rsidRDefault="00E966EE" w:rsidP="00E966EE"/>
    <w:p w14:paraId="155AC301" w14:textId="42DA5217" w:rsidR="00412A55" w:rsidRPr="000E2943" w:rsidRDefault="00412A55" w:rsidP="00C248E4">
      <w:pPr>
        <w:pStyle w:val="Heading2"/>
        <w:numPr>
          <w:ilvl w:val="0"/>
          <w:numId w:val="4"/>
        </w:numPr>
      </w:pPr>
      <w:bookmarkStart w:id="2" w:name="_Toc160015114"/>
      <w:r w:rsidRPr="000E2943">
        <w:t>Executive Summary</w:t>
      </w:r>
      <w:bookmarkEnd w:id="2"/>
      <w:r w:rsidRPr="000E2943">
        <w:t>  </w:t>
      </w:r>
    </w:p>
    <w:p w14:paraId="55F7BC9A" w14:textId="77777777" w:rsidR="00412A55" w:rsidRPr="00412A55" w:rsidRDefault="00412A55" w:rsidP="00412A55">
      <w:pPr>
        <w:textAlignment w:val="baseline"/>
        <w:rPr>
          <w:rFonts w:ascii="Segoe UI" w:hAnsi="Segoe UI" w:cs="Segoe UI"/>
          <w:sz w:val="18"/>
          <w:szCs w:val="18"/>
        </w:rPr>
      </w:pPr>
      <w:r w:rsidRPr="00412A55">
        <w:rPr>
          <w:rFonts w:cs="Arial"/>
          <w:szCs w:val="28"/>
        </w:rPr>
        <w:t>Every year 100,000 people will receive a significant and life changing diagnosis and advice and support is not currently automatically embedded within clinical pathways. </w:t>
      </w:r>
    </w:p>
    <w:p w14:paraId="1C0B457A"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77751183" w14:textId="77777777" w:rsidR="00412A55" w:rsidRPr="00412A55" w:rsidRDefault="00412A55" w:rsidP="00412A55">
      <w:pPr>
        <w:textAlignment w:val="baseline"/>
        <w:rPr>
          <w:rFonts w:ascii="Segoe UI" w:hAnsi="Segoe UI" w:cs="Segoe UI"/>
          <w:sz w:val="18"/>
          <w:szCs w:val="18"/>
        </w:rPr>
      </w:pPr>
      <w:r w:rsidRPr="00412A55">
        <w:rPr>
          <w:rFonts w:cs="Arial"/>
          <w:szCs w:val="28"/>
        </w:rPr>
        <w:t>Our research highlights that blind and partially sighted people are not getting the right support and information they require on their journey. With demand for eye care at an all-time high, there is need to alter the pathway as people with sight loss are currently being failed by the system.  </w:t>
      </w:r>
    </w:p>
    <w:p w14:paraId="36B6443C"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6E653F61" w14:textId="74E7D975" w:rsidR="00412A55" w:rsidRPr="000626E0" w:rsidRDefault="00412A55" w:rsidP="00C248E4">
      <w:pPr>
        <w:pStyle w:val="Heading3"/>
        <w:numPr>
          <w:ilvl w:val="1"/>
          <w:numId w:val="4"/>
        </w:numPr>
      </w:pPr>
      <w:bookmarkStart w:id="3" w:name="_Toc160015115"/>
      <w:r w:rsidRPr="00412A55">
        <w:t>Key findings</w:t>
      </w:r>
      <w:bookmarkEnd w:id="3"/>
      <w:r w:rsidRPr="00412A55">
        <w:t>   </w:t>
      </w:r>
    </w:p>
    <w:p w14:paraId="3D3D652C" w14:textId="77777777" w:rsidR="00412A55" w:rsidRPr="00412A55" w:rsidRDefault="00412A55" w:rsidP="00D040B8">
      <w:pPr>
        <w:pStyle w:val="ListBullet"/>
      </w:pPr>
      <w:r w:rsidRPr="00412A55">
        <w:rPr>
          <w:b/>
          <w:bCs/>
        </w:rPr>
        <w:t>Increased risk of harm due to lengthy wait times.</w:t>
      </w:r>
      <w:r w:rsidRPr="00412A55">
        <w:t xml:space="preserve"> Blind and partially sighted people are having to wait between 1 month to 1 year after diagnosis to receive support. This has led to some experiencing harm and encountering dangerous situations such as burning when cooking and near-accidents when travelling outside.   </w:t>
      </w:r>
    </w:p>
    <w:p w14:paraId="775F296A" w14:textId="77777777" w:rsidR="00412A55" w:rsidRPr="00412A55" w:rsidRDefault="00412A55" w:rsidP="00D040B8">
      <w:pPr>
        <w:pStyle w:val="ListBullet"/>
      </w:pPr>
      <w:r w:rsidRPr="00412A55">
        <w:rPr>
          <w:b/>
          <w:bCs/>
        </w:rPr>
        <w:t xml:space="preserve">Lack of signposting and clarity of provision. </w:t>
      </w:r>
      <w:r w:rsidRPr="00412A55">
        <w:t>Blind and partially sighted people are receiving limited or unclear information about what support is available and where. </w:t>
      </w:r>
    </w:p>
    <w:p w14:paraId="18C4BEF2" w14:textId="77777777" w:rsidR="00412A55" w:rsidRPr="00412A55" w:rsidRDefault="00412A55" w:rsidP="00D040B8">
      <w:pPr>
        <w:pStyle w:val="ListBullet"/>
      </w:pPr>
      <w:r w:rsidRPr="00412A55">
        <w:rPr>
          <w:b/>
          <w:bCs/>
        </w:rPr>
        <w:t xml:space="preserve">Reliance on self-advocating. </w:t>
      </w:r>
      <w:r w:rsidRPr="00412A55">
        <w:t>Blind and partially sighted people tell us that they feel they need to be proactive and make the effort to find suitable support.  </w:t>
      </w:r>
    </w:p>
    <w:p w14:paraId="4EDE1212" w14:textId="77777777" w:rsidR="00412A55" w:rsidRPr="00412A55" w:rsidRDefault="00412A55" w:rsidP="00D040B8">
      <w:pPr>
        <w:pStyle w:val="ListBullet"/>
      </w:pPr>
      <w:r w:rsidRPr="00412A55">
        <w:rPr>
          <w:b/>
          <w:bCs/>
        </w:rPr>
        <w:t xml:space="preserve">Mobility-focused. </w:t>
      </w:r>
      <w:r w:rsidRPr="00412A55">
        <w:t>Our findings indicate that vision rehabilitation training is heavily focused on mobility training, with the potential detriment to other key practical forms of rehabilitation such as independent daily living tasks (cooking, cleaning), personal care (eating, dressing, bathing) and being able to travel independently.  </w:t>
      </w:r>
    </w:p>
    <w:p w14:paraId="3868134F" w14:textId="77777777" w:rsidR="00412A55" w:rsidRPr="00412A55" w:rsidRDefault="00412A55" w:rsidP="00D040B8">
      <w:pPr>
        <w:pStyle w:val="ListBullet"/>
      </w:pPr>
      <w:r w:rsidRPr="00412A55">
        <w:rPr>
          <w:b/>
          <w:bCs/>
        </w:rPr>
        <w:t xml:space="preserve">Hidden support. </w:t>
      </w:r>
      <w:r w:rsidRPr="00412A55">
        <w:t>Our findings indicate that blind and partially sighted people are having to rely on family for key aspects of support. This implies that family play a key role in filling the gaps in support provision.  </w:t>
      </w:r>
    </w:p>
    <w:p w14:paraId="763E4162" w14:textId="0DD044DD" w:rsidR="00412A55" w:rsidRPr="00412A55" w:rsidRDefault="00412A55" w:rsidP="00D040B8">
      <w:pPr>
        <w:rPr>
          <w:rFonts w:ascii="Segoe UI" w:hAnsi="Segoe UI" w:cs="Segoe UI"/>
          <w:sz w:val="18"/>
          <w:szCs w:val="18"/>
        </w:rPr>
      </w:pPr>
      <w:r w:rsidRPr="00412A55">
        <w:t> </w:t>
      </w:r>
    </w:p>
    <w:p w14:paraId="4D5F4084" w14:textId="0FBDF9FA" w:rsidR="00412A55" w:rsidRPr="000E2943" w:rsidRDefault="00412A55" w:rsidP="00C248E4">
      <w:pPr>
        <w:pStyle w:val="Heading2"/>
        <w:numPr>
          <w:ilvl w:val="0"/>
          <w:numId w:val="4"/>
        </w:numPr>
      </w:pPr>
      <w:bookmarkStart w:id="4" w:name="_Toc160015116"/>
      <w:r w:rsidRPr="000E2943">
        <w:t>Background</w:t>
      </w:r>
      <w:bookmarkEnd w:id="4"/>
      <w:r w:rsidRPr="000E2943">
        <w:t>  </w:t>
      </w:r>
    </w:p>
    <w:p w14:paraId="1FF4FA6C" w14:textId="5B92FB17" w:rsidR="00412A55" w:rsidRPr="00412A55" w:rsidRDefault="00412A55" w:rsidP="00412A55">
      <w:pPr>
        <w:textAlignment w:val="baseline"/>
        <w:rPr>
          <w:rFonts w:ascii="Segoe UI" w:hAnsi="Segoe UI" w:cs="Segoe UI"/>
          <w:sz w:val="18"/>
          <w:szCs w:val="18"/>
        </w:rPr>
      </w:pPr>
      <w:r w:rsidRPr="00412A55">
        <w:rPr>
          <w:rFonts w:cs="Arial"/>
          <w:szCs w:val="28"/>
        </w:rPr>
        <w:t>We carried out a series of focus groups and a survey to better understand blind and partially sighted people’s experiences and perspectives of vision rehabilitation support. </w:t>
      </w:r>
    </w:p>
    <w:p w14:paraId="1437B443" w14:textId="353A58F4" w:rsidR="00412A55" w:rsidRPr="00412A55" w:rsidRDefault="00412A55" w:rsidP="00412A55">
      <w:pPr>
        <w:textAlignment w:val="baseline"/>
        <w:rPr>
          <w:rFonts w:ascii="Segoe UI" w:hAnsi="Segoe UI" w:cs="Segoe UI"/>
          <w:sz w:val="18"/>
          <w:szCs w:val="18"/>
        </w:rPr>
      </w:pPr>
    </w:p>
    <w:p w14:paraId="221F526E" w14:textId="006D1639" w:rsidR="00412A55" w:rsidRPr="000626E0" w:rsidRDefault="00412A55" w:rsidP="00C248E4">
      <w:pPr>
        <w:pStyle w:val="Heading3"/>
        <w:numPr>
          <w:ilvl w:val="1"/>
          <w:numId w:val="4"/>
        </w:numPr>
      </w:pPr>
      <w:bookmarkStart w:id="5" w:name="_Toc160015117"/>
      <w:r w:rsidRPr="00412A55">
        <w:t>Who we spoke to</w:t>
      </w:r>
      <w:bookmarkEnd w:id="5"/>
      <w:r w:rsidRPr="00412A55">
        <w:t>  </w:t>
      </w:r>
    </w:p>
    <w:p w14:paraId="26AA11F1" w14:textId="77777777" w:rsidR="00412A55" w:rsidRPr="00412A55" w:rsidRDefault="00412A55" w:rsidP="00412A55">
      <w:pPr>
        <w:textAlignment w:val="baseline"/>
        <w:rPr>
          <w:rFonts w:ascii="Segoe UI" w:hAnsi="Segoe UI" w:cs="Segoe UI"/>
          <w:sz w:val="18"/>
          <w:szCs w:val="18"/>
        </w:rPr>
      </w:pPr>
      <w:r w:rsidRPr="00412A55">
        <w:rPr>
          <w:rFonts w:cs="Arial"/>
          <w:szCs w:val="28"/>
        </w:rPr>
        <w:t>10 blind and partially sighted people (eight women and two men) took part in 3 online focus group sessions (attending two 2 hour 15 minutes sessions).  </w:t>
      </w:r>
    </w:p>
    <w:p w14:paraId="657F0511"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54F2580F" w14:textId="77777777" w:rsidR="00412A55" w:rsidRPr="00412A55" w:rsidRDefault="00412A55" w:rsidP="00412A55">
      <w:pPr>
        <w:textAlignment w:val="baseline"/>
        <w:rPr>
          <w:rFonts w:ascii="Segoe UI" w:hAnsi="Segoe UI" w:cs="Segoe UI"/>
          <w:sz w:val="18"/>
          <w:szCs w:val="18"/>
        </w:rPr>
      </w:pPr>
      <w:r w:rsidRPr="00412A55">
        <w:rPr>
          <w:rFonts w:cs="Arial"/>
          <w:szCs w:val="28"/>
        </w:rPr>
        <w:t>The survey was open to anyone with a vision impairment over the age of 16. A large portion of the fieldwork was collected via outbound calls with support from our Telephone Fundraising Team.  </w:t>
      </w:r>
    </w:p>
    <w:p w14:paraId="70290D17" w14:textId="77777777" w:rsidR="00412A55" w:rsidRPr="00412A55" w:rsidRDefault="00412A55" w:rsidP="00412A55">
      <w:pPr>
        <w:textAlignment w:val="baseline"/>
        <w:rPr>
          <w:rFonts w:ascii="Segoe UI" w:hAnsi="Segoe UI" w:cs="Segoe UI"/>
          <w:sz w:val="18"/>
          <w:szCs w:val="18"/>
        </w:rPr>
      </w:pPr>
      <w:r w:rsidRPr="00412A55">
        <w:rPr>
          <w:rFonts w:cs="Arial"/>
          <w:szCs w:val="28"/>
        </w:rPr>
        <w:lastRenderedPageBreak/>
        <w:t> </w:t>
      </w:r>
    </w:p>
    <w:p w14:paraId="71E81CCB" w14:textId="77777777" w:rsidR="00412A55" w:rsidRPr="00412A55" w:rsidRDefault="00412A55" w:rsidP="00412A55">
      <w:pPr>
        <w:textAlignment w:val="baseline"/>
        <w:rPr>
          <w:rFonts w:ascii="Segoe UI" w:hAnsi="Segoe UI" w:cs="Segoe UI"/>
          <w:sz w:val="18"/>
          <w:szCs w:val="18"/>
        </w:rPr>
      </w:pPr>
      <w:r w:rsidRPr="00412A55">
        <w:rPr>
          <w:rFonts w:cs="Arial"/>
          <w:szCs w:val="28"/>
        </w:rPr>
        <w:t>In total, 427 valid survey responses were recorded. Key demographics for the unweighted sample are listed below. Throughout the rest of the report, the responses have been weighted to be more representative of the population with a vision impairment. </w:t>
      </w:r>
    </w:p>
    <w:p w14:paraId="70A5983F"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1BCE9682" w14:textId="77777777" w:rsidR="00412A55" w:rsidRPr="00412A55" w:rsidRDefault="00412A55" w:rsidP="00D040B8">
      <w:pPr>
        <w:pStyle w:val="ListBullet"/>
      </w:pPr>
      <w:r w:rsidRPr="00412A55">
        <w:t>58% of the people we spoke to were registered blind/severely sight impaired, 33% were registered partially sighted/sight impaired, and 9% had a vision impairment but were not registered.  </w:t>
      </w:r>
    </w:p>
    <w:p w14:paraId="5F70C92C" w14:textId="77777777" w:rsidR="00412A55" w:rsidRPr="00412A55" w:rsidRDefault="00412A55" w:rsidP="00D040B8">
      <w:pPr>
        <w:pStyle w:val="ListBullet"/>
      </w:pPr>
      <w:proofErr w:type="gramStart"/>
      <w:r w:rsidRPr="00412A55">
        <w:t>The majority of</w:t>
      </w:r>
      <w:proofErr w:type="gramEnd"/>
      <w:r w:rsidRPr="00412A55">
        <w:t xml:space="preserve"> the sample at 45% had lived with vision impairment for 20 years or more and 41% from 4 to 19 years. 10% were more recently diagnosed, living with vision impairment for 1 to 3 years. </w:t>
      </w:r>
    </w:p>
    <w:p w14:paraId="04E295EC" w14:textId="77777777" w:rsidR="00412A55" w:rsidRPr="00412A55" w:rsidRDefault="00412A55" w:rsidP="00D040B8">
      <w:pPr>
        <w:pStyle w:val="ListBullet"/>
      </w:pPr>
      <w:r w:rsidRPr="00412A55">
        <w:t>30% of the sample had their sight loss diagnosed in childhood, 45% during working age, and 22% diagnosed after they were aged 65. </w:t>
      </w:r>
    </w:p>
    <w:p w14:paraId="06185CCE" w14:textId="018BCF5A" w:rsidR="00412A55" w:rsidRDefault="00412A55" w:rsidP="0068052A">
      <w:pPr>
        <w:pStyle w:val="ListBullet"/>
      </w:pPr>
      <w:r w:rsidRPr="00412A55">
        <w:t>62% were aged 65 and over, 38% were aged 16 to 64.</w:t>
      </w:r>
    </w:p>
    <w:p w14:paraId="1F1CCB7A" w14:textId="77777777" w:rsidR="000E2943" w:rsidRPr="0068052A" w:rsidRDefault="000E2943" w:rsidP="000E2943">
      <w:pPr>
        <w:pStyle w:val="ListBullet"/>
        <w:numPr>
          <w:ilvl w:val="0"/>
          <w:numId w:val="0"/>
        </w:numPr>
      </w:pPr>
    </w:p>
    <w:p w14:paraId="5CE11AFF" w14:textId="08147875" w:rsidR="00412A55" w:rsidRPr="000E2943" w:rsidRDefault="00412A55" w:rsidP="00C248E4">
      <w:pPr>
        <w:pStyle w:val="Heading2"/>
        <w:numPr>
          <w:ilvl w:val="0"/>
          <w:numId w:val="4"/>
        </w:numPr>
      </w:pPr>
      <w:bookmarkStart w:id="6" w:name="_Toc160015118"/>
      <w:r w:rsidRPr="000E2943">
        <w:t>Findings</w:t>
      </w:r>
      <w:bookmarkEnd w:id="6"/>
      <w:r w:rsidRPr="000E2943">
        <w:t>  </w:t>
      </w:r>
    </w:p>
    <w:p w14:paraId="1781EB63" w14:textId="1EA81B01" w:rsidR="00412A55" w:rsidRPr="00A52A4A" w:rsidRDefault="00412A55" w:rsidP="00C248E4">
      <w:pPr>
        <w:pStyle w:val="Heading3"/>
        <w:numPr>
          <w:ilvl w:val="1"/>
          <w:numId w:val="4"/>
        </w:numPr>
      </w:pPr>
      <w:bookmarkStart w:id="7" w:name="_Toc160015119"/>
      <w:r w:rsidRPr="00412A55">
        <w:t>Awareness and signposting</w:t>
      </w:r>
      <w:bookmarkEnd w:id="7"/>
      <w:r w:rsidRPr="00412A55">
        <w:t>  </w:t>
      </w:r>
    </w:p>
    <w:p w14:paraId="6E2FF254" w14:textId="77777777" w:rsidR="00412A55" w:rsidRPr="00412A55" w:rsidRDefault="00412A55" w:rsidP="00412A55">
      <w:pPr>
        <w:textAlignment w:val="baseline"/>
        <w:rPr>
          <w:rFonts w:ascii="Segoe UI" w:hAnsi="Segoe UI" w:cs="Segoe UI"/>
          <w:sz w:val="18"/>
          <w:szCs w:val="18"/>
        </w:rPr>
      </w:pPr>
      <w:r w:rsidRPr="00412A55">
        <w:rPr>
          <w:rFonts w:cs="Arial"/>
          <w:szCs w:val="28"/>
        </w:rPr>
        <w:t xml:space="preserve">While nearly half of our sample (49 per cent) felt aware of what vision rehabilitation support is available where they live, </w:t>
      </w:r>
      <w:proofErr w:type="gramStart"/>
      <w:r w:rsidRPr="00412A55">
        <w:rPr>
          <w:rFonts w:cs="Arial"/>
          <w:szCs w:val="28"/>
        </w:rPr>
        <w:t>the majority of</w:t>
      </w:r>
      <w:proofErr w:type="gramEnd"/>
      <w:r w:rsidRPr="00412A55">
        <w:rPr>
          <w:rFonts w:cs="Arial"/>
          <w:szCs w:val="28"/>
        </w:rPr>
        <w:t xml:space="preserve"> participants (38 per cent) felt less aware of what entitlements are available to help towards equipment or adaptations for blind and partially sighted people where they live.  </w:t>
      </w:r>
    </w:p>
    <w:p w14:paraId="407077A7"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35AB1451" w14:textId="77777777" w:rsidR="00412A55" w:rsidRPr="00412A55" w:rsidRDefault="00412A55" w:rsidP="00412A55">
      <w:pPr>
        <w:textAlignment w:val="baseline"/>
        <w:rPr>
          <w:rFonts w:ascii="Segoe UI" w:hAnsi="Segoe UI" w:cs="Segoe UI"/>
          <w:sz w:val="18"/>
          <w:szCs w:val="18"/>
        </w:rPr>
      </w:pPr>
      <w:r w:rsidRPr="00412A55">
        <w:rPr>
          <w:rFonts w:cs="Arial"/>
          <w:szCs w:val="28"/>
        </w:rPr>
        <w:t>Survey participants often stated that they received information about what they were entitled to from charities such as RNIB: </w:t>
      </w:r>
    </w:p>
    <w:p w14:paraId="7F37284F" w14:textId="77777777" w:rsidR="00412A55" w:rsidRPr="00412A55" w:rsidRDefault="00412A55" w:rsidP="00412A55">
      <w:pPr>
        <w:ind w:right="555"/>
        <w:textAlignment w:val="baseline"/>
        <w:rPr>
          <w:rFonts w:ascii="Segoe UI" w:hAnsi="Segoe UI" w:cs="Segoe UI"/>
          <w:sz w:val="18"/>
          <w:szCs w:val="18"/>
        </w:rPr>
      </w:pPr>
      <w:r w:rsidRPr="00412A55">
        <w:rPr>
          <w:rFonts w:cs="Arial"/>
          <w:color w:val="000000"/>
          <w:szCs w:val="28"/>
        </w:rPr>
        <w:t> </w:t>
      </w:r>
    </w:p>
    <w:p w14:paraId="02126A72"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“RNIB contacted me, and I learned about what was available from the person that rang me. I have had no contact from local authority. I got post stroke help from the health authority but specifically for my vision until I got visited by the lady who gave me the two canes I now use. My stroke was during covid, and I think it was difficult for people to know how best to help the sensory ophthalmic care was delayed for some time.” (Survey participant) </w:t>
      </w:r>
    </w:p>
    <w:p w14:paraId="2E092E48" w14:textId="6B9E59BA" w:rsidR="00412A55" w:rsidRPr="00412A55" w:rsidRDefault="00412A55" w:rsidP="00412A55">
      <w:pPr>
        <w:textAlignment w:val="baseline"/>
        <w:rPr>
          <w:rFonts w:ascii="Segoe UI" w:hAnsi="Segoe UI" w:cs="Segoe UI"/>
          <w:sz w:val="18"/>
          <w:szCs w:val="18"/>
        </w:rPr>
      </w:pPr>
    </w:p>
    <w:p w14:paraId="31414E3C" w14:textId="77777777" w:rsidR="00412A55" w:rsidRPr="00412A55" w:rsidRDefault="00412A55" w:rsidP="00412A55">
      <w:pPr>
        <w:textAlignment w:val="baseline"/>
        <w:rPr>
          <w:rFonts w:ascii="Segoe UI" w:hAnsi="Segoe UI" w:cs="Segoe UI"/>
          <w:sz w:val="18"/>
          <w:szCs w:val="18"/>
        </w:rPr>
      </w:pPr>
      <w:r w:rsidRPr="00412A55">
        <w:rPr>
          <w:rFonts w:cs="Arial"/>
          <w:szCs w:val="28"/>
        </w:rPr>
        <w:t>Retina UK research found that those diagnosed most recently (within the past 20 years) are most likely to have found about Retina UK from an internet search, while those diagnosed longer ago were signposted by a healthcare professional [Retina UK Sight Loss Survey 2022]. This highlights that blind and partially sighted people are searching for support, rather than being signposted at point of diagnosis.  </w:t>
      </w:r>
    </w:p>
    <w:p w14:paraId="3163119D"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38A04BF3" w14:textId="75485EB5" w:rsidR="00412A55" w:rsidRDefault="00412A55" w:rsidP="00412A55">
      <w:pPr>
        <w:textAlignment w:val="baseline"/>
        <w:rPr>
          <w:rFonts w:cs="Arial"/>
          <w:szCs w:val="28"/>
        </w:rPr>
      </w:pPr>
      <w:r w:rsidRPr="00412A55">
        <w:rPr>
          <w:rFonts w:cs="Arial"/>
          <w:szCs w:val="28"/>
        </w:rPr>
        <w:t>This is in line with our survey findings. When asked if spoken to about support after their sight loss diagnosis 48% said yes. However, a relatively equal number said no (44%).  </w:t>
      </w:r>
    </w:p>
    <w:p w14:paraId="0E707353" w14:textId="77777777" w:rsidR="0043255E" w:rsidRDefault="0043255E" w:rsidP="00412A55">
      <w:pPr>
        <w:textAlignment w:val="baseline"/>
        <w:rPr>
          <w:rFonts w:cs="Arial"/>
          <w:szCs w:val="28"/>
        </w:rPr>
      </w:pPr>
    </w:p>
    <w:p w14:paraId="58D61906" w14:textId="77777777" w:rsidR="00BD06D2" w:rsidRDefault="0043255E" w:rsidP="00412A55">
      <w:pPr>
        <w:textAlignment w:val="baseline"/>
        <w:rPr>
          <w:rFonts w:cs="Arial"/>
          <w:b/>
          <w:bCs/>
          <w:szCs w:val="28"/>
        </w:rPr>
      </w:pPr>
      <w:r w:rsidRPr="0078239E">
        <w:rPr>
          <w:rFonts w:cs="Arial"/>
          <w:b/>
          <w:bCs/>
          <w:szCs w:val="28"/>
        </w:rPr>
        <w:lastRenderedPageBreak/>
        <w:t>Chart 1</w:t>
      </w:r>
      <w:r w:rsidR="00182832">
        <w:rPr>
          <w:rFonts w:cs="Arial"/>
          <w:b/>
          <w:bCs/>
          <w:szCs w:val="28"/>
        </w:rPr>
        <w:t>: After your sight loss diagnosis</w:t>
      </w:r>
      <w:r w:rsidR="00205E60">
        <w:rPr>
          <w:rFonts w:cs="Arial"/>
          <w:b/>
          <w:bCs/>
          <w:szCs w:val="28"/>
        </w:rPr>
        <w:t>, did anyone speak to you about what kind of support is available and where? (n</w:t>
      </w:r>
      <w:r w:rsidR="00BD06D2">
        <w:rPr>
          <w:rFonts w:cs="Arial"/>
          <w:b/>
          <w:bCs/>
          <w:szCs w:val="28"/>
        </w:rPr>
        <w:t>=423)</w:t>
      </w:r>
    </w:p>
    <w:p w14:paraId="27FC2AE7" w14:textId="42B53913" w:rsidR="007F7001" w:rsidRDefault="007F7001" w:rsidP="00412A55">
      <w:pPr>
        <w:textAlignment w:val="baseline"/>
        <w:rPr>
          <w:rFonts w:cs="Arial"/>
          <w:b/>
          <w:bCs/>
          <w:noProof/>
          <w:szCs w:val="28"/>
        </w:rPr>
      </w:pPr>
    </w:p>
    <w:p w14:paraId="260C3E7F" w14:textId="29428682" w:rsidR="005A7836" w:rsidRDefault="005A7836" w:rsidP="006F0D3F">
      <w:pPr>
        <w:jc w:val="center"/>
        <w:textAlignment w:val="baseline"/>
        <w:rPr>
          <w:rFonts w:cs="Arial"/>
          <w:b/>
          <w:bCs/>
          <w:szCs w:val="28"/>
        </w:rPr>
      </w:pPr>
      <w:r>
        <w:rPr>
          <w:rFonts w:cs="Arial"/>
          <w:b/>
          <w:bCs/>
          <w:noProof/>
          <w:szCs w:val="28"/>
        </w:rPr>
        <w:drawing>
          <wp:inline distT="0" distB="0" distL="0" distR="0" wp14:anchorId="782EF02E" wp14:editId="2C565DC4">
            <wp:extent cx="4679950" cy="2374900"/>
            <wp:effectExtent l="0" t="0" r="6350" b="6350"/>
            <wp:docPr id="5" name="Chart 5" descr="Pie chart shows three segments. Two segments are similar in size representing 48% yes and 44% no. The final segment is much smaller representing 8% don't kn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7D0699" w14:textId="77777777" w:rsidR="000626E0" w:rsidRDefault="000626E0" w:rsidP="0057494D">
      <w:pPr>
        <w:ind w:right="555"/>
        <w:textAlignment w:val="baseline"/>
        <w:rPr>
          <w:rFonts w:cs="Arial"/>
          <w:szCs w:val="28"/>
        </w:rPr>
      </w:pPr>
    </w:p>
    <w:p w14:paraId="18ADCA12" w14:textId="5FBD2D3A" w:rsidR="00412A55" w:rsidRPr="00412A55" w:rsidRDefault="00412A55" w:rsidP="00412A55">
      <w:pPr>
        <w:ind w:left="330" w:right="555"/>
        <w:textAlignment w:val="baseline"/>
        <w:rPr>
          <w:rFonts w:ascii="Segoe UI" w:hAnsi="Segoe UI" w:cs="Segoe UI"/>
          <w:sz w:val="18"/>
          <w:szCs w:val="18"/>
        </w:rPr>
      </w:pPr>
      <w:r w:rsidRPr="00412A55">
        <w:rPr>
          <w:rFonts w:cs="Arial"/>
          <w:szCs w:val="28"/>
        </w:rPr>
        <w:t>“From my diagnosis, I also have to say at no point was I sent to sensory clinic or anybody that could point me in that direction of support.” (Focus group participant) </w:t>
      </w:r>
    </w:p>
    <w:p w14:paraId="5E2DD1AE" w14:textId="77777777" w:rsidR="00412A55" w:rsidRPr="00412A55" w:rsidRDefault="00412A55" w:rsidP="00412A55">
      <w:pPr>
        <w:ind w:left="330" w:right="555"/>
        <w:textAlignment w:val="baseline"/>
        <w:rPr>
          <w:rFonts w:ascii="Segoe UI" w:hAnsi="Segoe UI" w:cs="Segoe UI"/>
          <w:sz w:val="18"/>
          <w:szCs w:val="18"/>
        </w:rPr>
      </w:pPr>
      <w:r w:rsidRPr="00412A55">
        <w:rPr>
          <w:rFonts w:cs="Arial"/>
          <w:color w:val="000000"/>
          <w:szCs w:val="28"/>
        </w:rPr>
        <w:t> </w:t>
      </w:r>
    </w:p>
    <w:p w14:paraId="1ED1E272" w14:textId="77777777" w:rsidR="00412A55" w:rsidRPr="00412A55" w:rsidRDefault="00412A55" w:rsidP="00412A55">
      <w:pPr>
        <w:textAlignment w:val="baseline"/>
        <w:rPr>
          <w:rFonts w:ascii="Segoe UI" w:hAnsi="Segoe UI" w:cs="Segoe UI"/>
          <w:sz w:val="18"/>
          <w:szCs w:val="18"/>
        </w:rPr>
      </w:pPr>
      <w:r w:rsidRPr="00412A55">
        <w:rPr>
          <w:rFonts w:cs="Arial"/>
          <w:szCs w:val="28"/>
        </w:rPr>
        <w:t>Awareness of what support is available often came from word of mouth, family, friends, or an internet search:  </w:t>
      </w:r>
    </w:p>
    <w:p w14:paraId="74E8E7E8"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2615ADD6"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“But I'll be honest, I only actually found out that I could do cooking skills with them only (ROVI)… because a friend of mine had actually done mobility, but she was offered some independence cooking skills… and I was talking to her about it." (Focus group participant)  </w:t>
      </w:r>
    </w:p>
    <w:p w14:paraId="1EE3A783" w14:textId="2E280ED4" w:rsidR="00412A55" w:rsidRPr="00412A55" w:rsidRDefault="00412A55" w:rsidP="00412A55">
      <w:pPr>
        <w:textAlignment w:val="baseline"/>
        <w:rPr>
          <w:rFonts w:ascii="Segoe UI" w:hAnsi="Segoe UI" w:cs="Segoe UI"/>
          <w:sz w:val="18"/>
          <w:szCs w:val="18"/>
        </w:rPr>
      </w:pPr>
      <w:r w:rsidRPr="00412A55">
        <w:rPr>
          <w:rFonts w:cs="Arial"/>
          <w:szCs w:val="28"/>
        </w:rPr>
        <w:t> </w:t>
      </w:r>
    </w:p>
    <w:p w14:paraId="1E9E0E74" w14:textId="77777777" w:rsidR="00412A55" w:rsidRPr="00412A55" w:rsidRDefault="00412A55" w:rsidP="00412A55">
      <w:pPr>
        <w:textAlignment w:val="baseline"/>
        <w:rPr>
          <w:rFonts w:ascii="Segoe UI" w:hAnsi="Segoe UI" w:cs="Segoe UI"/>
          <w:sz w:val="18"/>
          <w:szCs w:val="18"/>
        </w:rPr>
      </w:pPr>
      <w:r w:rsidRPr="00412A55">
        <w:rPr>
          <w:rFonts w:cs="Arial"/>
          <w:szCs w:val="28"/>
        </w:rPr>
        <w:t>Participants reported having to find support themselves, without signposting, taking a proactive approach on gain help and support following their diagnosis: </w:t>
      </w:r>
    </w:p>
    <w:p w14:paraId="309D4505"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1C6D923B"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 did an awful lot of information searching myself, and because I did that, I have had a lot of really good help.” (Focus group participant) </w:t>
      </w:r>
    </w:p>
    <w:p w14:paraId="328FAADD" w14:textId="7FA5B395" w:rsidR="00412A55" w:rsidRPr="00412A55" w:rsidRDefault="00412A55" w:rsidP="000626E0">
      <w:pPr>
        <w:ind w:right="555"/>
        <w:textAlignment w:val="baseline"/>
        <w:rPr>
          <w:rFonts w:ascii="Segoe UI" w:hAnsi="Segoe UI" w:cs="Segoe UI"/>
          <w:sz w:val="18"/>
          <w:szCs w:val="18"/>
        </w:rPr>
      </w:pPr>
    </w:p>
    <w:p w14:paraId="4C9ABA6C" w14:textId="77777777" w:rsidR="00412A55" w:rsidRDefault="00412A55" w:rsidP="00412A55">
      <w:pPr>
        <w:ind w:right="555"/>
        <w:textAlignment w:val="baseline"/>
        <w:rPr>
          <w:rFonts w:cs="Arial"/>
          <w:szCs w:val="28"/>
        </w:rPr>
      </w:pPr>
      <w:r w:rsidRPr="00412A55">
        <w:rPr>
          <w:rFonts w:cs="Arial"/>
          <w:szCs w:val="28"/>
        </w:rPr>
        <w:t>This is further backed up the fact that self-referral was the third most common way into vision rehabilitation support.  </w:t>
      </w:r>
    </w:p>
    <w:p w14:paraId="51418FA5" w14:textId="77777777" w:rsidR="00F51E3F" w:rsidRDefault="00F51E3F" w:rsidP="00412A55">
      <w:pPr>
        <w:ind w:right="555"/>
        <w:textAlignment w:val="baseline"/>
        <w:rPr>
          <w:rFonts w:cs="Arial"/>
          <w:szCs w:val="28"/>
        </w:rPr>
      </w:pPr>
    </w:p>
    <w:p w14:paraId="71D19FC1" w14:textId="7A23F716" w:rsidR="00F51E3F" w:rsidRPr="00412A55" w:rsidRDefault="00F51E3F" w:rsidP="00412A55">
      <w:pPr>
        <w:ind w:right="555"/>
        <w:textAlignment w:val="baseline"/>
        <w:rPr>
          <w:rFonts w:ascii="Segoe UI" w:hAnsi="Segoe UI" w:cs="Segoe UI"/>
          <w:b/>
          <w:bCs/>
          <w:sz w:val="18"/>
          <w:szCs w:val="18"/>
        </w:rPr>
      </w:pPr>
      <w:r w:rsidRPr="008E720B">
        <w:rPr>
          <w:rFonts w:cs="Arial"/>
          <w:b/>
          <w:bCs/>
          <w:szCs w:val="28"/>
        </w:rPr>
        <w:t xml:space="preserve">Table 1 </w:t>
      </w:r>
      <w:r w:rsidR="008E720B" w:rsidRPr="008E720B">
        <w:rPr>
          <w:rFonts w:cs="Arial"/>
          <w:b/>
          <w:bCs/>
          <w:szCs w:val="28"/>
        </w:rPr>
        <w:t xml:space="preserve">has two columns and ten rows and </w:t>
      </w:r>
      <w:r w:rsidRPr="008E720B">
        <w:rPr>
          <w:rFonts w:cs="Arial"/>
          <w:b/>
          <w:bCs/>
          <w:szCs w:val="28"/>
        </w:rPr>
        <w:t xml:space="preserve">shows breakdown of </w:t>
      </w:r>
      <w:r w:rsidR="00C44953" w:rsidRPr="008E720B">
        <w:rPr>
          <w:rFonts w:cs="Arial"/>
          <w:b/>
          <w:bCs/>
          <w:szCs w:val="28"/>
        </w:rPr>
        <w:t>how participants were referred into vision rehabilitation support</w:t>
      </w:r>
      <w:r w:rsidR="008E720B" w:rsidRPr="008E720B">
        <w:rPr>
          <w:rFonts w:cs="Arial"/>
          <w:b/>
          <w:bCs/>
          <w:szCs w:val="28"/>
        </w:rPr>
        <w:t xml:space="preserve">. </w:t>
      </w:r>
    </w:p>
    <w:p w14:paraId="66EEAEC7" w14:textId="6CC30ED8" w:rsidR="00412A55" w:rsidRPr="00412A55" w:rsidRDefault="00412A55" w:rsidP="000626E0">
      <w:pPr>
        <w:ind w:right="555"/>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70"/>
        <w:gridCol w:w="2640"/>
      </w:tblGrid>
      <w:tr w:rsidR="00412A55" w:rsidRPr="00412A55" w14:paraId="5A0C804C"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3F78F" w14:textId="612DA617" w:rsidR="008E720B" w:rsidRPr="00412A55" w:rsidRDefault="00412A55" w:rsidP="00412A55">
            <w:pPr>
              <w:textAlignment w:val="baseline"/>
              <w:rPr>
                <w:rFonts w:cs="Arial"/>
                <w:color w:val="000000"/>
                <w:szCs w:val="28"/>
              </w:rPr>
            </w:pPr>
            <w:r w:rsidRPr="00412A55">
              <w:rPr>
                <w:rFonts w:cs="Arial"/>
                <w:b/>
                <w:bCs/>
                <w:color w:val="000000"/>
                <w:szCs w:val="28"/>
              </w:rPr>
              <w:t>Please tell us how you were referred to vision rehabilitation support</w:t>
            </w:r>
            <w:r w:rsidRPr="00412A55">
              <w:rPr>
                <w:rFonts w:cs="Arial"/>
                <w:color w:val="000000"/>
                <w:szCs w:val="28"/>
              </w:rPr>
              <w:t>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D1F0A"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Proportion of sample (n=234)</w:t>
            </w:r>
            <w:r w:rsidRPr="00412A55">
              <w:rPr>
                <w:rFonts w:cs="Arial"/>
                <w:color w:val="000000"/>
                <w:szCs w:val="28"/>
              </w:rPr>
              <w:t> </w:t>
            </w:r>
          </w:p>
        </w:tc>
      </w:tr>
      <w:tr w:rsidR="00412A55" w:rsidRPr="00412A55" w14:paraId="3E5005B9"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A2D042" w14:textId="4EB785CA" w:rsidR="008E720B" w:rsidRPr="00412A55" w:rsidRDefault="00412A55" w:rsidP="00412A55">
            <w:pPr>
              <w:textAlignment w:val="baseline"/>
              <w:rPr>
                <w:rFonts w:cs="Arial"/>
                <w:color w:val="000000"/>
                <w:szCs w:val="28"/>
              </w:rPr>
            </w:pPr>
            <w:r w:rsidRPr="00412A55">
              <w:rPr>
                <w:rFonts w:cs="Arial"/>
                <w:color w:val="000000"/>
                <w:szCs w:val="28"/>
              </w:rPr>
              <w:t>By a local NHS hospital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1C35FC"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33% </w:t>
            </w:r>
          </w:p>
        </w:tc>
      </w:tr>
      <w:tr w:rsidR="00412A55" w:rsidRPr="00412A55" w14:paraId="269365FD"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F869BE" w14:textId="18E395F2" w:rsidR="008E720B" w:rsidRPr="00412A55" w:rsidRDefault="00412A55" w:rsidP="00412A55">
            <w:pPr>
              <w:textAlignment w:val="baseline"/>
              <w:rPr>
                <w:rFonts w:cs="Arial"/>
                <w:color w:val="000000"/>
                <w:szCs w:val="28"/>
              </w:rPr>
            </w:pPr>
            <w:r w:rsidRPr="00412A55">
              <w:rPr>
                <w:rFonts w:cs="Arial"/>
                <w:color w:val="000000"/>
                <w:szCs w:val="28"/>
              </w:rPr>
              <w:t>By a local eye clinic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FD6834"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16% </w:t>
            </w:r>
          </w:p>
        </w:tc>
      </w:tr>
      <w:tr w:rsidR="00412A55" w:rsidRPr="00412A55" w14:paraId="7D4D4113"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C5F3E" w14:textId="77294E6B" w:rsidR="008E720B" w:rsidRPr="00412A55" w:rsidRDefault="00412A55" w:rsidP="00412A55">
            <w:pPr>
              <w:textAlignment w:val="baseline"/>
              <w:rPr>
                <w:rFonts w:cs="Arial"/>
                <w:color w:val="000000"/>
                <w:szCs w:val="28"/>
              </w:rPr>
            </w:pPr>
            <w:r w:rsidRPr="00412A55">
              <w:rPr>
                <w:rFonts w:cs="Arial"/>
                <w:color w:val="000000"/>
                <w:szCs w:val="28"/>
              </w:rPr>
              <w:t>I referred myself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EC089"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13% </w:t>
            </w:r>
          </w:p>
        </w:tc>
      </w:tr>
      <w:tr w:rsidR="00412A55" w:rsidRPr="00412A55" w14:paraId="6601A291"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6791B" w14:textId="4B8DF919" w:rsidR="008E720B" w:rsidRPr="00412A55" w:rsidRDefault="00412A55" w:rsidP="00412A55">
            <w:pPr>
              <w:textAlignment w:val="baseline"/>
              <w:rPr>
                <w:rFonts w:cs="Arial"/>
                <w:color w:val="000000"/>
                <w:szCs w:val="28"/>
              </w:rPr>
            </w:pPr>
            <w:r w:rsidRPr="00412A55">
              <w:rPr>
                <w:rFonts w:cs="Arial"/>
                <w:color w:val="000000"/>
                <w:szCs w:val="28"/>
              </w:rPr>
              <w:t>Other (please specify)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20B662"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9% </w:t>
            </w:r>
          </w:p>
        </w:tc>
      </w:tr>
      <w:tr w:rsidR="00412A55" w:rsidRPr="00412A55" w14:paraId="16C86BA1"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69420" w14:textId="4F23779F" w:rsidR="008E720B" w:rsidRPr="00412A55" w:rsidRDefault="00412A55" w:rsidP="00412A55">
            <w:pPr>
              <w:textAlignment w:val="baseline"/>
              <w:rPr>
                <w:rFonts w:cs="Arial"/>
                <w:color w:val="000000"/>
                <w:szCs w:val="28"/>
              </w:rPr>
            </w:pPr>
            <w:r w:rsidRPr="00412A55">
              <w:rPr>
                <w:rFonts w:cs="Arial"/>
                <w:color w:val="000000"/>
                <w:szCs w:val="28"/>
              </w:rPr>
              <w:t>By a voluntary or community sector organisation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2D8EB4"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7% </w:t>
            </w:r>
          </w:p>
        </w:tc>
      </w:tr>
      <w:tr w:rsidR="00412A55" w:rsidRPr="00412A55" w14:paraId="4378683E"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D5C9F8" w14:textId="44508053" w:rsidR="008E720B" w:rsidRPr="00412A55" w:rsidRDefault="00412A55" w:rsidP="00412A55">
            <w:pPr>
              <w:textAlignment w:val="baseline"/>
              <w:rPr>
                <w:rFonts w:cs="Arial"/>
                <w:color w:val="000000"/>
                <w:szCs w:val="28"/>
              </w:rPr>
            </w:pPr>
            <w:r w:rsidRPr="00412A55">
              <w:rPr>
                <w:rFonts w:cs="Arial"/>
                <w:color w:val="000000"/>
                <w:szCs w:val="28"/>
              </w:rPr>
              <w:t>By an Eye Clinic Liaison Officer (ECLO)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1F7B4"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7% </w:t>
            </w:r>
          </w:p>
        </w:tc>
      </w:tr>
      <w:tr w:rsidR="00412A55" w:rsidRPr="00412A55" w14:paraId="4D244419"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43E0AC" w14:textId="3BBAE8EC" w:rsidR="008E720B" w:rsidRPr="00412A55" w:rsidRDefault="00412A55" w:rsidP="00412A55">
            <w:pPr>
              <w:textAlignment w:val="baseline"/>
              <w:rPr>
                <w:rFonts w:cs="Arial"/>
                <w:color w:val="000000"/>
                <w:szCs w:val="28"/>
              </w:rPr>
            </w:pPr>
            <w:r w:rsidRPr="00412A55">
              <w:rPr>
                <w:rFonts w:cs="Arial"/>
                <w:color w:val="000000"/>
                <w:szCs w:val="28"/>
              </w:rPr>
              <w:lastRenderedPageBreak/>
              <w:t>Don't know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F11A2"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6% </w:t>
            </w:r>
          </w:p>
        </w:tc>
      </w:tr>
      <w:tr w:rsidR="00412A55" w:rsidRPr="00412A55" w14:paraId="634FEE1B"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556188" w14:textId="73B0C549" w:rsidR="008E720B" w:rsidRPr="00412A55" w:rsidRDefault="00412A55" w:rsidP="00412A55">
            <w:pPr>
              <w:textAlignment w:val="baseline"/>
              <w:rPr>
                <w:rFonts w:cs="Arial"/>
                <w:color w:val="000000"/>
                <w:szCs w:val="28"/>
              </w:rPr>
            </w:pPr>
            <w:r w:rsidRPr="00412A55">
              <w:rPr>
                <w:rFonts w:cs="Arial"/>
                <w:color w:val="000000"/>
                <w:szCs w:val="28"/>
              </w:rPr>
              <w:t>By an optician or eye specialist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8B47D7"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6% </w:t>
            </w:r>
          </w:p>
        </w:tc>
      </w:tr>
      <w:tr w:rsidR="00412A55" w:rsidRPr="00412A55" w14:paraId="3ECAC116" w14:textId="77777777" w:rsidTr="00412A55">
        <w:trPr>
          <w:trHeight w:val="285"/>
        </w:trPr>
        <w:tc>
          <w:tcPr>
            <w:tcW w:w="62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6E5B0D" w14:textId="2AE94A15" w:rsidR="008E720B" w:rsidRPr="00412A55" w:rsidRDefault="00412A55" w:rsidP="00412A55">
            <w:pPr>
              <w:textAlignment w:val="baseline"/>
              <w:rPr>
                <w:rFonts w:cs="Arial"/>
                <w:color w:val="000000"/>
                <w:szCs w:val="28"/>
              </w:rPr>
            </w:pPr>
            <w:r w:rsidRPr="00412A55">
              <w:rPr>
                <w:rFonts w:cs="Arial"/>
                <w:color w:val="000000"/>
                <w:szCs w:val="28"/>
              </w:rPr>
              <w:t>By my General Practitioner (GP)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A7C204"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3% </w:t>
            </w:r>
          </w:p>
        </w:tc>
      </w:tr>
    </w:tbl>
    <w:p w14:paraId="50063BBC" w14:textId="64802809" w:rsidR="00412A55" w:rsidRPr="00412A55" w:rsidRDefault="00412A55" w:rsidP="000626E0">
      <w:pPr>
        <w:rPr>
          <w:rFonts w:ascii="Segoe UI" w:hAnsi="Segoe UI" w:cs="Segoe UI"/>
          <w:sz w:val="18"/>
          <w:szCs w:val="18"/>
        </w:rPr>
      </w:pPr>
      <w:r w:rsidRPr="00412A55">
        <w:t> </w:t>
      </w:r>
    </w:p>
    <w:p w14:paraId="1A2E6AA6" w14:textId="1A95C72A" w:rsidR="00412A55" w:rsidRPr="00412A55" w:rsidRDefault="00412A55" w:rsidP="00412A55">
      <w:pPr>
        <w:ind w:right="555"/>
        <w:textAlignment w:val="baseline"/>
        <w:rPr>
          <w:rFonts w:ascii="Segoe UI" w:hAnsi="Segoe UI" w:cs="Segoe UI"/>
          <w:sz w:val="18"/>
          <w:szCs w:val="18"/>
        </w:rPr>
      </w:pPr>
      <w:r w:rsidRPr="00412A55">
        <w:rPr>
          <w:rFonts w:cs="Arial"/>
          <w:szCs w:val="28"/>
        </w:rPr>
        <w:t>Additionally, participant</w:t>
      </w:r>
      <w:r w:rsidR="008E720B">
        <w:rPr>
          <w:rFonts w:cs="Arial"/>
          <w:szCs w:val="28"/>
        </w:rPr>
        <w:t>s</w:t>
      </w:r>
      <w:r w:rsidRPr="00412A55">
        <w:rPr>
          <w:rFonts w:cs="Arial"/>
          <w:szCs w:val="28"/>
        </w:rPr>
        <w:t xml:space="preserve"> spoke of a lack of clarity about the type of support that is available: </w:t>
      </w:r>
    </w:p>
    <w:p w14:paraId="01BE237F"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766473A9"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“And like I didn't even know you could just do that like I thought it just have to be mobility or something and then maybe you'll do some cutting and some peeling skills, which I don't need help, but it is more than knowing how to cook kind of thing, I’m fine with chopping and peeling, but, you know, maybe like reaching into the oven, things like that. And the temp like knowing about temperatures, what temperatures chicken should be when it comes out? Not a clue, so yeah, she said ‘yeah, you can go just for that’ and I never knew that.” (Focus group participant) </w:t>
      </w:r>
    </w:p>
    <w:p w14:paraId="1616395E" w14:textId="3D4EAD28" w:rsidR="00412A55" w:rsidRPr="00412A55" w:rsidRDefault="00412A55" w:rsidP="000626E0">
      <w:pPr>
        <w:rPr>
          <w:rFonts w:ascii="Segoe UI" w:hAnsi="Segoe UI" w:cs="Segoe UI"/>
          <w:sz w:val="18"/>
          <w:szCs w:val="18"/>
        </w:rPr>
      </w:pPr>
      <w:r w:rsidRPr="00412A55">
        <w:t> </w:t>
      </w:r>
    </w:p>
    <w:p w14:paraId="34F86964" w14:textId="3D7C6E9E" w:rsidR="00412A55" w:rsidRDefault="00412A55" w:rsidP="00412A55">
      <w:pPr>
        <w:textAlignment w:val="baseline"/>
        <w:rPr>
          <w:rFonts w:ascii="Segoe UI" w:hAnsi="Segoe UI" w:cs="Segoe UI"/>
          <w:sz w:val="18"/>
          <w:szCs w:val="18"/>
        </w:rPr>
      </w:pPr>
      <w:r w:rsidRPr="00412A55">
        <w:rPr>
          <w:rFonts w:cs="Arial"/>
          <w:szCs w:val="28"/>
        </w:rPr>
        <w:t>This lack of awareness, signposting and clarity of what support is available might explain why only just over half of our survey sample received support or training from a vision rehabilitation service (56%). For those who did not receive support, the main reasons cited were not being aware that support is available (58%) and having friends and/or family who are happy to provide support (24%). </w:t>
      </w:r>
    </w:p>
    <w:p w14:paraId="38EFFB78" w14:textId="52CBE3B7" w:rsidR="00412A55" w:rsidRDefault="00412A55" w:rsidP="000626E0"/>
    <w:p w14:paraId="5A2694D0" w14:textId="79DF044E" w:rsidR="00E61B7F" w:rsidRPr="00F8262B" w:rsidRDefault="00E61B7F" w:rsidP="000626E0">
      <w:pPr>
        <w:rPr>
          <w:rFonts w:cs="Segoe UI"/>
          <w:b/>
          <w:bCs/>
          <w:szCs w:val="18"/>
        </w:rPr>
      </w:pPr>
      <w:r w:rsidRPr="00F8262B">
        <w:rPr>
          <w:rFonts w:cs="Segoe UI"/>
          <w:b/>
          <w:bCs/>
          <w:szCs w:val="18"/>
        </w:rPr>
        <w:t>Table 2</w:t>
      </w:r>
      <w:r w:rsidR="004C67FC" w:rsidRPr="00F8262B">
        <w:rPr>
          <w:rFonts w:cs="Segoe UI"/>
          <w:b/>
          <w:bCs/>
          <w:szCs w:val="18"/>
        </w:rPr>
        <w:t xml:space="preserve"> has two columns and six </w:t>
      </w:r>
      <w:r w:rsidR="00F8262B" w:rsidRPr="00F8262B">
        <w:rPr>
          <w:rFonts w:cs="Segoe UI"/>
          <w:b/>
          <w:bCs/>
          <w:szCs w:val="18"/>
        </w:rPr>
        <w:t>rows and</w:t>
      </w:r>
      <w:r w:rsidR="004C67FC" w:rsidRPr="00F8262B">
        <w:rPr>
          <w:rFonts w:cs="Segoe UI"/>
          <w:b/>
          <w:bCs/>
          <w:szCs w:val="18"/>
        </w:rPr>
        <w:t xml:space="preserve"> shows breakdown </w:t>
      </w:r>
      <w:r w:rsidR="0096563B" w:rsidRPr="00F8262B">
        <w:rPr>
          <w:rFonts w:cs="Segoe UI"/>
          <w:b/>
          <w:bCs/>
          <w:szCs w:val="18"/>
        </w:rPr>
        <w:t>of participants who have received training or support from a vision rehabilitation service</w:t>
      </w:r>
      <w:r w:rsidR="004C67FC" w:rsidRPr="00F8262B">
        <w:rPr>
          <w:rFonts w:cs="Segoe UI"/>
          <w:b/>
          <w:bCs/>
          <w:szCs w:val="18"/>
        </w:rPr>
        <w:t>.</w:t>
      </w:r>
    </w:p>
    <w:p w14:paraId="3045303A" w14:textId="77777777" w:rsidR="004C67FC" w:rsidRPr="00412A55" w:rsidRDefault="004C67FC" w:rsidP="000626E0">
      <w:pPr>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5"/>
        <w:gridCol w:w="1725"/>
      </w:tblGrid>
      <w:tr w:rsidR="00412A55" w:rsidRPr="00412A55" w14:paraId="04B8FC41" w14:textId="77777777" w:rsidTr="00412A55">
        <w:trPr>
          <w:trHeight w:val="975"/>
        </w:trPr>
        <w:tc>
          <w:tcPr>
            <w:tcW w:w="73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8EF1C6"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Since your sight loss diagnosis, have you ever received any support or training from a vision rehabilitation service?</w:t>
            </w:r>
            <w:r w:rsidRPr="00412A55">
              <w:rPr>
                <w:rFonts w:cs="Arial"/>
                <w:color w:val="000000"/>
                <w:szCs w:val="28"/>
              </w:rPr>
              <w:t> </w:t>
            </w:r>
          </w:p>
        </w:tc>
        <w:tc>
          <w:tcPr>
            <w:tcW w:w="1725" w:type="dxa"/>
            <w:tcBorders>
              <w:top w:val="single" w:sz="6" w:space="0" w:color="auto"/>
              <w:left w:val="nil"/>
              <w:bottom w:val="single" w:sz="6" w:space="0" w:color="auto"/>
              <w:right w:val="single" w:sz="6" w:space="0" w:color="auto"/>
            </w:tcBorders>
            <w:shd w:val="clear" w:color="auto" w:fill="FFFFFF"/>
            <w:vAlign w:val="center"/>
            <w:hideMark/>
          </w:tcPr>
          <w:p w14:paraId="2BDE2833"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Percentage (N=423)</w:t>
            </w:r>
            <w:r w:rsidRPr="00412A55">
              <w:rPr>
                <w:rFonts w:cs="Arial"/>
                <w:color w:val="000000"/>
                <w:szCs w:val="28"/>
              </w:rPr>
              <w:t> </w:t>
            </w:r>
          </w:p>
        </w:tc>
      </w:tr>
      <w:tr w:rsidR="00412A55" w:rsidRPr="00412A55" w14:paraId="64FF8010" w14:textId="77777777" w:rsidTr="00412A55">
        <w:trPr>
          <w:trHeight w:val="405"/>
        </w:trPr>
        <w:tc>
          <w:tcPr>
            <w:tcW w:w="7365" w:type="dxa"/>
            <w:tcBorders>
              <w:top w:val="nil"/>
              <w:left w:val="single" w:sz="6" w:space="0" w:color="auto"/>
              <w:bottom w:val="single" w:sz="6" w:space="0" w:color="auto"/>
              <w:right w:val="single" w:sz="6" w:space="0" w:color="auto"/>
            </w:tcBorders>
            <w:shd w:val="clear" w:color="auto" w:fill="FFFFFF"/>
            <w:vAlign w:val="center"/>
            <w:hideMark/>
          </w:tcPr>
          <w:p w14:paraId="47B20747"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Yes </w:t>
            </w:r>
          </w:p>
        </w:tc>
        <w:tc>
          <w:tcPr>
            <w:tcW w:w="1725" w:type="dxa"/>
            <w:tcBorders>
              <w:top w:val="nil"/>
              <w:left w:val="nil"/>
              <w:bottom w:val="single" w:sz="6" w:space="0" w:color="auto"/>
              <w:right w:val="single" w:sz="6" w:space="0" w:color="auto"/>
            </w:tcBorders>
            <w:shd w:val="clear" w:color="auto" w:fill="FFFFFF"/>
            <w:vAlign w:val="center"/>
            <w:hideMark/>
          </w:tcPr>
          <w:p w14:paraId="13CE1B71"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56% </w:t>
            </w:r>
          </w:p>
        </w:tc>
      </w:tr>
      <w:tr w:rsidR="00412A55" w:rsidRPr="00412A55" w14:paraId="45F5B293" w14:textId="77777777" w:rsidTr="00412A55">
        <w:trPr>
          <w:trHeight w:val="405"/>
        </w:trPr>
        <w:tc>
          <w:tcPr>
            <w:tcW w:w="7365" w:type="dxa"/>
            <w:tcBorders>
              <w:top w:val="nil"/>
              <w:left w:val="single" w:sz="6" w:space="0" w:color="auto"/>
              <w:bottom w:val="single" w:sz="6" w:space="0" w:color="auto"/>
              <w:right w:val="single" w:sz="6" w:space="0" w:color="auto"/>
            </w:tcBorders>
            <w:shd w:val="clear" w:color="auto" w:fill="FFFFFF"/>
            <w:vAlign w:val="center"/>
            <w:hideMark/>
          </w:tcPr>
          <w:p w14:paraId="38E0C0A0"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No, but I am currently waiting for support </w:t>
            </w:r>
          </w:p>
        </w:tc>
        <w:tc>
          <w:tcPr>
            <w:tcW w:w="1725" w:type="dxa"/>
            <w:tcBorders>
              <w:top w:val="nil"/>
              <w:left w:val="nil"/>
              <w:bottom w:val="single" w:sz="6" w:space="0" w:color="auto"/>
              <w:right w:val="single" w:sz="6" w:space="0" w:color="auto"/>
            </w:tcBorders>
            <w:shd w:val="clear" w:color="auto" w:fill="FFFFFF"/>
            <w:vAlign w:val="center"/>
            <w:hideMark/>
          </w:tcPr>
          <w:p w14:paraId="214A99A9"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2% </w:t>
            </w:r>
          </w:p>
        </w:tc>
      </w:tr>
      <w:tr w:rsidR="00412A55" w:rsidRPr="00412A55" w14:paraId="69DF6C64" w14:textId="77777777" w:rsidTr="00412A55">
        <w:trPr>
          <w:trHeight w:val="405"/>
        </w:trPr>
        <w:tc>
          <w:tcPr>
            <w:tcW w:w="7365" w:type="dxa"/>
            <w:tcBorders>
              <w:top w:val="nil"/>
              <w:left w:val="single" w:sz="6" w:space="0" w:color="auto"/>
              <w:bottom w:val="single" w:sz="6" w:space="0" w:color="auto"/>
              <w:right w:val="single" w:sz="6" w:space="0" w:color="auto"/>
            </w:tcBorders>
            <w:shd w:val="clear" w:color="auto" w:fill="FFFFFF"/>
            <w:vAlign w:val="center"/>
            <w:hideMark/>
          </w:tcPr>
          <w:p w14:paraId="7DD0847F"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No, I have not received support </w:t>
            </w:r>
          </w:p>
        </w:tc>
        <w:tc>
          <w:tcPr>
            <w:tcW w:w="1725" w:type="dxa"/>
            <w:tcBorders>
              <w:top w:val="nil"/>
              <w:left w:val="nil"/>
              <w:bottom w:val="single" w:sz="6" w:space="0" w:color="auto"/>
              <w:right w:val="single" w:sz="6" w:space="0" w:color="auto"/>
            </w:tcBorders>
            <w:shd w:val="clear" w:color="auto" w:fill="FFFFFF"/>
            <w:vAlign w:val="center"/>
            <w:hideMark/>
          </w:tcPr>
          <w:p w14:paraId="4377E6D6"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35% </w:t>
            </w:r>
          </w:p>
        </w:tc>
      </w:tr>
      <w:tr w:rsidR="00412A55" w:rsidRPr="00412A55" w14:paraId="6BDEDFD2" w14:textId="77777777" w:rsidTr="00412A55">
        <w:trPr>
          <w:trHeight w:val="405"/>
        </w:trPr>
        <w:tc>
          <w:tcPr>
            <w:tcW w:w="7365" w:type="dxa"/>
            <w:tcBorders>
              <w:top w:val="nil"/>
              <w:left w:val="single" w:sz="6" w:space="0" w:color="auto"/>
              <w:bottom w:val="single" w:sz="6" w:space="0" w:color="auto"/>
              <w:right w:val="single" w:sz="6" w:space="0" w:color="auto"/>
            </w:tcBorders>
            <w:shd w:val="clear" w:color="auto" w:fill="FFFFFF"/>
            <w:vAlign w:val="center"/>
            <w:hideMark/>
          </w:tcPr>
          <w:p w14:paraId="3B4E3190"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 xml:space="preserve">I was offered </w:t>
            </w:r>
            <w:proofErr w:type="gramStart"/>
            <w:r w:rsidRPr="00412A55">
              <w:rPr>
                <w:rFonts w:cs="Arial"/>
                <w:color w:val="000000"/>
                <w:szCs w:val="28"/>
              </w:rPr>
              <w:t>support</w:t>
            </w:r>
            <w:proofErr w:type="gramEnd"/>
            <w:r w:rsidRPr="00412A55">
              <w:rPr>
                <w:rFonts w:cs="Arial"/>
                <w:color w:val="000000"/>
                <w:szCs w:val="28"/>
              </w:rPr>
              <w:t xml:space="preserve"> but I did not want it </w:t>
            </w:r>
          </w:p>
        </w:tc>
        <w:tc>
          <w:tcPr>
            <w:tcW w:w="1725" w:type="dxa"/>
            <w:tcBorders>
              <w:top w:val="nil"/>
              <w:left w:val="nil"/>
              <w:bottom w:val="single" w:sz="6" w:space="0" w:color="auto"/>
              <w:right w:val="single" w:sz="6" w:space="0" w:color="auto"/>
            </w:tcBorders>
            <w:shd w:val="clear" w:color="auto" w:fill="FFFFFF"/>
            <w:vAlign w:val="center"/>
            <w:hideMark/>
          </w:tcPr>
          <w:p w14:paraId="41D0371B"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3% </w:t>
            </w:r>
          </w:p>
        </w:tc>
      </w:tr>
      <w:tr w:rsidR="00412A55" w:rsidRPr="00412A55" w14:paraId="5D96BC7B" w14:textId="77777777" w:rsidTr="00412A55">
        <w:trPr>
          <w:trHeight w:val="405"/>
        </w:trPr>
        <w:tc>
          <w:tcPr>
            <w:tcW w:w="7365" w:type="dxa"/>
            <w:tcBorders>
              <w:top w:val="nil"/>
              <w:left w:val="single" w:sz="6" w:space="0" w:color="auto"/>
              <w:bottom w:val="single" w:sz="6" w:space="0" w:color="auto"/>
              <w:right w:val="single" w:sz="6" w:space="0" w:color="auto"/>
            </w:tcBorders>
            <w:shd w:val="clear" w:color="auto" w:fill="FFFFFF"/>
            <w:vAlign w:val="center"/>
            <w:hideMark/>
          </w:tcPr>
          <w:p w14:paraId="603D7366"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Don’t know </w:t>
            </w:r>
          </w:p>
        </w:tc>
        <w:tc>
          <w:tcPr>
            <w:tcW w:w="1725" w:type="dxa"/>
            <w:tcBorders>
              <w:top w:val="nil"/>
              <w:left w:val="nil"/>
              <w:bottom w:val="single" w:sz="6" w:space="0" w:color="auto"/>
              <w:right w:val="single" w:sz="6" w:space="0" w:color="auto"/>
            </w:tcBorders>
            <w:shd w:val="clear" w:color="auto" w:fill="FFFFFF"/>
            <w:vAlign w:val="center"/>
            <w:hideMark/>
          </w:tcPr>
          <w:p w14:paraId="3080F07D"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4% </w:t>
            </w:r>
          </w:p>
        </w:tc>
      </w:tr>
    </w:tbl>
    <w:p w14:paraId="07D56E7E" w14:textId="77777777" w:rsidR="009509E8" w:rsidRDefault="00412A55" w:rsidP="000626E0">
      <w:r w:rsidRPr="00412A55">
        <w:t> </w:t>
      </w:r>
    </w:p>
    <w:p w14:paraId="1AFCA36A" w14:textId="150DB028" w:rsidR="00412A55" w:rsidRPr="009509E8" w:rsidRDefault="009509E8" w:rsidP="00C248E4">
      <w:pPr>
        <w:pStyle w:val="Heading3"/>
        <w:numPr>
          <w:ilvl w:val="1"/>
          <w:numId w:val="4"/>
        </w:numPr>
      </w:pPr>
      <w:bookmarkStart w:id="8" w:name="_Toc160015120"/>
      <w:r w:rsidRPr="00963ED7">
        <w:t>Harmful consequences of long waiting times</w:t>
      </w:r>
      <w:bookmarkEnd w:id="8"/>
      <w:r w:rsidRPr="00963ED7">
        <w:t>  </w:t>
      </w:r>
    </w:p>
    <w:p w14:paraId="6915DD2A" w14:textId="77777777" w:rsidR="00412A55" w:rsidRPr="00412A55" w:rsidRDefault="00412A55" w:rsidP="00412A55">
      <w:pPr>
        <w:textAlignment w:val="baseline"/>
        <w:rPr>
          <w:rFonts w:ascii="Segoe UI" w:hAnsi="Segoe UI" w:cs="Segoe UI"/>
          <w:sz w:val="18"/>
          <w:szCs w:val="18"/>
        </w:rPr>
      </w:pPr>
      <w:r w:rsidRPr="00412A55">
        <w:rPr>
          <w:rFonts w:cs="Arial"/>
          <w:szCs w:val="28"/>
        </w:rPr>
        <w:t>Our findings indicate that blind and partially sighted people are being put at risk due to long and inconsistent waiting times for support.  </w:t>
      </w:r>
    </w:p>
    <w:p w14:paraId="06D2954A"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57B5E31E" w14:textId="77777777" w:rsidR="00412A55" w:rsidRPr="00412A55" w:rsidRDefault="00412A55" w:rsidP="00412A55">
      <w:pPr>
        <w:textAlignment w:val="baseline"/>
        <w:rPr>
          <w:rFonts w:ascii="Segoe UI" w:hAnsi="Segoe UI" w:cs="Segoe UI"/>
          <w:sz w:val="18"/>
          <w:szCs w:val="18"/>
        </w:rPr>
      </w:pPr>
      <w:r w:rsidRPr="00412A55">
        <w:rPr>
          <w:rFonts w:cs="Arial"/>
          <w:szCs w:val="28"/>
        </w:rPr>
        <w:t>For both our survey and focus groups participants, waiting period from being diagnosed to referral varied from immediately, within a month, within one to three months, and over a year after diagnosis. For the blind and partially sighted people we surveyed, 27% of those who did receive support were referred for support a year or more after diagnosis.  </w:t>
      </w:r>
    </w:p>
    <w:p w14:paraId="77D6C851" w14:textId="77777777" w:rsidR="00412A55" w:rsidRDefault="00412A55" w:rsidP="00412A55">
      <w:pPr>
        <w:textAlignment w:val="baseline"/>
        <w:rPr>
          <w:rFonts w:cs="Arial"/>
          <w:szCs w:val="28"/>
        </w:rPr>
      </w:pPr>
      <w:r w:rsidRPr="00412A55">
        <w:rPr>
          <w:rFonts w:cs="Arial"/>
          <w:szCs w:val="28"/>
        </w:rPr>
        <w:lastRenderedPageBreak/>
        <w:t> </w:t>
      </w:r>
    </w:p>
    <w:p w14:paraId="6DF18331" w14:textId="30555E87" w:rsidR="00F8262B" w:rsidRPr="00412A55" w:rsidRDefault="00F8262B" w:rsidP="00412A55">
      <w:pPr>
        <w:textAlignment w:val="baseline"/>
        <w:rPr>
          <w:rFonts w:ascii="Segoe UI" w:hAnsi="Segoe UI" w:cs="Segoe UI"/>
          <w:b/>
          <w:bCs/>
          <w:sz w:val="18"/>
          <w:szCs w:val="18"/>
        </w:rPr>
      </w:pPr>
      <w:r w:rsidRPr="008C4763">
        <w:rPr>
          <w:rFonts w:cs="Arial"/>
          <w:b/>
          <w:bCs/>
          <w:szCs w:val="28"/>
        </w:rPr>
        <w:t>Table 3</w:t>
      </w:r>
      <w:r w:rsidR="00C8620C" w:rsidRPr="008C4763">
        <w:rPr>
          <w:rFonts w:cs="Arial"/>
          <w:b/>
          <w:bCs/>
          <w:szCs w:val="28"/>
        </w:rPr>
        <w:t xml:space="preserve"> has two columns and 6 rows and shows breakdown of how long participants had to wait after diagnosis for a referral.</w:t>
      </w:r>
    </w:p>
    <w:p w14:paraId="05CFC424"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5"/>
        <w:gridCol w:w="2685"/>
      </w:tblGrid>
      <w:tr w:rsidR="00412A55" w:rsidRPr="00412A55" w14:paraId="507C135C" w14:textId="77777777" w:rsidTr="00412A55">
        <w:trPr>
          <w:trHeight w:val="450"/>
        </w:trPr>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43E2C"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 xml:space="preserve">How long after diagnosis </w:t>
            </w:r>
            <w:proofErr w:type="gramStart"/>
            <w:r w:rsidRPr="00412A55">
              <w:rPr>
                <w:rFonts w:cs="Arial"/>
                <w:b/>
                <w:bCs/>
                <w:color w:val="000000"/>
                <w:szCs w:val="28"/>
              </w:rPr>
              <w:t>were</w:t>
            </w:r>
            <w:proofErr w:type="gramEnd"/>
            <w:r w:rsidRPr="00412A55">
              <w:rPr>
                <w:rFonts w:cs="Arial"/>
                <w:b/>
                <w:bCs/>
                <w:color w:val="000000"/>
                <w:szCs w:val="28"/>
              </w:rPr>
              <w:t xml:space="preserve"> you referred to vision rehabilitation services?</w:t>
            </w:r>
            <w:r w:rsidRPr="00412A55">
              <w:rPr>
                <w:rFonts w:cs="Arial"/>
                <w:color w:val="000000"/>
                <w:szCs w:val="28"/>
              </w:rPr>
              <w:t>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1CE16" w14:textId="77777777" w:rsidR="00412A55" w:rsidRPr="00412A55" w:rsidRDefault="00412A55" w:rsidP="00412A55">
            <w:pPr>
              <w:jc w:val="center"/>
              <w:textAlignment w:val="baseline"/>
              <w:rPr>
                <w:rFonts w:ascii="Times New Roman" w:hAnsi="Times New Roman"/>
                <w:sz w:val="24"/>
                <w:szCs w:val="24"/>
              </w:rPr>
            </w:pPr>
            <w:r w:rsidRPr="00412A55">
              <w:rPr>
                <w:rFonts w:cs="Arial"/>
                <w:b/>
                <w:bCs/>
                <w:color w:val="000000"/>
                <w:szCs w:val="28"/>
              </w:rPr>
              <w:t>Proportion of sample (n=231)</w:t>
            </w:r>
            <w:r w:rsidRPr="00412A55">
              <w:rPr>
                <w:rFonts w:cs="Arial"/>
                <w:color w:val="000000"/>
                <w:szCs w:val="28"/>
              </w:rPr>
              <w:t> </w:t>
            </w:r>
          </w:p>
        </w:tc>
      </w:tr>
      <w:tr w:rsidR="00412A55" w:rsidRPr="00412A55" w14:paraId="5D80EE6D" w14:textId="77777777" w:rsidTr="00412A55">
        <w:trPr>
          <w:trHeight w:val="285"/>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2FF8371"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Immediately to within a month after diagnosis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6269C7"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32% </w:t>
            </w:r>
          </w:p>
        </w:tc>
      </w:tr>
      <w:tr w:rsidR="00412A55" w:rsidRPr="00412A55" w14:paraId="4DA8608C" w14:textId="77777777" w:rsidTr="00412A55">
        <w:trPr>
          <w:trHeight w:val="285"/>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647C475"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Within 1 to 6 after diagnosis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4895D1"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22% </w:t>
            </w:r>
          </w:p>
        </w:tc>
      </w:tr>
      <w:tr w:rsidR="00412A55" w:rsidRPr="00412A55" w14:paraId="20F4FADA" w14:textId="77777777" w:rsidTr="00412A55">
        <w:trPr>
          <w:trHeight w:val="285"/>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F8CAACF"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Within 6 to 12 months after diagnosis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8199C5"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6% </w:t>
            </w:r>
          </w:p>
        </w:tc>
      </w:tr>
      <w:tr w:rsidR="00412A55" w:rsidRPr="00412A55" w14:paraId="47423325" w14:textId="77777777" w:rsidTr="00412A55">
        <w:trPr>
          <w:trHeight w:val="285"/>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1484054"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A year or more after diagnosis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D8CD20"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27% </w:t>
            </w:r>
          </w:p>
        </w:tc>
      </w:tr>
      <w:tr w:rsidR="00412A55" w:rsidRPr="00412A55" w14:paraId="0EE6ADC8" w14:textId="77777777" w:rsidTr="00412A55">
        <w:trPr>
          <w:trHeight w:val="285"/>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1B0E948"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Don’t know </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25D01" w14:textId="77777777" w:rsidR="00412A55" w:rsidRPr="00412A55" w:rsidRDefault="00412A55" w:rsidP="00412A55">
            <w:pPr>
              <w:jc w:val="center"/>
              <w:textAlignment w:val="baseline"/>
              <w:rPr>
                <w:rFonts w:ascii="Times New Roman" w:hAnsi="Times New Roman"/>
                <w:sz w:val="24"/>
                <w:szCs w:val="24"/>
              </w:rPr>
            </w:pPr>
            <w:r w:rsidRPr="00412A55">
              <w:rPr>
                <w:rFonts w:cs="Arial"/>
                <w:color w:val="000000"/>
                <w:szCs w:val="28"/>
              </w:rPr>
              <w:t>13% </w:t>
            </w:r>
          </w:p>
        </w:tc>
      </w:tr>
    </w:tbl>
    <w:p w14:paraId="64B486B8" w14:textId="77777777" w:rsidR="00412A55" w:rsidRPr="00412A55" w:rsidRDefault="00412A55" w:rsidP="000626E0">
      <w:pPr>
        <w:rPr>
          <w:rFonts w:ascii="Segoe UI" w:hAnsi="Segoe UI" w:cs="Segoe UI"/>
          <w:sz w:val="18"/>
          <w:szCs w:val="18"/>
        </w:rPr>
      </w:pPr>
      <w:r w:rsidRPr="00412A55">
        <w:rPr>
          <w:rFonts w:cs="Arial"/>
          <w:szCs w:val="28"/>
        </w:rPr>
        <w:t> </w:t>
      </w:r>
    </w:p>
    <w:p w14:paraId="7CA11F66" w14:textId="77777777" w:rsidR="00412A55" w:rsidRPr="00412A55" w:rsidRDefault="00412A55" w:rsidP="00412A55">
      <w:pPr>
        <w:textAlignment w:val="baseline"/>
        <w:rPr>
          <w:rFonts w:ascii="Segoe UI" w:hAnsi="Segoe UI" w:cs="Segoe UI"/>
          <w:sz w:val="18"/>
          <w:szCs w:val="18"/>
        </w:rPr>
      </w:pPr>
      <w:r w:rsidRPr="00412A55">
        <w:rPr>
          <w:rFonts w:cs="Arial"/>
          <w:szCs w:val="28"/>
        </w:rPr>
        <w:t>Participants in our focus groups also reported varied waiting times, with some saying it was between six and seven months before they were seen by their local authority’s sensory rehabilitation team:  </w:t>
      </w:r>
    </w:p>
    <w:p w14:paraId="4C3E9519"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17EAC277"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“I contacted them because I just moved into a new house as well and I think I think it's through social services, so I'd go through the duty desk or whatever it is and then I was placed on a waiting list. It was quite long, though I think I was waiting since. </w:t>
      </w:r>
      <w:proofErr w:type="gramStart"/>
      <w:r w:rsidRPr="00412A55">
        <w:rPr>
          <w:rFonts w:cs="Arial"/>
          <w:szCs w:val="28"/>
        </w:rPr>
        <w:t>So</w:t>
      </w:r>
      <w:proofErr w:type="gramEnd"/>
      <w:r w:rsidRPr="00412A55">
        <w:rPr>
          <w:rFonts w:cs="Arial"/>
          <w:szCs w:val="28"/>
        </w:rPr>
        <w:t xml:space="preserve"> it was quite a few months, moved in October, then first session in May.” (Focus group participant)  </w:t>
      </w:r>
    </w:p>
    <w:p w14:paraId="243315AA"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56D2EAB5"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“Then I had to wait six months to see a ROVI. I didn't really know what a ROVI particularly was at that point, but I had to wait about six months.” (Focus group participant) </w:t>
      </w:r>
    </w:p>
    <w:p w14:paraId="7482F452"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5EE3F46F" w14:textId="77777777" w:rsidR="00412A55" w:rsidRPr="00412A55" w:rsidRDefault="00412A55" w:rsidP="00412A55">
      <w:pPr>
        <w:textAlignment w:val="baseline"/>
        <w:rPr>
          <w:rFonts w:ascii="Segoe UI" w:hAnsi="Segoe UI" w:cs="Segoe UI"/>
          <w:sz w:val="18"/>
          <w:szCs w:val="18"/>
        </w:rPr>
      </w:pPr>
      <w:r w:rsidRPr="00412A55">
        <w:rPr>
          <w:rFonts w:cs="Arial"/>
          <w:color w:val="000000"/>
          <w:szCs w:val="28"/>
        </w:rPr>
        <w:t>Some people who had been referred to their local authority hadn’t heard anything at the time of the study: </w:t>
      </w:r>
    </w:p>
    <w:p w14:paraId="6A252FE5" w14:textId="77777777" w:rsidR="00412A55" w:rsidRPr="00412A55" w:rsidRDefault="00412A55" w:rsidP="00412A55">
      <w:pPr>
        <w:textAlignment w:val="baseline"/>
        <w:rPr>
          <w:rFonts w:ascii="Segoe UI" w:hAnsi="Segoe UI" w:cs="Segoe UI"/>
          <w:sz w:val="18"/>
          <w:szCs w:val="18"/>
        </w:rPr>
      </w:pPr>
      <w:r w:rsidRPr="00412A55">
        <w:rPr>
          <w:rFonts w:cs="Arial"/>
          <w:color w:val="000000"/>
          <w:szCs w:val="28"/>
        </w:rPr>
        <w:t> </w:t>
      </w:r>
    </w:p>
    <w:p w14:paraId="2FAB61C6"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“I have not yet received any help from the local </w:t>
      </w:r>
      <w:proofErr w:type="gramStart"/>
      <w:r w:rsidRPr="00412A55">
        <w:rPr>
          <w:rFonts w:cs="Arial"/>
          <w:szCs w:val="28"/>
        </w:rPr>
        <w:t>authority</w:t>
      </w:r>
      <w:proofErr w:type="gramEnd"/>
      <w:r w:rsidRPr="00412A55">
        <w:rPr>
          <w:rFonts w:cs="Arial"/>
          <w:szCs w:val="28"/>
        </w:rPr>
        <w:t xml:space="preserve"> but I have yet to contact them and they have not contacted me.” (Survey participant)  </w:t>
      </w:r>
    </w:p>
    <w:p w14:paraId="193F7701" w14:textId="396D2CB8" w:rsidR="00412A55" w:rsidRPr="00412A55" w:rsidRDefault="00412A55" w:rsidP="000626E0">
      <w:pPr>
        <w:ind w:left="330" w:right="555"/>
        <w:textAlignment w:val="baseline"/>
        <w:rPr>
          <w:rFonts w:ascii="Segoe UI" w:hAnsi="Segoe UI" w:cs="Segoe UI"/>
          <w:sz w:val="18"/>
          <w:szCs w:val="18"/>
        </w:rPr>
      </w:pPr>
      <w:r w:rsidRPr="00412A55">
        <w:rPr>
          <w:rFonts w:cs="Arial"/>
          <w:szCs w:val="28"/>
        </w:rPr>
        <w:t>“There's adult social care. It's supposed to get in touch with me, I believe. Well, they're supposed to be getting in touch with me a few months ago, and I still haven't heard nothing from them” (Focus group participant)</w:t>
      </w:r>
      <w:r w:rsidRPr="00412A55">
        <w:rPr>
          <w:rFonts w:cs="Arial"/>
          <w:b/>
          <w:bCs/>
          <w:szCs w:val="28"/>
        </w:rPr>
        <w:t> </w:t>
      </w:r>
      <w:r w:rsidRPr="00412A55">
        <w:rPr>
          <w:rFonts w:cs="Arial"/>
          <w:szCs w:val="28"/>
        </w:rPr>
        <w:t>  </w:t>
      </w:r>
    </w:p>
    <w:p w14:paraId="32C5227A"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4FC8763D" w14:textId="77777777" w:rsidR="00412A55" w:rsidRPr="00412A55" w:rsidRDefault="00412A55" w:rsidP="00412A55">
      <w:pPr>
        <w:textAlignment w:val="baseline"/>
        <w:rPr>
          <w:rFonts w:ascii="Segoe UI" w:hAnsi="Segoe UI" w:cs="Segoe UI"/>
          <w:sz w:val="18"/>
          <w:szCs w:val="18"/>
        </w:rPr>
      </w:pPr>
      <w:r w:rsidRPr="00412A55">
        <w:rPr>
          <w:rFonts w:cs="Arial"/>
          <w:szCs w:val="28"/>
        </w:rPr>
        <w:t>Focus group participants told us of how they were not ‘waiting well’ and the consequences waiting times can have. One participant shared their experience of almost getting run over trying to cross the road whilst waiting for support. Another participant shared their experience of having accidents whilst trying to cook and highlighted that the support provided from the ROVI has prevented more accidents:  </w:t>
      </w:r>
    </w:p>
    <w:p w14:paraId="586CECC8"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4355F062" w14:textId="2F0A0403" w:rsidR="00412A55" w:rsidRPr="00412A55" w:rsidRDefault="00412A55" w:rsidP="008C4763">
      <w:pPr>
        <w:ind w:left="330" w:right="555"/>
        <w:textAlignment w:val="baseline"/>
        <w:rPr>
          <w:rFonts w:ascii="Segoe UI" w:hAnsi="Segoe UI" w:cs="Segoe UI"/>
          <w:sz w:val="18"/>
          <w:szCs w:val="18"/>
        </w:rPr>
      </w:pPr>
      <w:r w:rsidRPr="00412A55">
        <w:rPr>
          <w:rFonts w:cs="Arial"/>
          <w:szCs w:val="28"/>
        </w:rPr>
        <w:t xml:space="preserve">“I </w:t>
      </w:r>
      <w:r w:rsidRPr="00412A55">
        <w:rPr>
          <w:rFonts w:cs="Arial"/>
          <w:b/>
          <w:bCs/>
          <w:szCs w:val="28"/>
        </w:rPr>
        <w:t>nearly got run over</w:t>
      </w:r>
      <w:r w:rsidRPr="00412A55">
        <w:rPr>
          <w:rFonts w:cs="Arial"/>
          <w:szCs w:val="28"/>
        </w:rPr>
        <w:t>. This would be about six months later. I'm in tears. I phoned up the social services and said, you know, I really do need whatever it is that supposed to happen at this point and a couple of weeks later, the ROVI came out.” (Focus group participant) </w:t>
      </w:r>
    </w:p>
    <w:p w14:paraId="52F3B505" w14:textId="77777777" w:rsidR="00412A55" w:rsidRPr="00412A55" w:rsidRDefault="00412A55" w:rsidP="00412A55">
      <w:pPr>
        <w:textAlignment w:val="baseline"/>
        <w:rPr>
          <w:rFonts w:ascii="Segoe UI" w:hAnsi="Segoe UI" w:cs="Segoe UI"/>
          <w:sz w:val="18"/>
          <w:szCs w:val="18"/>
        </w:rPr>
      </w:pPr>
      <w:r w:rsidRPr="00412A55">
        <w:rPr>
          <w:rFonts w:cs="Arial"/>
          <w:szCs w:val="28"/>
        </w:rPr>
        <w:lastRenderedPageBreak/>
        <w:t> </w:t>
      </w:r>
    </w:p>
    <w:p w14:paraId="0D2E2C0D" w14:textId="4EBCCC72" w:rsidR="00412A55" w:rsidRPr="00412A55" w:rsidRDefault="00412A55" w:rsidP="000626E0">
      <w:pPr>
        <w:ind w:left="360"/>
        <w:textAlignment w:val="baseline"/>
        <w:rPr>
          <w:rFonts w:ascii="Segoe UI" w:hAnsi="Segoe UI" w:cs="Segoe UI"/>
          <w:sz w:val="18"/>
          <w:szCs w:val="18"/>
        </w:rPr>
      </w:pPr>
      <w:r w:rsidRPr="00412A55">
        <w:rPr>
          <w:rFonts w:cs="Arial"/>
          <w:szCs w:val="28"/>
        </w:rPr>
        <w:t xml:space="preserve">“I wanted to be to </w:t>
      </w:r>
      <w:proofErr w:type="gramStart"/>
      <w:r w:rsidRPr="00412A55">
        <w:rPr>
          <w:rFonts w:cs="Arial"/>
          <w:szCs w:val="28"/>
        </w:rPr>
        <w:t>actually cook</w:t>
      </w:r>
      <w:proofErr w:type="gramEnd"/>
      <w:r w:rsidRPr="00412A55">
        <w:rPr>
          <w:rFonts w:cs="Arial"/>
          <w:szCs w:val="28"/>
        </w:rPr>
        <w:t xml:space="preserve"> something fresh and I wasn't able to do that, as I didn't have the skills at that point and then also my sight deteriorated to certain degree while I was waiting as well, to the point I can't actually see to use the hub like I used to… I </w:t>
      </w:r>
      <w:r w:rsidRPr="00412A55">
        <w:rPr>
          <w:rFonts w:cs="Arial"/>
          <w:b/>
          <w:bCs/>
          <w:szCs w:val="28"/>
        </w:rPr>
        <w:t>was basically burning myself more than usual</w:t>
      </w:r>
      <w:r w:rsidRPr="00412A55">
        <w:rPr>
          <w:rFonts w:cs="Arial"/>
          <w:szCs w:val="28"/>
        </w:rPr>
        <w:t xml:space="preserve">, like catching my arm on the in the oven and things like that, or touching the edge of the hob by accident, </w:t>
      </w:r>
      <w:r w:rsidRPr="00412A55">
        <w:rPr>
          <w:rFonts w:cs="Arial"/>
          <w:b/>
          <w:bCs/>
          <w:szCs w:val="28"/>
        </w:rPr>
        <w:t>burning my finger</w:t>
      </w:r>
      <w:r w:rsidRPr="00412A55">
        <w:rPr>
          <w:rFonts w:cs="Arial"/>
          <w:szCs w:val="28"/>
        </w:rPr>
        <w:t>.” (Focus group participant) </w:t>
      </w:r>
    </w:p>
    <w:p w14:paraId="3F5CA6D8"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316A3324" w14:textId="2946D5F3" w:rsidR="00412A55" w:rsidRPr="00DE6D7B" w:rsidRDefault="00412A55" w:rsidP="00C248E4">
      <w:pPr>
        <w:pStyle w:val="Heading3"/>
        <w:numPr>
          <w:ilvl w:val="1"/>
          <w:numId w:val="4"/>
        </w:numPr>
      </w:pPr>
      <w:bookmarkStart w:id="9" w:name="_Toc160015121"/>
      <w:r w:rsidRPr="00412A55">
        <w:t xml:space="preserve">Support is heavily focused on </w:t>
      </w:r>
      <w:proofErr w:type="gramStart"/>
      <w:r w:rsidRPr="00412A55">
        <w:t>mobility</w:t>
      </w:r>
      <w:bookmarkEnd w:id="9"/>
      <w:proofErr w:type="gramEnd"/>
      <w:r w:rsidRPr="00412A55">
        <w:t>  </w:t>
      </w:r>
    </w:p>
    <w:p w14:paraId="630B6836" w14:textId="4D6FE1F1" w:rsidR="00412A55" w:rsidRPr="00412A55" w:rsidRDefault="00412A55" w:rsidP="00412A55">
      <w:pPr>
        <w:textAlignment w:val="baseline"/>
        <w:rPr>
          <w:rFonts w:ascii="Segoe UI" w:hAnsi="Segoe UI" w:cs="Segoe UI"/>
          <w:sz w:val="18"/>
          <w:szCs w:val="18"/>
        </w:rPr>
      </w:pPr>
      <w:r w:rsidRPr="00412A55">
        <w:rPr>
          <w:rFonts w:cs="Arial"/>
          <w:szCs w:val="28"/>
        </w:rPr>
        <w:t>The most common type of training participants receive are long cane training (57%) and training in how to use relevant vision aids (39%).  </w:t>
      </w:r>
    </w:p>
    <w:p w14:paraId="5CA9639D" w14:textId="77777777" w:rsidR="00EB528D" w:rsidRDefault="00EB528D" w:rsidP="00412A55">
      <w:pPr>
        <w:textAlignment w:val="baseline"/>
        <w:rPr>
          <w:rFonts w:cs="Arial"/>
          <w:szCs w:val="28"/>
        </w:rPr>
      </w:pPr>
    </w:p>
    <w:p w14:paraId="375AC4EE" w14:textId="1D0CD4DA" w:rsidR="008C4763" w:rsidRDefault="008C4763" w:rsidP="00412A55">
      <w:pPr>
        <w:textAlignment w:val="baseline"/>
        <w:rPr>
          <w:rFonts w:cs="Arial"/>
          <w:b/>
          <w:bCs/>
          <w:szCs w:val="28"/>
        </w:rPr>
      </w:pPr>
      <w:r w:rsidRPr="00EB528D">
        <w:rPr>
          <w:rFonts w:cs="Arial"/>
          <w:b/>
          <w:bCs/>
          <w:szCs w:val="28"/>
        </w:rPr>
        <w:t>Table 4</w:t>
      </w:r>
      <w:r w:rsidR="00EB528D" w:rsidRPr="00EB528D">
        <w:rPr>
          <w:rFonts w:cs="Arial"/>
          <w:b/>
          <w:bCs/>
          <w:szCs w:val="28"/>
        </w:rPr>
        <w:t xml:space="preserve"> has two columns and eight rows and shows breakdown of rehab training received by participants.</w:t>
      </w:r>
    </w:p>
    <w:p w14:paraId="0DB1B066" w14:textId="77777777" w:rsidR="00EB528D" w:rsidRPr="00412A55" w:rsidRDefault="00EB528D" w:rsidP="00412A55">
      <w:pPr>
        <w:textAlignment w:val="baseline"/>
        <w:rPr>
          <w:rFonts w:ascii="Segoe UI" w:hAnsi="Segoe UI" w:cs="Segoe UI"/>
          <w:b/>
          <w:bC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5"/>
        <w:gridCol w:w="2145"/>
      </w:tblGrid>
      <w:tr w:rsidR="00412A55" w:rsidRPr="00412A55" w14:paraId="676275F6" w14:textId="77777777" w:rsidTr="00412A55">
        <w:trPr>
          <w:trHeight w:val="990"/>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DD8CD"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Which of the following, if any, trainings have you received or are currently receiving? Select all that apply.</w:t>
            </w:r>
            <w:r w:rsidRPr="00412A55">
              <w:rPr>
                <w:rFonts w:cs="Arial"/>
                <w:color w:val="000000"/>
                <w:szCs w:val="28"/>
              </w:rPr>
              <w: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E319D3"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Percent of cases (N=231)</w:t>
            </w:r>
            <w:r w:rsidRPr="00412A55">
              <w:rPr>
                <w:rFonts w:cs="Arial"/>
                <w:color w:val="000000"/>
                <w:szCs w:val="28"/>
              </w:rPr>
              <w:t> </w:t>
            </w:r>
          </w:p>
        </w:tc>
      </w:tr>
      <w:tr w:rsidR="00412A55" w:rsidRPr="00412A55" w14:paraId="54E40F64" w14:textId="77777777" w:rsidTr="00412A55">
        <w:trPr>
          <w:trHeight w:val="510"/>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54550E"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Long cane training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FC924"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57% </w:t>
            </w:r>
          </w:p>
        </w:tc>
      </w:tr>
      <w:tr w:rsidR="00412A55" w:rsidRPr="00412A55" w14:paraId="4A6B890D" w14:textId="77777777" w:rsidTr="00412A55">
        <w:trPr>
          <w:trHeight w:val="855"/>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2F5AB3"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Training in how to use relevant vision aids, adaptations, or equipment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76A08"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39% </w:t>
            </w:r>
          </w:p>
        </w:tc>
      </w:tr>
      <w:tr w:rsidR="00412A55" w:rsidRPr="00412A55" w14:paraId="72916DEB" w14:textId="77777777" w:rsidTr="00412A55">
        <w:trPr>
          <w:trHeight w:val="510"/>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7590E4"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Communication and associated technology training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43426"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30% </w:t>
            </w:r>
          </w:p>
        </w:tc>
      </w:tr>
      <w:tr w:rsidR="00412A55" w:rsidRPr="00412A55" w14:paraId="2763FD08" w14:textId="77777777" w:rsidTr="00412A55">
        <w:trPr>
          <w:trHeight w:val="510"/>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32C196"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Other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98304"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30% </w:t>
            </w:r>
          </w:p>
        </w:tc>
      </w:tr>
      <w:tr w:rsidR="00412A55" w:rsidRPr="00412A55" w14:paraId="7B39932C" w14:textId="77777777" w:rsidTr="00412A55">
        <w:trPr>
          <w:trHeight w:val="765"/>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EE7CF"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Daily living skills training (</w:t>
            </w:r>
            <w:proofErr w:type="gramStart"/>
            <w:r w:rsidRPr="00412A55">
              <w:rPr>
                <w:rFonts w:cs="Arial"/>
                <w:color w:val="000000"/>
                <w:szCs w:val="28"/>
              </w:rPr>
              <w:t>e.g.</w:t>
            </w:r>
            <w:proofErr w:type="gramEnd"/>
            <w:r w:rsidRPr="00412A55">
              <w:rPr>
                <w:rFonts w:cs="Arial"/>
                <w:color w:val="000000"/>
                <w:szCs w:val="28"/>
              </w:rPr>
              <w:t xml:space="preserve"> cooking, dressing, cleaning)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FCA1E"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27% </w:t>
            </w:r>
          </w:p>
        </w:tc>
      </w:tr>
      <w:tr w:rsidR="00412A55" w:rsidRPr="00412A55" w14:paraId="5098DE0C" w14:textId="77777777" w:rsidTr="00412A55">
        <w:trPr>
          <w:trHeight w:val="510"/>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CFFA9D"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Mobility inside the home training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E4E26"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25% </w:t>
            </w:r>
          </w:p>
        </w:tc>
      </w:tr>
      <w:tr w:rsidR="00412A55" w:rsidRPr="00412A55" w14:paraId="72228216" w14:textId="77777777" w:rsidTr="00412A55">
        <w:trPr>
          <w:trHeight w:val="510"/>
        </w:trPr>
        <w:tc>
          <w:tcPr>
            <w:tcW w:w="7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8B4ED3"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None of the above </w:t>
            </w:r>
          </w:p>
        </w:tc>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BADAC"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19% </w:t>
            </w:r>
          </w:p>
        </w:tc>
      </w:tr>
    </w:tbl>
    <w:p w14:paraId="30E587B2"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70937B52" w14:textId="77777777" w:rsidR="00412A55" w:rsidRPr="00412A55" w:rsidRDefault="00412A55" w:rsidP="00412A55">
      <w:pPr>
        <w:textAlignment w:val="baseline"/>
        <w:rPr>
          <w:rFonts w:ascii="Segoe UI" w:hAnsi="Segoe UI" w:cs="Segoe UI"/>
          <w:sz w:val="18"/>
          <w:szCs w:val="18"/>
        </w:rPr>
      </w:pPr>
      <w:r w:rsidRPr="00412A55">
        <w:rPr>
          <w:rFonts w:cs="Arial"/>
          <w:color w:val="000000"/>
          <w:szCs w:val="28"/>
        </w:rPr>
        <w:t xml:space="preserve">Despite this less than half of participants were confidently able to feel safer moving around outdoors (43%), feel safer moving around within the home (42%), and even less feel they can travel independently (28%) </w:t>
      </w:r>
      <w:proofErr w:type="gramStart"/>
      <w:r w:rsidRPr="00412A55">
        <w:rPr>
          <w:rFonts w:cs="Arial"/>
          <w:color w:val="000000"/>
          <w:szCs w:val="28"/>
        </w:rPr>
        <w:t>as a result of</w:t>
      </w:r>
      <w:proofErr w:type="gramEnd"/>
      <w:r w:rsidRPr="00412A55">
        <w:rPr>
          <w:rFonts w:cs="Arial"/>
          <w:color w:val="000000"/>
          <w:szCs w:val="28"/>
        </w:rPr>
        <w:t xml:space="preserve"> support received. </w:t>
      </w:r>
    </w:p>
    <w:p w14:paraId="64EEF9D0" w14:textId="77777777" w:rsidR="00412A55" w:rsidRPr="00412A55" w:rsidRDefault="00412A55" w:rsidP="00412A55">
      <w:pPr>
        <w:textAlignment w:val="baseline"/>
        <w:rPr>
          <w:rFonts w:ascii="Segoe UI" w:hAnsi="Segoe UI" w:cs="Segoe UI"/>
          <w:sz w:val="18"/>
          <w:szCs w:val="18"/>
        </w:rPr>
      </w:pPr>
      <w:r w:rsidRPr="00412A55">
        <w:rPr>
          <w:rFonts w:cs="Arial"/>
          <w:color w:val="000000"/>
          <w:szCs w:val="28"/>
        </w:rPr>
        <w:t> </w:t>
      </w:r>
    </w:p>
    <w:p w14:paraId="7BD7DED7" w14:textId="3ECA44D7" w:rsidR="00412A55" w:rsidRPr="00412A55" w:rsidRDefault="00412A55" w:rsidP="00412A55">
      <w:pPr>
        <w:textAlignment w:val="baseline"/>
        <w:rPr>
          <w:rFonts w:ascii="Segoe UI" w:hAnsi="Segoe UI" w:cs="Segoe UI"/>
          <w:sz w:val="18"/>
          <w:szCs w:val="18"/>
        </w:rPr>
      </w:pPr>
      <w:r w:rsidRPr="00412A55">
        <w:rPr>
          <w:rFonts w:cs="Arial"/>
          <w:szCs w:val="28"/>
        </w:rPr>
        <w:t xml:space="preserve">Moreover, only one in four feel they can independently complete daily living tasks, and half do not feel vision rehabilitation sufficiently addresses the emotional /psychological impact of sight loss. More concerningly, </w:t>
      </w:r>
      <w:r w:rsidRPr="00412A55">
        <w:rPr>
          <w:rFonts w:cs="Arial"/>
          <w:color w:val="000000"/>
          <w:szCs w:val="28"/>
        </w:rPr>
        <w:t xml:space="preserve">only 20% stated that they felt less lonely or isolated </w:t>
      </w:r>
      <w:proofErr w:type="gramStart"/>
      <w:r w:rsidRPr="00412A55">
        <w:rPr>
          <w:rFonts w:cs="Arial"/>
          <w:color w:val="000000"/>
          <w:szCs w:val="28"/>
        </w:rPr>
        <w:t>as a result of</w:t>
      </w:r>
      <w:proofErr w:type="gramEnd"/>
      <w:r w:rsidRPr="00412A55">
        <w:rPr>
          <w:rFonts w:cs="Arial"/>
          <w:color w:val="000000"/>
          <w:szCs w:val="28"/>
        </w:rPr>
        <w:t xml:space="preserve"> the support they received.  </w:t>
      </w:r>
    </w:p>
    <w:p w14:paraId="238CCE93" w14:textId="77777777" w:rsidR="00412A55" w:rsidRPr="00412A55" w:rsidRDefault="00412A55" w:rsidP="00412A55">
      <w:pPr>
        <w:spacing w:beforeAutospacing="1" w:afterAutospacing="1"/>
        <w:textAlignment w:val="baseline"/>
        <w:rPr>
          <w:rFonts w:ascii="Segoe UI" w:hAnsi="Segoe UI" w:cs="Segoe UI"/>
          <w:sz w:val="18"/>
          <w:szCs w:val="18"/>
        </w:rPr>
      </w:pPr>
      <w:r w:rsidRPr="00412A55">
        <w:rPr>
          <w:rFonts w:cs="Arial"/>
          <w:szCs w:val="28"/>
        </w:rPr>
        <w:t>Focus group participants also touched on the lack of support with emotional or practicality of sight loss. One participant felt that professionals never connected the impact the condition with how it will impact an individual’s life:  </w:t>
      </w:r>
    </w:p>
    <w:p w14:paraId="31C06EBC" w14:textId="22985E3D" w:rsidR="00412A55" w:rsidRDefault="00412A55" w:rsidP="000626E0">
      <w:pPr>
        <w:ind w:left="330" w:right="555"/>
        <w:textAlignment w:val="baseline"/>
        <w:rPr>
          <w:rFonts w:cs="Arial"/>
          <w:szCs w:val="28"/>
        </w:rPr>
      </w:pPr>
      <w:r w:rsidRPr="00412A55">
        <w:rPr>
          <w:rFonts w:cs="Arial"/>
          <w:szCs w:val="28"/>
        </w:rPr>
        <w:lastRenderedPageBreak/>
        <w:t>“It would never have ever occurred to them to. I think knowing the team that I see don’t get me wrong. They’re very good at what they do. But they see you as a pair of eyes. Nobody’s ever acknowledged the visual, the sight loss on an emotional or practical basis. In any appointment I’ve had, it’s always been. Umm. Priorities for them has been my eye”. (Focus group participant) </w:t>
      </w:r>
    </w:p>
    <w:p w14:paraId="7DBBCF84" w14:textId="77777777" w:rsidR="00FF6C79" w:rsidRDefault="00FF6C79" w:rsidP="00412A55">
      <w:pPr>
        <w:textAlignment w:val="baseline"/>
        <w:rPr>
          <w:rFonts w:cs="Arial"/>
          <w:szCs w:val="28"/>
        </w:rPr>
      </w:pPr>
    </w:p>
    <w:p w14:paraId="4C2A8479" w14:textId="77777777" w:rsidR="00251B61" w:rsidRPr="00251B61" w:rsidRDefault="00FF6C79" w:rsidP="00412A55">
      <w:pPr>
        <w:textAlignment w:val="baseline"/>
        <w:rPr>
          <w:rFonts w:cs="Arial"/>
          <w:b/>
          <w:bCs/>
          <w:szCs w:val="28"/>
        </w:rPr>
      </w:pPr>
      <w:r w:rsidRPr="00251B61">
        <w:rPr>
          <w:rFonts w:cs="Arial"/>
          <w:b/>
          <w:bCs/>
          <w:szCs w:val="28"/>
        </w:rPr>
        <w:t>Table 5 has two columns and fourteen rows</w:t>
      </w:r>
      <w:r w:rsidR="00251B61" w:rsidRPr="00251B61">
        <w:rPr>
          <w:rFonts w:cs="Arial"/>
          <w:b/>
          <w:bCs/>
          <w:szCs w:val="28"/>
        </w:rPr>
        <w:t xml:space="preserve"> and shows breakdown of what participants are confidently able to do </w:t>
      </w:r>
      <w:proofErr w:type="gramStart"/>
      <w:r w:rsidR="00251B61" w:rsidRPr="00251B61">
        <w:rPr>
          <w:rFonts w:cs="Arial"/>
          <w:b/>
          <w:bCs/>
          <w:szCs w:val="28"/>
        </w:rPr>
        <w:t>as a result of</w:t>
      </w:r>
      <w:proofErr w:type="gramEnd"/>
      <w:r w:rsidR="00251B61" w:rsidRPr="00251B61">
        <w:rPr>
          <w:rFonts w:cs="Arial"/>
          <w:b/>
          <w:bCs/>
          <w:szCs w:val="28"/>
        </w:rPr>
        <w:t xml:space="preserve"> rehab support received.</w:t>
      </w:r>
    </w:p>
    <w:p w14:paraId="3E64EA74" w14:textId="36789CF7" w:rsidR="00412A55" w:rsidRPr="00412A55" w:rsidRDefault="00FF6C79" w:rsidP="00412A55">
      <w:pPr>
        <w:textAlignment w:val="baseline"/>
        <w:rPr>
          <w:rFonts w:ascii="Segoe UI" w:hAnsi="Segoe UI" w:cs="Segoe UI"/>
          <w:sz w:val="18"/>
          <w:szCs w:val="18"/>
        </w:rPr>
      </w:pPr>
      <w:r>
        <w:rPr>
          <w:rFonts w:cs="Arial"/>
          <w:szCs w:val="28"/>
        </w:rPr>
        <w:t xml:space="preserve"> </w:t>
      </w:r>
      <w:r w:rsidR="00412A55" w:rsidRPr="00412A55">
        <w:rPr>
          <w:rFonts w:ascii="Times New Roman" w:hAnsi="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15"/>
        <w:gridCol w:w="2160"/>
      </w:tblGrid>
      <w:tr w:rsidR="00412A55" w:rsidRPr="00412A55" w14:paraId="5DA0906E" w14:textId="77777777" w:rsidTr="00412A55">
        <w:trPr>
          <w:trHeight w:val="825"/>
        </w:trPr>
        <w:tc>
          <w:tcPr>
            <w:tcW w:w="66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33AE8" w14:textId="77777777" w:rsidR="00412A55" w:rsidRPr="00412A55" w:rsidRDefault="00412A55" w:rsidP="00412A55">
            <w:pPr>
              <w:textAlignment w:val="baseline"/>
              <w:rPr>
                <w:rFonts w:ascii="Times New Roman" w:hAnsi="Times New Roman"/>
                <w:sz w:val="24"/>
                <w:szCs w:val="24"/>
              </w:rPr>
            </w:pPr>
            <w:r w:rsidRPr="00412A55">
              <w:rPr>
                <w:rFonts w:cs="Arial"/>
                <w:b/>
                <w:bCs/>
                <w:szCs w:val="28"/>
              </w:rPr>
              <w:t xml:space="preserve">What participants are confidently able to do </w:t>
            </w:r>
            <w:proofErr w:type="gramStart"/>
            <w:r w:rsidRPr="00412A55">
              <w:rPr>
                <w:rFonts w:cs="Arial"/>
                <w:b/>
                <w:bCs/>
                <w:szCs w:val="28"/>
              </w:rPr>
              <w:t>as a result of</w:t>
            </w:r>
            <w:proofErr w:type="gramEnd"/>
            <w:r w:rsidRPr="00412A55">
              <w:rPr>
                <w:rFonts w:cs="Arial"/>
                <w:b/>
                <w:bCs/>
                <w:szCs w:val="28"/>
              </w:rPr>
              <w:t xml:space="preserve"> rehab support received</w:t>
            </w:r>
            <w:r w:rsidRPr="00412A55">
              <w:rPr>
                <w:rFonts w:cs="Arial"/>
                <w:szCs w:val="28"/>
              </w:rPr>
              <w:t> </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77BD29"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Proportion of cases (n=228) </w:t>
            </w:r>
            <w:r w:rsidRPr="00412A55">
              <w:rPr>
                <w:rFonts w:cs="Arial"/>
                <w:color w:val="000000"/>
                <w:szCs w:val="28"/>
              </w:rPr>
              <w:t> </w:t>
            </w:r>
          </w:p>
        </w:tc>
      </w:tr>
      <w:tr w:rsidR="00412A55" w:rsidRPr="00412A55" w14:paraId="3B99F35D"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D1B130"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Feel safer moving around outdoors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87677D"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43% </w:t>
            </w:r>
          </w:p>
        </w:tc>
      </w:tr>
      <w:tr w:rsidR="00412A55" w:rsidRPr="00412A55" w14:paraId="4DDB59F9"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19FF2B"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Feel safer moving around within the home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C5ED9EE"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42% </w:t>
            </w:r>
          </w:p>
        </w:tc>
      </w:tr>
      <w:tr w:rsidR="00412A55" w:rsidRPr="00412A55" w14:paraId="0D5FF415" w14:textId="77777777" w:rsidTr="00412A55">
        <w:trPr>
          <w:trHeight w:val="43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178F7A"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Use communication and technology devices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E83C58"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39% </w:t>
            </w:r>
          </w:p>
        </w:tc>
      </w:tr>
      <w:tr w:rsidR="00412A55" w:rsidRPr="00412A55" w14:paraId="1A21B290"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2383A0"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Feel better about yourself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7D5B3B"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37% </w:t>
            </w:r>
          </w:p>
        </w:tc>
      </w:tr>
      <w:tr w:rsidR="00412A55" w:rsidRPr="00412A55" w14:paraId="1D3157DD" w14:textId="77777777" w:rsidTr="00412A55">
        <w:trPr>
          <w:trHeight w:val="55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CC06C5"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Meet and interact with people outside the home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2C7FD8"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33% </w:t>
            </w:r>
          </w:p>
        </w:tc>
      </w:tr>
      <w:tr w:rsidR="00412A55" w:rsidRPr="00412A55" w14:paraId="55E052D1"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047D53"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 xml:space="preserve">Personal care </w:t>
            </w:r>
            <w:proofErr w:type="gramStart"/>
            <w:r w:rsidRPr="00412A55">
              <w:rPr>
                <w:rFonts w:cs="Arial"/>
                <w:color w:val="000000"/>
                <w:szCs w:val="28"/>
              </w:rPr>
              <w:t>e.g.</w:t>
            </w:r>
            <w:proofErr w:type="gramEnd"/>
            <w:r w:rsidRPr="00412A55">
              <w:rPr>
                <w:rFonts w:cs="Arial"/>
                <w:color w:val="000000"/>
                <w:szCs w:val="28"/>
              </w:rPr>
              <w:t xml:space="preserve"> eating, dressing, bathing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4889EF"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31% </w:t>
            </w:r>
          </w:p>
        </w:tc>
      </w:tr>
      <w:tr w:rsidR="00412A55" w:rsidRPr="00412A55" w14:paraId="66259BDA"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D5F039"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Manage your own health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6D7B72"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29% </w:t>
            </w:r>
          </w:p>
        </w:tc>
      </w:tr>
      <w:tr w:rsidR="00412A55" w:rsidRPr="00412A55" w14:paraId="4A951461" w14:textId="77777777" w:rsidTr="00412A55">
        <w:trPr>
          <w:trHeight w:val="450"/>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D8F96C"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Spend more time doing things you enjoy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E58E68"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29% </w:t>
            </w:r>
          </w:p>
        </w:tc>
      </w:tr>
      <w:tr w:rsidR="00412A55" w:rsidRPr="00412A55" w14:paraId="574147A6"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3BBCF5"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Travel independently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CCD62D"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28% </w:t>
            </w:r>
          </w:p>
        </w:tc>
      </w:tr>
      <w:tr w:rsidR="00412A55" w:rsidRPr="00412A55" w14:paraId="5F84A346" w14:textId="77777777" w:rsidTr="00412A55">
        <w:trPr>
          <w:trHeight w:val="58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669A32"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 xml:space="preserve">Independently completing daily living tasks </w:t>
            </w:r>
            <w:proofErr w:type="gramStart"/>
            <w:r w:rsidRPr="00412A55">
              <w:rPr>
                <w:rFonts w:cs="Arial"/>
                <w:color w:val="000000"/>
                <w:szCs w:val="28"/>
              </w:rPr>
              <w:t>e.g.</w:t>
            </w:r>
            <w:proofErr w:type="gramEnd"/>
            <w:r w:rsidRPr="00412A55">
              <w:rPr>
                <w:rFonts w:cs="Arial"/>
                <w:color w:val="000000"/>
                <w:szCs w:val="28"/>
              </w:rPr>
              <w:t xml:space="preserve"> shopping, cooking, cleaning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3669C6"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25% </w:t>
            </w:r>
          </w:p>
        </w:tc>
      </w:tr>
      <w:tr w:rsidR="00412A55" w:rsidRPr="00412A55" w14:paraId="0BBE2540"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78A62B"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Feel less lonely or isolated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8BB57B"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20% </w:t>
            </w:r>
          </w:p>
        </w:tc>
      </w:tr>
      <w:tr w:rsidR="00412A55" w:rsidRPr="00412A55" w14:paraId="5C587021"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A7BB94"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None of the above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D3E07F"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9% </w:t>
            </w:r>
          </w:p>
        </w:tc>
      </w:tr>
      <w:tr w:rsidR="00412A55" w:rsidRPr="00412A55" w14:paraId="0E673C48" w14:textId="77777777" w:rsidTr="00412A55">
        <w:trPr>
          <w:trHeight w:val="375"/>
        </w:trPr>
        <w:tc>
          <w:tcPr>
            <w:tcW w:w="66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D295E7"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Maintain or find employment </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CD98AE" w14:textId="77777777" w:rsidR="00412A55" w:rsidRPr="00412A55" w:rsidRDefault="00412A55" w:rsidP="00412A55">
            <w:pPr>
              <w:ind w:firstLine="225"/>
              <w:textAlignment w:val="baseline"/>
              <w:rPr>
                <w:rFonts w:ascii="Times New Roman" w:hAnsi="Times New Roman"/>
                <w:sz w:val="24"/>
                <w:szCs w:val="24"/>
              </w:rPr>
            </w:pPr>
            <w:r w:rsidRPr="00412A55">
              <w:rPr>
                <w:rFonts w:cs="Arial"/>
                <w:color w:val="000000"/>
                <w:szCs w:val="28"/>
              </w:rPr>
              <w:t>9% </w:t>
            </w:r>
          </w:p>
        </w:tc>
      </w:tr>
    </w:tbl>
    <w:p w14:paraId="3A25570F" w14:textId="435B0BFC" w:rsidR="00412A55" w:rsidRPr="00412A55" w:rsidRDefault="00412A55" w:rsidP="00412A55">
      <w:pPr>
        <w:textAlignment w:val="baseline"/>
        <w:rPr>
          <w:rFonts w:ascii="Segoe UI" w:hAnsi="Segoe UI" w:cs="Segoe UI"/>
          <w:sz w:val="18"/>
          <w:szCs w:val="18"/>
        </w:rPr>
      </w:pPr>
    </w:p>
    <w:p w14:paraId="4589A59A" w14:textId="77777777" w:rsidR="00412A55" w:rsidRPr="00412A55" w:rsidRDefault="00412A55" w:rsidP="00412A55">
      <w:pPr>
        <w:textAlignment w:val="baseline"/>
        <w:rPr>
          <w:rFonts w:ascii="Segoe UI" w:hAnsi="Segoe UI" w:cs="Segoe UI"/>
          <w:sz w:val="18"/>
          <w:szCs w:val="18"/>
        </w:rPr>
      </w:pPr>
      <w:r w:rsidRPr="00412A55">
        <w:rPr>
          <w:rFonts w:cs="Arial"/>
          <w:szCs w:val="28"/>
        </w:rPr>
        <w:t>Participants also reported that the most frequent support and advice provided is benefits/financial advice (41%), while at the same time the least common advice received was managing personal budgets (5%).  </w:t>
      </w:r>
    </w:p>
    <w:p w14:paraId="4CA2E5E7" w14:textId="16290082" w:rsidR="00412A55" w:rsidRDefault="00412A55" w:rsidP="00412A55">
      <w:pPr>
        <w:textAlignment w:val="baseline"/>
        <w:rPr>
          <w:rFonts w:cs="Arial"/>
          <w:szCs w:val="28"/>
        </w:rPr>
      </w:pPr>
    </w:p>
    <w:p w14:paraId="6D3D24DF" w14:textId="22358AB4" w:rsidR="00BE213E" w:rsidRPr="00BE213E" w:rsidRDefault="00251B61" w:rsidP="00412A55">
      <w:pPr>
        <w:textAlignment w:val="baseline"/>
        <w:rPr>
          <w:rFonts w:cs="Segoe UI"/>
          <w:b/>
          <w:bCs/>
          <w:szCs w:val="18"/>
        </w:rPr>
      </w:pPr>
      <w:r w:rsidRPr="00BE213E">
        <w:rPr>
          <w:rFonts w:cs="Segoe UI"/>
          <w:b/>
          <w:bCs/>
          <w:szCs w:val="18"/>
        </w:rPr>
        <w:t xml:space="preserve">Table </w:t>
      </w:r>
      <w:r w:rsidR="00BE213E" w:rsidRPr="00BE213E">
        <w:rPr>
          <w:rFonts w:cs="Segoe UI"/>
          <w:b/>
          <w:bCs/>
          <w:szCs w:val="18"/>
        </w:rPr>
        <w:t>6</w:t>
      </w:r>
      <w:r w:rsidRPr="00BE213E">
        <w:rPr>
          <w:rFonts w:cs="Segoe UI"/>
          <w:b/>
          <w:bCs/>
          <w:szCs w:val="18"/>
        </w:rPr>
        <w:t xml:space="preserve"> has two </w:t>
      </w:r>
      <w:r w:rsidR="00110EE8" w:rsidRPr="00BE213E">
        <w:rPr>
          <w:rFonts w:cs="Segoe UI"/>
          <w:b/>
          <w:bCs/>
          <w:szCs w:val="18"/>
        </w:rPr>
        <w:t>columns</w:t>
      </w:r>
      <w:r w:rsidRPr="00BE213E">
        <w:rPr>
          <w:rFonts w:cs="Segoe UI"/>
          <w:b/>
          <w:bCs/>
          <w:szCs w:val="18"/>
        </w:rPr>
        <w:t xml:space="preserve"> and twelve</w:t>
      </w:r>
      <w:r w:rsidR="00110EE8" w:rsidRPr="00BE213E">
        <w:rPr>
          <w:rFonts w:cs="Segoe UI"/>
          <w:b/>
          <w:bCs/>
          <w:szCs w:val="18"/>
        </w:rPr>
        <w:t xml:space="preserve"> rows and shows breakdown of </w:t>
      </w:r>
      <w:r w:rsidR="00BE213E" w:rsidRPr="00BE213E">
        <w:rPr>
          <w:rFonts w:cs="Segoe UI"/>
          <w:b/>
          <w:bCs/>
          <w:szCs w:val="18"/>
        </w:rPr>
        <w:t xml:space="preserve">types of </w:t>
      </w:r>
      <w:r w:rsidR="00110EE8" w:rsidRPr="00BE213E">
        <w:rPr>
          <w:rFonts w:cs="Segoe UI"/>
          <w:b/>
          <w:bCs/>
          <w:szCs w:val="18"/>
        </w:rPr>
        <w:t>support and advice</w:t>
      </w:r>
      <w:r w:rsidR="00BE213E" w:rsidRPr="00BE213E">
        <w:rPr>
          <w:rFonts w:cs="Segoe UI"/>
          <w:b/>
          <w:bCs/>
          <w:szCs w:val="18"/>
        </w:rPr>
        <w:t xml:space="preserve"> received by participants.</w:t>
      </w:r>
    </w:p>
    <w:p w14:paraId="698CADA9" w14:textId="13D4FEBC" w:rsidR="00251B61" w:rsidRPr="00412A55" w:rsidRDefault="00110EE8" w:rsidP="00412A55">
      <w:pPr>
        <w:textAlignment w:val="baseline"/>
        <w:rPr>
          <w:rFonts w:ascii="Segoe UI" w:hAnsi="Segoe UI" w:cs="Segoe UI"/>
          <w:sz w:val="18"/>
          <w:szCs w:val="18"/>
        </w:rPr>
      </w:pPr>
      <w:r>
        <w:rPr>
          <w:rFonts w:cs="Segoe UI"/>
          <w:szCs w:val="18"/>
        </w:rPr>
        <w:t xml:space="preserve"> </w:t>
      </w:r>
      <w:r w:rsidR="00251B61">
        <w:rPr>
          <w:rFonts w:cs="Segoe UI"/>
          <w:szCs w:val="18"/>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45"/>
        <w:gridCol w:w="2115"/>
      </w:tblGrid>
      <w:tr w:rsidR="00412A55" w:rsidRPr="00412A55" w14:paraId="586560CA" w14:textId="77777777" w:rsidTr="00412A55">
        <w:trPr>
          <w:trHeight w:val="1140"/>
        </w:trPr>
        <w:tc>
          <w:tcPr>
            <w:tcW w:w="6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5AAA68" w14:textId="77777777" w:rsidR="00412A55" w:rsidRPr="00412A55" w:rsidRDefault="00412A55" w:rsidP="00412A55">
            <w:pPr>
              <w:textAlignment w:val="baseline"/>
              <w:rPr>
                <w:rFonts w:ascii="Times New Roman" w:hAnsi="Times New Roman"/>
                <w:sz w:val="24"/>
                <w:szCs w:val="24"/>
              </w:rPr>
            </w:pPr>
            <w:r w:rsidRPr="00412A55">
              <w:rPr>
                <w:rFonts w:cs="Arial"/>
                <w:b/>
                <w:bCs/>
                <w:szCs w:val="28"/>
              </w:rPr>
              <w:t>And which of the following, if any, types of support and advice have you received or are currently receiving? Please select all that apply.</w:t>
            </w:r>
            <w:r w:rsidRPr="00412A55">
              <w:rPr>
                <w:rFonts w:cs="Arial"/>
                <w:szCs w:val="28"/>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48294D" w14:textId="77777777" w:rsidR="00412A55" w:rsidRPr="00412A55" w:rsidRDefault="00412A55" w:rsidP="00412A55">
            <w:pPr>
              <w:textAlignment w:val="baseline"/>
              <w:rPr>
                <w:rFonts w:ascii="Times New Roman" w:hAnsi="Times New Roman"/>
                <w:sz w:val="24"/>
                <w:szCs w:val="24"/>
              </w:rPr>
            </w:pPr>
            <w:r w:rsidRPr="00412A55">
              <w:rPr>
                <w:rFonts w:cs="Arial"/>
                <w:b/>
                <w:bCs/>
                <w:color w:val="000000"/>
                <w:szCs w:val="28"/>
              </w:rPr>
              <w:t>Percent of Cases (n=231)</w:t>
            </w:r>
            <w:r w:rsidRPr="00412A55">
              <w:rPr>
                <w:rFonts w:cs="Arial"/>
                <w:color w:val="000000"/>
                <w:szCs w:val="28"/>
              </w:rPr>
              <w:t> </w:t>
            </w:r>
          </w:p>
        </w:tc>
      </w:tr>
      <w:tr w:rsidR="00412A55" w:rsidRPr="00412A55" w14:paraId="13DE688D"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43EFBDA"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Benefits/financial advice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F50A533"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41% </w:t>
            </w:r>
          </w:p>
        </w:tc>
      </w:tr>
      <w:tr w:rsidR="00412A55" w:rsidRPr="00412A55" w14:paraId="06E055FD"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565DA697"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None of the above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1CCBFA0"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34% </w:t>
            </w:r>
          </w:p>
        </w:tc>
      </w:tr>
      <w:tr w:rsidR="00412A55" w:rsidRPr="00412A55" w14:paraId="5A7DFA5E"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74F7DDC"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Other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F9C4E8A"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25% </w:t>
            </w:r>
          </w:p>
        </w:tc>
      </w:tr>
      <w:tr w:rsidR="00412A55" w:rsidRPr="00412A55" w14:paraId="4ECFAA18"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2DFADA44"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Support with leisure/social activities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B942EAF"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23% </w:t>
            </w:r>
          </w:p>
        </w:tc>
      </w:tr>
      <w:tr w:rsidR="00412A55" w:rsidRPr="00412A55" w14:paraId="4D5A05EA"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FBD2F3E"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Emotional/psychological support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7CA0CCD"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22% </w:t>
            </w:r>
          </w:p>
        </w:tc>
      </w:tr>
      <w:tr w:rsidR="00412A55" w:rsidRPr="00412A55" w14:paraId="55F41308"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11A1BC00"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lastRenderedPageBreak/>
              <w:t>Housing advice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4B60540"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12% </w:t>
            </w:r>
          </w:p>
        </w:tc>
      </w:tr>
      <w:tr w:rsidR="00412A55" w:rsidRPr="00412A55" w14:paraId="4D54BEB6"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F8B0F3F"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Managing medications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4D4A898"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12% </w:t>
            </w:r>
          </w:p>
        </w:tc>
      </w:tr>
      <w:tr w:rsidR="00412A55" w:rsidRPr="00412A55" w14:paraId="416BCB7E"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72530BF"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Employment advice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8CBE70D"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11% </w:t>
            </w:r>
          </w:p>
        </w:tc>
      </w:tr>
      <w:tr w:rsidR="00412A55" w:rsidRPr="00412A55" w14:paraId="2BF2113E"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5F6A7EA8"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Support for family/carers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389E3BA"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10% </w:t>
            </w:r>
          </w:p>
        </w:tc>
      </w:tr>
      <w:tr w:rsidR="00412A55" w:rsidRPr="00412A55" w14:paraId="5E42E14D"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08C339F"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Out of hours support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DA501CD"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6% </w:t>
            </w:r>
          </w:p>
        </w:tc>
      </w:tr>
      <w:tr w:rsidR="00412A55" w:rsidRPr="00412A55" w14:paraId="2DDDC066" w14:textId="77777777" w:rsidTr="00412A55">
        <w:trPr>
          <w:trHeight w:val="285"/>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6CA256B"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Managing personal budgets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40A6551" w14:textId="77777777" w:rsidR="00412A55" w:rsidRPr="00412A55" w:rsidRDefault="00412A55" w:rsidP="00412A55">
            <w:pPr>
              <w:textAlignment w:val="baseline"/>
              <w:rPr>
                <w:rFonts w:ascii="Times New Roman" w:hAnsi="Times New Roman"/>
                <w:sz w:val="24"/>
                <w:szCs w:val="24"/>
              </w:rPr>
            </w:pPr>
            <w:r w:rsidRPr="00412A55">
              <w:rPr>
                <w:rFonts w:cs="Arial"/>
                <w:color w:val="000000"/>
                <w:szCs w:val="28"/>
              </w:rPr>
              <w:t>5% </w:t>
            </w:r>
          </w:p>
        </w:tc>
      </w:tr>
    </w:tbl>
    <w:p w14:paraId="19D6ADCF" w14:textId="5CECFE42" w:rsidR="00412A55" w:rsidRPr="00412A55" w:rsidRDefault="00412A55" w:rsidP="00412A55">
      <w:pPr>
        <w:textAlignment w:val="baseline"/>
        <w:rPr>
          <w:rFonts w:ascii="Segoe UI" w:hAnsi="Segoe UI" w:cs="Segoe UI"/>
          <w:sz w:val="18"/>
          <w:szCs w:val="18"/>
        </w:rPr>
      </w:pPr>
      <w:r w:rsidRPr="00412A55">
        <w:rPr>
          <w:rFonts w:cs="Arial"/>
          <w:szCs w:val="28"/>
        </w:rPr>
        <w:t> </w:t>
      </w:r>
    </w:p>
    <w:p w14:paraId="5BD693FF" w14:textId="77777777" w:rsidR="00412A55" w:rsidRPr="00412A55" w:rsidRDefault="00412A55" w:rsidP="00412A55">
      <w:pPr>
        <w:textAlignment w:val="baseline"/>
        <w:rPr>
          <w:rFonts w:ascii="Segoe UI" w:hAnsi="Segoe UI" w:cs="Segoe UI"/>
          <w:sz w:val="18"/>
          <w:szCs w:val="18"/>
        </w:rPr>
      </w:pPr>
      <w:r w:rsidRPr="00412A55">
        <w:rPr>
          <w:rFonts w:cs="Arial"/>
          <w:szCs w:val="28"/>
        </w:rPr>
        <w:t xml:space="preserve">There was a recognition of the benefit of different types of support, with people being generally open minded to support and advice being provided in a variety of ways and settings, provided support was </w:t>
      </w:r>
      <w:proofErr w:type="gramStart"/>
      <w:r w:rsidRPr="00412A55">
        <w:rPr>
          <w:rFonts w:cs="Arial"/>
          <w:szCs w:val="28"/>
        </w:rPr>
        <w:t>actually there</w:t>
      </w:r>
      <w:proofErr w:type="gramEnd"/>
      <w:r w:rsidRPr="00412A55">
        <w:rPr>
          <w:rFonts w:cs="Arial"/>
          <w:szCs w:val="28"/>
        </w:rPr>
        <w:t>. Information was one of the key areas which was seen to be important as something that needs to be provided to a blind or partially sighted person at the time when it is needed: </w:t>
      </w:r>
    </w:p>
    <w:p w14:paraId="51F88782"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46737951"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“On the other thing is just information really, I think you can't get enough information and that's where I think services need to be giving people information at much earlier stage and so they can make choices and know what is available. rather than search for it themselves” (Focus group participant) </w:t>
      </w:r>
    </w:p>
    <w:p w14:paraId="5701F244"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00B7EC61"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“I wouldn't </w:t>
      </w:r>
      <w:proofErr w:type="spellStart"/>
      <w:r w:rsidRPr="00412A55">
        <w:rPr>
          <w:rFonts w:cs="Arial"/>
          <w:szCs w:val="28"/>
        </w:rPr>
        <w:t>wanna</w:t>
      </w:r>
      <w:proofErr w:type="spellEnd"/>
      <w:r w:rsidRPr="00412A55">
        <w:rPr>
          <w:rFonts w:cs="Arial"/>
          <w:szCs w:val="28"/>
        </w:rPr>
        <w:t xml:space="preserve"> swamp people, but I think that </w:t>
      </w:r>
      <w:proofErr w:type="gramStart"/>
      <w:r w:rsidRPr="00412A55">
        <w:rPr>
          <w:rFonts w:cs="Arial"/>
          <w:szCs w:val="28"/>
        </w:rPr>
        <w:t>actually knowing</w:t>
      </w:r>
      <w:proofErr w:type="gramEnd"/>
      <w:r w:rsidRPr="00412A55">
        <w:rPr>
          <w:rFonts w:cs="Arial"/>
          <w:szCs w:val="28"/>
        </w:rPr>
        <w:t xml:space="preserve"> what your rights are. So rather than sitting at home twiddling your thumbs thinking I can't get out, knowing that you can put a little bit of pressure on </w:t>
      </w:r>
      <w:proofErr w:type="gramStart"/>
      <w:r w:rsidRPr="00412A55">
        <w:rPr>
          <w:rFonts w:cs="Arial"/>
          <w:szCs w:val="28"/>
        </w:rPr>
        <w:t>you</w:t>
      </w:r>
      <w:proofErr w:type="gramEnd"/>
      <w:r w:rsidRPr="00412A55">
        <w:rPr>
          <w:rFonts w:cs="Arial"/>
          <w:szCs w:val="28"/>
        </w:rPr>
        <w:t xml:space="preserve"> social services” (Focus group participant) </w:t>
      </w:r>
    </w:p>
    <w:p w14:paraId="2AF3F844"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6C8816ED" w14:textId="77777777" w:rsidR="00412A55" w:rsidRPr="00412A55" w:rsidRDefault="00412A55" w:rsidP="00412A55">
      <w:pPr>
        <w:textAlignment w:val="baseline"/>
        <w:rPr>
          <w:rFonts w:ascii="Segoe UI" w:hAnsi="Segoe UI" w:cs="Segoe UI"/>
          <w:sz w:val="18"/>
          <w:szCs w:val="18"/>
        </w:rPr>
      </w:pPr>
      <w:r w:rsidRPr="00412A55">
        <w:rPr>
          <w:rFonts w:cs="Arial"/>
          <w:szCs w:val="28"/>
        </w:rPr>
        <w:t xml:space="preserve">The role of the local authority and low vision clinics was then addressed. One participant called low vision clinics and rehabilitation services offered as the ‘bread and butter’ of support. Whilst there was recognition that this was positive, it was also remarked that this is the most basic entitlement, but that support needs to go further than that </w:t>
      </w:r>
      <w:proofErr w:type="gramStart"/>
      <w:r w:rsidRPr="00412A55">
        <w:rPr>
          <w:rFonts w:cs="Arial"/>
          <w:szCs w:val="28"/>
        </w:rPr>
        <w:t>in order for</w:t>
      </w:r>
      <w:proofErr w:type="gramEnd"/>
      <w:r w:rsidRPr="00412A55">
        <w:rPr>
          <w:rFonts w:cs="Arial"/>
          <w:szCs w:val="28"/>
        </w:rPr>
        <w:t xml:space="preserve"> a person with sight loss to thrive:  </w:t>
      </w:r>
    </w:p>
    <w:p w14:paraId="3BE47FB7" w14:textId="77777777" w:rsidR="00412A55" w:rsidRPr="00412A55" w:rsidRDefault="00412A55" w:rsidP="00412A55">
      <w:pPr>
        <w:textAlignment w:val="baseline"/>
        <w:rPr>
          <w:rFonts w:ascii="Segoe UI" w:hAnsi="Segoe UI" w:cs="Segoe UI"/>
          <w:sz w:val="18"/>
          <w:szCs w:val="18"/>
        </w:rPr>
      </w:pPr>
      <w:r w:rsidRPr="00412A55">
        <w:rPr>
          <w:rFonts w:cs="Arial"/>
          <w:color w:val="FF0000"/>
          <w:szCs w:val="28"/>
        </w:rPr>
        <w:t> </w:t>
      </w:r>
    </w:p>
    <w:p w14:paraId="48046A38"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“What you might call statutory service that you get from the ROVI and the Low Vision clinic. They're really the kind of bread and butter. But you don't </w:t>
      </w:r>
      <w:proofErr w:type="spellStart"/>
      <w:r w:rsidRPr="00412A55">
        <w:rPr>
          <w:rFonts w:cs="Arial"/>
          <w:szCs w:val="28"/>
        </w:rPr>
        <w:t>wanna</w:t>
      </w:r>
      <w:proofErr w:type="spellEnd"/>
      <w:r w:rsidRPr="00412A55">
        <w:rPr>
          <w:rFonts w:cs="Arial"/>
          <w:szCs w:val="28"/>
        </w:rPr>
        <w:t xml:space="preserve"> live on bread and butter. Really. All the time. </w:t>
      </w:r>
      <w:proofErr w:type="gramStart"/>
      <w:r w:rsidRPr="00412A55">
        <w:rPr>
          <w:rFonts w:cs="Arial"/>
          <w:szCs w:val="28"/>
        </w:rPr>
        <w:t>So</w:t>
      </w:r>
      <w:proofErr w:type="gramEnd"/>
      <w:r w:rsidRPr="00412A55">
        <w:rPr>
          <w:rFonts w:cs="Arial"/>
          <w:szCs w:val="28"/>
        </w:rPr>
        <w:t xml:space="preserve"> I think they're good. And I think they cover most of the bases” (Focus group participant) </w:t>
      </w:r>
    </w:p>
    <w:p w14:paraId="7C87BEF1" w14:textId="67B38FF7" w:rsidR="00412A55" w:rsidRPr="00412A55" w:rsidRDefault="00412A55" w:rsidP="003A33A2">
      <w:pPr>
        <w:ind w:left="330" w:right="555"/>
        <w:textAlignment w:val="baseline"/>
        <w:rPr>
          <w:rFonts w:ascii="Segoe UI" w:hAnsi="Segoe UI" w:cs="Segoe UI"/>
          <w:sz w:val="18"/>
          <w:szCs w:val="18"/>
        </w:rPr>
      </w:pPr>
      <w:r w:rsidRPr="00412A55">
        <w:rPr>
          <w:rFonts w:cs="Arial"/>
          <w:szCs w:val="28"/>
        </w:rPr>
        <w:t> </w:t>
      </w:r>
    </w:p>
    <w:p w14:paraId="7EB51CB5" w14:textId="705C6791" w:rsidR="00412A55" w:rsidRPr="00412A55" w:rsidRDefault="00412A55" w:rsidP="003A33A2">
      <w:pPr>
        <w:pStyle w:val="Heading4"/>
      </w:pPr>
      <w:r w:rsidRPr="00412A55">
        <w:t>Long cane as invaluable  </w:t>
      </w:r>
    </w:p>
    <w:p w14:paraId="051B4105" w14:textId="77777777" w:rsidR="00412A55" w:rsidRPr="00412A55" w:rsidRDefault="00412A55" w:rsidP="00412A55">
      <w:pPr>
        <w:textAlignment w:val="baseline"/>
        <w:rPr>
          <w:rFonts w:ascii="Segoe UI" w:hAnsi="Segoe UI" w:cs="Segoe UI"/>
          <w:sz w:val="18"/>
          <w:szCs w:val="18"/>
        </w:rPr>
      </w:pPr>
      <w:r w:rsidRPr="00412A55">
        <w:rPr>
          <w:rFonts w:cs="Arial"/>
          <w:szCs w:val="28"/>
        </w:rPr>
        <w:t>Various adaptations, aids and equipment were mentioned as part of the rehabilitation people received. Perhaps unsurprisingly, there was a lot of positive sentiment surrounding the provision (and use of) visual and mobility aids including long white canes, guide canes and symbol canes.  Guide dogs were also mentioned as a great support, enabling people with sight loss to get out and about.  </w:t>
      </w:r>
    </w:p>
    <w:p w14:paraId="019A1AA3" w14:textId="77777777" w:rsidR="00412A55" w:rsidRPr="00412A55" w:rsidRDefault="00412A55" w:rsidP="00412A55">
      <w:pPr>
        <w:ind w:right="555"/>
        <w:textAlignment w:val="baseline"/>
        <w:rPr>
          <w:rFonts w:ascii="Segoe UI" w:hAnsi="Segoe UI" w:cs="Segoe UI"/>
          <w:sz w:val="18"/>
          <w:szCs w:val="18"/>
        </w:rPr>
      </w:pPr>
      <w:r w:rsidRPr="00412A55">
        <w:rPr>
          <w:rFonts w:cs="Arial"/>
          <w:szCs w:val="28"/>
        </w:rPr>
        <w:t> </w:t>
      </w:r>
    </w:p>
    <w:p w14:paraId="0FFC8D13" w14:textId="77777777" w:rsidR="00412A55" w:rsidRPr="00412A55" w:rsidRDefault="00412A55" w:rsidP="00412A55">
      <w:pPr>
        <w:ind w:right="555"/>
        <w:textAlignment w:val="baseline"/>
        <w:rPr>
          <w:rFonts w:ascii="Segoe UI" w:hAnsi="Segoe UI" w:cs="Segoe UI"/>
          <w:sz w:val="18"/>
          <w:szCs w:val="18"/>
        </w:rPr>
      </w:pPr>
      <w:r w:rsidRPr="00412A55">
        <w:rPr>
          <w:rFonts w:cs="Arial"/>
          <w:szCs w:val="28"/>
        </w:rPr>
        <w:t>However, some participants spoke of initially not wanting white cane training due to stigma, but later overcoming this resistance to training: </w:t>
      </w:r>
    </w:p>
    <w:p w14:paraId="66BCCBAC" w14:textId="716686A3" w:rsidR="00412A55" w:rsidRPr="00412A55" w:rsidRDefault="00412A55" w:rsidP="00412A55">
      <w:pPr>
        <w:ind w:right="555"/>
        <w:textAlignment w:val="baseline"/>
        <w:rPr>
          <w:rFonts w:ascii="Segoe UI" w:hAnsi="Segoe UI" w:cs="Segoe UI"/>
          <w:sz w:val="18"/>
          <w:szCs w:val="18"/>
        </w:rPr>
      </w:pPr>
    </w:p>
    <w:p w14:paraId="73DE6C8C"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lastRenderedPageBreak/>
        <w:t>“And then said that we would do some white cane training, which I didn't want because I didn't want the stigma. But we did. We did do it and. I realized it was helping my balance, which was brilliant” (Focus group participant) </w:t>
      </w:r>
    </w:p>
    <w:p w14:paraId="36F71DF6" w14:textId="77777777" w:rsidR="00412A55" w:rsidRPr="00412A55" w:rsidRDefault="00412A55" w:rsidP="00412A55">
      <w:pPr>
        <w:ind w:right="555"/>
        <w:textAlignment w:val="baseline"/>
        <w:rPr>
          <w:rFonts w:ascii="Segoe UI" w:hAnsi="Segoe UI" w:cs="Segoe UI"/>
          <w:sz w:val="18"/>
          <w:szCs w:val="18"/>
        </w:rPr>
      </w:pPr>
      <w:r w:rsidRPr="00412A55">
        <w:rPr>
          <w:rFonts w:cs="Arial"/>
          <w:szCs w:val="28"/>
        </w:rPr>
        <w:t> </w:t>
      </w:r>
    </w:p>
    <w:p w14:paraId="41453DCF" w14:textId="77777777" w:rsidR="00412A55" w:rsidRPr="00412A55" w:rsidRDefault="00412A55" w:rsidP="00412A55">
      <w:pPr>
        <w:textAlignment w:val="baseline"/>
        <w:rPr>
          <w:rFonts w:ascii="Segoe UI" w:hAnsi="Segoe UI" w:cs="Segoe UI"/>
          <w:sz w:val="18"/>
          <w:szCs w:val="18"/>
        </w:rPr>
      </w:pPr>
      <w:r w:rsidRPr="00412A55">
        <w:rPr>
          <w:rFonts w:cs="Arial"/>
          <w:szCs w:val="28"/>
        </w:rPr>
        <w:t>Those who received long cane training were happy with it once completed. One focus group participant spoke about how magical the cane is and how the training is essential, and the cane is now their superpower as it has given them a sense of independence.  </w:t>
      </w:r>
    </w:p>
    <w:p w14:paraId="18610711" w14:textId="77777777" w:rsidR="00412A55" w:rsidRPr="00412A55" w:rsidRDefault="00412A55" w:rsidP="00412A55">
      <w:pPr>
        <w:textAlignment w:val="baseline"/>
        <w:rPr>
          <w:rFonts w:ascii="Segoe UI" w:hAnsi="Segoe UI" w:cs="Segoe UI"/>
          <w:sz w:val="18"/>
          <w:szCs w:val="18"/>
        </w:rPr>
      </w:pPr>
      <w:r w:rsidRPr="00412A55">
        <w:rPr>
          <w:rFonts w:cs="Arial"/>
          <w:szCs w:val="28"/>
        </w:rPr>
        <w:t>The white cane also showed society that they have sight loss, as participants spoke about public perceptions of sight loss, with some members of the public commenting that they didn’t ‘look blind’:  </w:t>
      </w:r>
    </w:p>
    <w:p w14:paraId="34D5DE26" w14:textId="63B9FE88" w:rsidR="00412A55" w:rsidRPr="00412A55" w:rsidRDefault="00412A55" w:rsidP="00412A55">
      <w:pPr>
        <w:textAlignment w:val="baseline"/>
        <w:rPr>
          <w:rFonts w:ascii="Segoe UI" w:hAnsi="Segoe UI" w:cs="Segoe UI"/>
          <w:sz w:val="18"/>
          <w:szCs w:val="18"/>
        </w:rPr>
      </w:pPr>
      <w:r w:rsidRPr="00412A55">
        <w:rPr>
          <w:rFonts w:cs="Arial"/>
          <w:szCs w:val="28"/>
        </w:rPr>
        <w:t>  </w:t>
      </w:r>
    </w:p>
    <w:p w14:paraId="0BB8212A"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 think that the ROVI was the person who made most difference to me. Teaching me how to use the white cane revolutionized my life, the white cane has been like my magic wand really giving me confidence and allowing others other people to know what to do with me, really because it it's a sign that there's something up with my eyes.” (Focus group participant) </w:t>
      </w:r>
    </w:p>
    <w:p w14:paraId="31DCF511"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04B2587C"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“It had a massive impact on my confidence, to be honest. Just learning to use the cane. Umm, so there's a sort of take this side, but also the signal to other people because one of my problems is that I can't judge what other people are </w:t>
      </w:r>
      <w:proofErr w:type="spellStart"/>
      <w:r w:rsidRPr="00412A55">
        <w:rPr>
          <w:rFonts w:cs="Arial"/>
          <w:szCs w:val="28"/>
        </w:rPr>
        <w:t>gonna</w:t>
      </w:r>
      <w:proofErr w:type="spellEnd"/>
      <w:r w:rsidRPr="00412A55">
        <w:rPr>
          <w:rFonts w:cs="Arial"/>
          <w:szCs w:val="28"/>
        </w:rPr>
        <w:t xml:space="preserve"> do… </w:t>
      </w:r>
      <w:proofErr w:type="gramStart"/>
      <w:r w:rsidRPr="00412A55">
        <w:rPr>
          <w:rFonts w:cs="Arial"/>
          <w:szCs w:val="28"/>
        </w:rPr>
        <w:t>really nice</w:t>
      </w:r>
      <w:proofErr w:type="gramEnd"/>
      <w:r w:rsidRPr="00412A55">
        <w:rPr>
          <w:rFonts w:cs="Arial"/>
          <w:szCs w:val="28"/>
        </w:rPr>
        <w:t xml:space="preserve"> to feel that I can do is, yeah. Umm, there's stuff you know to be to go out independently” (Focus group participant) </w:t>
      </w:r>
    </w:p>
    <w:p w14:paraId="48F92F37"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1A95243A"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“And I had </w:t>
      </w:r>
      <w:proofErr w:type="gramStart"/>
      <w:r w:rsidRPr="00412A55">
        <w:rPr>
          <w:rFonts w:cs="Arial"/>
          <w:szCs w:val="28"/>
        </w:rPr>
        <w:t>a really excellent</w:t>
      </w:r>
      <w:proofErr w:type="gramEnd"/>
      <w:r w:rsidRPr="00412A55">
        <w:rPr>
          <w:rFonts w:cs="Arial"/>
          <w:szCs w:val="28"/>
        </w:rPr>
        <w:t xml:space="preserve"> service from the ROVI for six months and did the white cane training was really grateful, really embraced that. </w:t>
      </w:r>
      <w:proofErr w:type="gramStart"/>
      <w:r w:rsidRPr="00412A55">
        <w:rPr>
          <w:rFonts w:cs="Arial"/>
          <w:szCs w:val="28"/>
        </w:rPr>
        <w:t>So</w:t>
      </w:r>
      <w:proofErr w:type="gramEnd"/>
      <w:r w:rsidRPr="00412A55">
        <w:rPr>
          <w:rFonts w:cs="Arial"/>
          <w:szCs w:val="28"/>
        </w:rPr>
        <w:t xml:space="preserve"> I couldn't fault that at all. It was fantastic.” (Focus group participant) </w:t>
      </w:r>
    </w:p>
    <w:p w14:paraId="669B9757"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7A09CF60"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“Long cane as it enables me to continue getting out and about when I can’t work my guide dog.”  (Survey participant)  </w:t>
      </w:r>
    </w:p>
    <w:p w14:paraId="65658FDB"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044CB9AD"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“It’s made significant difference to me having the cane actually because I'd lost completely lost my confidence going out.” (Focus group participant) </w:t>
      </w:r>
    </w:p>
    <w:p w14:paraId="3F26C929" w14:textId="649A3705" w:rsidR="00412A55" w:rsidRPr="00412A55" w:rsidRDefault="00412A55" w:rsidP="00412A55">
      <w:pPr>
        <w:textAlignment w:val="baseline"/>
        <w:rPr>
          <w:rFonts w:ascii="Segoe UI" w:hAnsi="Segoe UI" w:cs="Segoe UI"/>
          <w:sz w:val="18"/>
          <w:szCs w:val="18"/>
        </w:rPr>
      </w:pPr>
      <w:r w:rsidRPr="00412A55">
        <w:rPr>
          <w:rFonts w:cs="Arial"/>
          <w:color w:val="FF0000"/>
          <w:szCs w:val="28"/>
        </w:rPr>
        <w:t> </w:t>
      </w:r>
    </w:p>
    <w:p w14:paraId="4E000D66"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“It was had a huge impact on me… Just on itself is great for mental health. This after you know knowing I can go through that door when I know where I'm going, what I'm doing.” (Focus group participant) </w:t>
      </w:r>
    </w:p>
    <w:p w14:paraId="1D58A362" w14:textId="203AA4A0" w:rsidR="00412A55" w:rsidRPr="00412A55" w:rsidRDefault="00412A55" w:rsidP="00BE213E">
      <w:pPr>
        <w:ind w:right="555"/>
        <w:textAlignment w:val="baseline"/>
        <w:rPr>
          <w:rFonts w:ascii="Segoe UI" w:hAnsi="Segoe UI" w:cs="Segoe UI"/>
          <w:sz w:val="18"/>
          <w:szCs w:val="18"/>
        </w:rPr>
      </w:pPr>
      <w:r w:rsidRPr="00412A55">
        <w:rPr>
          <w:rFonts w:cs="Arial"/>
          <w:szCs w:val="28"/>
        </w:rPr>
        <w:t> </w:t>
      </w:r>
    </w:p>
    <w:p w14:paraId="6C809894" w14:textId="77777777" w:rsidR="00412A55" w:rsidRPr="00412A55" w:rsidRDefault="00412A55" w:rsidP="00412A55">
      <w:pPr>
        <w:ind w:right="555"/>
        <w:textAlignment w:val="baseline"/>
        <w:rPr>
          <w:rFonts w:ascii="Segoe UI" w:hAnsi="Segoe UI" w:cs="Segoe UI"/>
          <w:sz w:val="18"/>
          <w:szCs w:val="18"/>
        </w:rPr>
      </w:pPr>
      <w:r w:rsidRPr="00412A55">
        <w:rPr>
          <w:rFonts w:cs="Arial"/>
          <w:szCs w:val="28"/>
        </w:rPr>
        <w:t>However, when asked what equipment is most useful, the majority expressed that digital technology (including phones, tablets, computers and the magnification and screen reading technology that comes with them) was most helpful to their daily lives, as expressed by the participant below: </w:t>
      </w:r>
    </w:p>
    <w:p w14:paraId="1C6A4587"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33FA04EA"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lastRenderedPageBreak/>
        <w:t>“Currently, my favourite magnifier is the one built into my Android phone.  I can read my own post, sign forms, read street and shop signs, read menus, read cooking instructions and medication information along with so many other things.  I couldn't do any of those things without it.” (Survey participant) </w:t>
      </w:r>
    </w:p>
    <w:p w14:paraId="77CC256D" w14:textId="1BB3FAC9" w:rsidR="00412A55" w:rsidRPr="00412A55" w:rsidRDefault="00412A55" w:rsidP="000626E0">
      <w:pPr>
        <w:ind w:left="330" w:right="555"/>
        <w:textAlignment w:val="baseline"/>
        <w:rPr>
          <w:rFonts w:ascii="Segoe UI" w:hAnsi="Segoe UI" w:cs="Segoe UI"/>
          <w:sz w:val="18"/>
          <w:szCs w:val="18"/>
        </w:rPr>
      </w:pPr>
      <w:r w:rsidRPr="00412A55">
        <w:rPr>
          <w:rFonts w:cs="Arial"/>
          <w:szCs w:val="28"/>
        </w:rPr>
        <w:t> </w:t>
      </w:r>
    </w:p>
    <w:p w14:paraId="3EF5DECD" w14:textId="07E05EFD" w:rsidR="00FD44CC" w:rsidRDefault="00412A55" w:rsidP="00BE213E">
      <w:pPr>
        <w:ind w:right="555"/>
        <w:textAlignment w:val="baseline"/>
        <w:rPr>
          <w:rFonts w:ascii="Segoe UI" w:hAnsi="Segoe UI" w:cs="Segoe UI"/>
          <w:sz w:val="18"/>
          <w:szCs w:val="18"/>
        </w:rPr>
      </w:pPr>
      <w:r w:rsidRPr="00412A55">
        <w:rPr>
          <w:rFonts w:cs="Arial"/>
          <w:szCs w:val="28"/>
        </w:rPr>
        <w:t xml:space="preserve">It is worth noting that all items carried positive sentiment and were regarded to be helpful with only a small minority of participants reporting little or no benefit from various aids, </w:t>
      </w:r>
      <w:proofErr w:type="gramStart"/>
      <w:r w:rsidRPr="00412A55">
        <w:rPr>
          <w:rFonts w:cs="Arial"/>
          <w:szCs w:val="28"/>
        </w:rPr>
        <w:t>adaptations</w:t>
      </w:r>
      <w:proofErr w:type="gramEnd"/>
      <w:r w:rsidRPr="00412A55">
        <w:rPr>
          <w:rFonts w:cs="Arial"/>
          <w:szCs w:val="28"/>
        </w:rPr>
        <w:t xml:space="preserve"> or equipment. </w:t>
      </w:r>
    </w:p>
    <w:p w14:paraId="765F5E81" w14:textId="77777777" w:rsidR="00BE213E" w:rsidRPr="00BE213E" w:rsidRDefault="00BE213E" w:rsidP="00BE213E">
      <w:pPr>
        <w:ind w:right="555"/>
        <w:textAlignment w:val="baseline"/>
        <w:rPr>
          <w:rFonts w:ascii="Segoe UI" w:hAnsi="Segoe UI" w:cs="Segoe UI"/>
          <w:sz w:val="18"/>
          <w:szCs w:val="18"/>
        </w:rPr>
      </w:pPr>
    </w:p>
    <w:p w14:paraId="7A20AE48" w14:textId="7B20E8CF" w:rsidR="00412A55" w:rsidRPr="00412A55" w:rsidRDefault="00412A55" w:rsidP="00C248E4">
      <w:pPr>
        <w:pStyle w:val="Heading3"/>
        <w:numPr>
          <w:ilvl w:val="1"/>
          <w:numId w:val="4"/>
        </w:numPr>
      </w:pPr>
      <w:bookmarkStart w:id="10" w:name="_Toc160015122"/>
      <w:r w:rsidRPr="00FD44CC">
        <w:t>Hidden support – the role of family and friends</w:t>
      </w:r>
      <w:bookmarkEnd w:id="10"/>
      <w:r w:rsidRPr="00412A55">
        <w:rPr>
          <w:rFonts w:cs="Arial"/>
          <w:szCs w:val="28"/>
        </w:rPr>
        <w:t> </w:t>
      </w:r>
    </w:p>
    <w:p w14:paraId="52CB0022" w14:textId="77777777" w:rsidR="00412A55" w:rsidRPr="00412A55" w:rsidRDefault="00412A55" w:rsidP="00412A55">
      <w:pPr>
        <w:textAlignment w:val="baseline"/>
        <w:rPr>
          <w:rFonts w:ascii="Segoe UI" w:hAnsi="Segoe UI" w:cs="Segoe UI"/>
          <w:sz w:val="18"/>
          <w:szCs w:val="18"/>
        </w:rPr>
      </w:pPr>
      <w:r w:rsidRPr="00412A55">
        <w:rPr>
          <w:rFonts w:cs="Arial"/>
          <w:szCs w:val="28"/>
        </w:rPr>
        <w:t>A key theme in both the survey and focus group was the invaluable role that support from (sighted) family and friends play in enabling blind and partially sighted people to lead an independent life.  </w:t>
      </w:r>
    </w:p>
    <w:p w14:paraId="50D0FB7B"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7C4C836F" w14:textId="77777777" w:rsidR="00412A55" w:rsidRPr="00412A55" w:rsidRDefault="00412A55" w:rsidP="00412A55">
      <w:pPr>
        <w:textAlignment w:val="baseline"/>
        <w:rPr>
          <w:rFonts w:ascii="Segoe UI" w:hAnsi="Segoe UI" w:cs="Segoe UI"/>
          <w:sz w:val="18"/>
          <w:szCs w:val="18"/>
        </w:rPr>
      </w:pPr>
      <w:r w:rsidRPr="00412A55">
        <w:rPr>
          <w:rFonts w:cs="Arial"/>
          <w:szCs w:val="28"/>
        </w:rPr>
        <w:t xml:space="preserve">Family in particular </w:t>
      </w:r>
      <w:proofErr w:type="gramStart"/>
      <w:r w:rsidRPr="00412A55">
        <w:rPr>
          <w:rFonts w:cs="Arial"/>
          <w:szCs w:val="28"/>
        </w:rPr>
        <w:t>appear</w:t>
      </w:r>
      <w:proofErr w:type="gramEnd"/>
      <w:r w:rsidRPr="00412A55">
        <w:rPr>
          <w:rFonts w:cs="Arial"/>
          <w:szCs w:val="28"/>
        </w:rPr>
        <w:t xml:space="preserve"> to fill in the gaps in rehab provision identified earlier – providing a range of support from going out, cooking, cleaning, shopping, managing medication, and using connected devices.  </w:t>
      </w:r>
    </w:p>
    <w:p w14:paraId="1E5B2CCB"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2AD217C7"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 always have someone with me when I go out.” </w:t>
      </w:r>
    </w:p>
    <w:p w14:paraId="58E6F154"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2EC4FAA9"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 have adapted to doing these things myself or my wife helps me or does them for me.” </w:t>
      </w:r>
    </w:p>
    <w:p w14:paraId="55D0E263"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4989C442"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 cook under supervision of wife. My wife does my medication. I never go out without the wifey.” </w:t>
      </w:r>
    </w:p>
    <w:p w14:paraId="453AFF14"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035879B6"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“Grandson helps me with mobile phone daughter helps with shopping cooking and cleaning.” </w:t>
      </w:r>
    </w:p>
    <w:p w14:paraId="7441ED9E"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2045B093"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 had very little help apart from the white cane training and I don't go out much on my own, my friends, daughters or mother come with me. I am content and happy with my limited horizons. [The] worse my sight gets I feel more tired.” </w:t>
      </w:r>
    </w:p>
    <w:p w14:paraId="2C93B9B7"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3A4871CE" w14:textId="77777777" w:rsidR="00412A55" w:rsidRPr="00412A55" w:rsidRDefault="00412A55" w:rsidP="00412A55">
      <w:pPr>
        <w:textAlignment w:val="baseline"/>
        <w:rPr>
          <w:rFonts w:ascii="Segoe UI" w:hAnsi="Segoe UI" w:cs="Segoe UI"/>
          <w:sz w:val="18"/>
          <w:szCs w:val="18"/>
        </w:rPr>
      </w:pPr>
      <w:r w:rsidRPr="00412A55">
        <w:rPr>
          <w:rFonts w:cs="Arial"/>
          <w:szCs w:val="28"/>
        </w:rPr>
        <w:t>However, despite this, only 10% of participants who received support reported that this included support for family/carers. Moreover 42% of participants did not feel that family/carers are given adequate opportunities to be involved in rehab.  </w:t>
      </w:r>
    </w:p>
    <w:p w14:paraId="0842BAE4"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03086225" w14:textId="77777777" w:rsidR="00412A55" w:rsidRPr="00412A55" w:rsidRDefault="00412A55" w:rsidP="00412A55">
      <w:pPr>
        <w:textAlignment w:val="baseline"/>
        <w:rPr>
          <w:rFonts w:ascii="Segoe UI" w:hAnsi="Segoe UI" w:cs="Segoe UI"/>
          <w:sz w:val="18"/>
          <w:szCs w:val="18"/>
        </w:rPr>
      </w:pPr>
      <w:r w:rsidRPr="00412A55">
        <w:rPr>
          <w:rFonts w:cs="Arial"/>
          <w:szCs w:val="28"/>
        </w:rPr>
        <w:t>Another valued support was the role of peer support. Support from other people with vision impairment offered friendship and networking opportunities to people and was a key source of a range of support which may be unavailable through rehab. For instance, participants spoke of the emotional impact that being part of a group can have: </w:t>
      </w:r>
    </w:p>
    <w:p w14:paraId="73A9EA73"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589422C8"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lastRenderedPageBreak/>
        <w:t xml:space="preserve">“Young person's meet up… they are a fantastic place because then make friends and just get out and </w:t>
      </w:r>
      <w:r w:rsidRPr="00412A55">
        <w:rPr>
          <w:rFonts w:cs="Arial"/>
          <w:b/>
          <w:bCs/>
          <w:szCs w:val="28"/>
        </w:rPr>
        <w:t>feel like a normal person</w:t>
      </w:r>
      <w:r w:rsidRPr="00412A55">
        <w:rPr>
          <w:rFonts w:cs="Arial"/>
          <w:szCs w:val="28"/>
        </w:rPr>
        <w:t xml:space="preserve">. To be honest, it's an exchange in tips and advice… I'd </w:t>
      </w:r>
      <w:proofErr w:type="gramStart"/>
      <w:r w:rsidRPr="00412A55">
        <w:rPr>
          <w:rFonts w:cs="Arial"/>
          <w:szCs w:val="28"/>
        </w:rPr>
        <w:t>actually say</w:t>
      </w:r>
      <w:proofErr w:type="gramEnd"/>
      <w:r w:rsidRPr="00412A55">
        <w:rPr>
          <w:rFonts w:cs="Arial"/>
          <w:szCs w:val="28"/>
        </w:rPr>
        <w:t xml:space="preserve"> that is one of the biggest places for young people where they do learn about things like services or whatever it is.” (Focus group participant)  </w:t>
      </w:r>
    </w:p>
    <w:p w14:paraId="46073DE1"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1EDDB7CF"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“…Having support and building a network of people around you who are sighted impaired it's also made a big difference to me. And through them, being able to access things that I maybe not be able to access otherwise.” (Focus group participant) </w:t>
      </w:r>
    </w:p>
    <w:p w14:paraId="3AE13639"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6CEA011F"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“I would say support from other people in the similar situations is massive. There's been massive for me and because it's not about a competition, is there, but it's really heartening for me to hear somebody who's completely blind and what they're still able to </w:t>
      </w:r>
      <w:proofErr w:type="gramStart"/>
      <w:r w:rsidRPr="00412A55">
        <w:rPr>
          <w:rFonts w:cs="Arial"/>
          <w:szCs w:val="28"/>
        </w:rPr>
        <w:t>do actually</w:t>
      </w:r>
      <w:proofErr w:type="gramEnd"/>
      <w:r w:rsidRPr="00412A55">
        <w:rPr>
          <w:rFonts w:cs="Arial"/>
          <w:szCs w:val="28"/>
        </w:rPr>
        <w:t xml:space="preserve">. And you know, so I'm less scared now, if that was different to me, I was sort of got a sense that </w:t>
      </w:r>
      <w:proofErr w:type="gramStart"/>
      <w:r w:rsidRPr="00412A55">
        <w:rPr>
          <w:rFonts w:cs="Arial"/>
          <w:szCs w:val="28"/>
        </w:rPr>
        <w:t>actually it's</w:t>
      </w:r>
      <w:proofErr w:type="gramEnd"/>
      <w:r w:rsidRPr="00412A55">
        <w:rPr>
          <w:rFonts w:cs="Arial"/>
          <w:szCs w:val="28"/>
        </w:rPr>
        <w:t xml:space="preserve"> </w:t>
      </w:r>
      <w:proofErr w:type="spellStart"/>
      <w:r w:rsidRPr="00412A55">
        <w:rPr>
          <w:rFonts w:cs="Arial"/>
          <w:szCs w:val="28"/>
        </w:rPr>
        <w:t>gonna</w:t>
      </w:r>
      <w:proofErr w:type="spellEnd"/>
      <w:r w:rsidRPr="00412A55">
        <w:rPr>
          <w:rFonts w:cs="Arial"/>
          <w:szCs w:val="28"/>
        </w:rPr>
        <w:t xml:space="preserve"> be if it happens, it's </w:t>
      </w:r>
      <w:proofErr w:type="spellStart"/>
      <w:r w:rsidRPr="00412A55">
        <w:rPr>
          <w:rFonts w:cs="Arial"/>
          <w:szCs w:val="28"/>
        </w:rPr>
        <w:t>gonna</w:t>
      </w:r>
      <w:proofErr w:type="spellEnd"/>
      <w:r w:rsidRPr="00412A55">
        <w:rPr>
          <w:rFonts w:cs="Arial"/>
          <w:szCs w:val="28"/>
        </w:rPr>
        <w:t xml:space="preserve"> be really hard. But you know, it doesn't mean my life come to an end.” (Focus group participant) </w:t>
      </w:r>
    </w:p>
    <w:p w14:paraId="6839E8FC" w14:textId="77777777" w:rsidR="00412A55" w:rsidRPr="00412A55" w:rsidRDefault="00412A55" w:rsidP="00412A55">
      <w:pPr>
        <w:textAlignment w:val="baseline"/>
        <w:rPr>
          <w:rFonts w:ascii="Segoe UI" w:hAnsi="Segoe UI" w:cs="Segoe UI"/>
          <w:sz w:val="18"/>
          <w:szCs w:val="18"/>
        </w:rPr>
      </w:pPr>
      <w:r w:rsidRPr="00412A55">
        <w:rPr>
          <w:rFonts w:cs="Arial"/>
          <w:color w:val="FF0000"/>
          <w:szCs w:val="28"/>
        </w:rPr>
        <w:t> </w:t>
      </w:r>
    </w:p>
    <w:p w14:paraId="10AC0CF4"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“You start talking to people and you realized that, you know, I really value my VI friends now. And I didn't realize until. Relatively recently, what a godsend they were, because we all do things in the same way. We understand it. Again, it's not rocket science. If you don't have good sight, you there are ways of doing things and you don't want people to move things around. You know you need to keep things in their </w:t>
      </w:r>
      <w:proofErr w:type="gramStart"/>
      <w:r w:rsidRPr="00412A55">
        <w:rPr>
          <w:rFonts w:cs="Arial"/>
          <w:szCs w:val="28"/>
        </w:rPr>
        <w:t>place</w:t>
      </w:r>
      <w:proofErr w:type="gramEnd"/>
      <w:r w:rsidRPr="00412A55">
        <w:rPr>
          <w:rFonts w:cs="Arial"/>
          <w:szCs w:val="28"/>
        </w:rPr>
        <w:t xml:space="preserve"> and you need to be able to advocate for yourself. Just giving you the confidence to be able to articulate that.” (Focus group participant) </w:t>
      </w:r>
    </w:p>
    <w:p w14:paraId="5A3D24E0" w14:textId="5FCECA1C" w:rsidR="00412A55" w:rsidRPr="00412A55" w:rsidRDefault="00412A55" w:rsidP="000626E0">
      <w:pPr>
        <w:ind w:left="330" w:right="555"/>
        <w:textAlignment w:val="baseline"/>
        <w:rPr>
          <w:rFonts w:ascii="Segoe UI" w:hAnsi="Segoe UI" w:cs="Segoe UI"/>
          <w:sz w:val="18"/>
          <w:szCs w:val="18"/>
        </w:rPr>
      </w:pPr>
      <w:r w:rsidRPr="00412A55">
        <w:rPr>
          <w:rFonts w:cs="Arial"/>
          <w:szCs w:val="28"/>
        </w:rPr>
        <w:t> </w:t>
      </w:r>
    </w:p>
    <w:p w14:paraId="37919C5A" w14:textId="04B140D3" w:rsidR="00412A55" w:rsidRPr="00EB1CA3" w:rsidRDefault="00412A55" w:rsidP="00C248E4">
      <w:pPr>
        <w:pStyle w:val="Heading3"/>
        <w:numPr>
          <w:ilvl w:val="1"/>
          <w:numId w:val="4"/>
        </w:numPr>
      </w:pPr>
      <w:bookmarkStart w:id="11" w:name="_Toc160015123"/>
      <w:r w:rsidRPr="00412A55">
        <w:t xml:space="preserve">Those who can self-advocate find better </w:t>
      </w:r>
      <w:proofErr w:type="gramStart"/>
      <w:r w:rsidRPr="00412A55">
        <w:t>support</w:t>
      </w:r>
      <w:bookmarkEnd w:id="11"/>
      <w:proofErr w:type="gramEnd"/>
      <w:r w:rsidRPr="00412A55">
        <w:t>  </w:t>
      </w:r>
    </w:p>
    <w:p w14:paraId="68280455" w14:textId="77777777" w:rsidR="00412A55" w:rsidRPr="00412A55" w:rsidRDefault="00412A55" w:rsidP="00412A55">
      <w:pPr>
        <w:textAlignment w:val="baseline"/>
        <w:rPr>
          <w:rFonts w:ascii="Segoe UI" w:hAnsi="Segoe UI" w:cs="Segoe UI"/>
          <w:sz w:val="18"/>
          <w:szCs w:val="18"/>
        </w:rPr>
      </w:pPr>
      <w:r w:rsidRPr="00412A55">
        <w:rPr>
          <w:rFonts w:cs="Arial"/>
          <w:szCs w:val="28"/>
        </w:rPr>
        <w:t>The findings also indicate that if the person was prepared to push to gain the help and support, and to advocate for themselves, there was the potential to find good quality support. This implies that where support is gained, people with sight loss are benefiting from it – but that support is not easily found by those who cannot self-advocate: </w:t>
      </w:r>
    </w:p>
    <w:p w14:paraId="623B1056" w14:textId="77777777" w:rsidR="00412A55" w:rsidRPr="00412A55" w:rsidRDefault="00412A55" w:rsidP="00412A55">
      <w:pPr>
        <w:textAlignment w:val="baseline"/>
        <w:rPr>
          <w:rFonts w:ascii="Segoe UI" w:hAnsi="Segoe UI" w:cs="Segoe UI"/>
          <w:sz w:val="18"/>
          <w:szCs w:val="18"/>
        </w:rPr>
      </w:pPr>
      <w:r w:rsidRPr="00412A55">
        <w:rPr>
          <w:rFonts w:cs="Arial"/>
          <w:color w:val="000000"/>
          <w:szCs w:val="28"/>
        </w:rPr>
        <w:t> </w:t>
      </w:r>
    </w:p>
    <w:p w14:paraId="0EEE9CD2"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“Yeah, you </w:t>
      </w:r>
      <w:proofErr w:type="gramStart"/>
      <w:r w:rsidRPr="00412A55">
        <w:rPr>
          <w:rFonts w:cs="Arial"/>
          <w:szCs w:val="28"/>
        </w:rPr>
        <w:t>have to</w:t>
      </w:r>
      <w:proofErr w:type="gramEnd"/>
      <w:r w:rsidRPr="00412A55">
        <w:rPr>
          <w:rFonts w:cs="Arial"/>
          <w:szCs w:val="28"/>
        </w:rPr>
        <w:t xml:space="preserve"> be assertive. You have to be an advocate for </w:t>
      </w:r>
      <w:proofErr w:type="gramStart"/>
      <w:r w:rsidRPr="00412A55">
        <w:rPr>
          <w:rFonts w:cs="Arial"/>
          <w:szCs w:val="28"/>
        </w:rPr>
        <w:t>yourself</w:t>
      </w:r>
      <w:proofErr w:type="gramEnd"/>
      <w:r w:rsidRPr="00412A55">
        <w:rPr>
          <w:rFonts w:cs="Arial"/>
          <w:szCs w:val="28"/>
        </w:rPr>
        <w:t xml:space="preserve"> and you have to push things otherwise you just not </w:t>
      </w:r>
      <w:proofErr w:type="spellStart"/>
      <w:r w:rsidRPr="00412A55">
        <w:rPr>
          <w:rFonts w:cs="Arial"/>
          <w:szCs w:val="28"/>
        </w:rPr>
        <w:t>gonna</w:t>
      </w:r>
      <w:proofErr w:type="spellEnd"/>
      <w:r w:rsidRPr="00412A55">
        <w:rPr>
          <w:rFonts w:cs="Arial"/>
          <w:szCs w:val="28"/>
        </w:rPr>
        <w:t xml:space="preserve"> get anything. But they're service I've had has been I mean the vision rehabilitation officer, </w:t>
      </w:r>
      <w:proofErr w:type="gramStart"/>
      <w:r w:rsidRPr="00412A55">
        <w:rPr>
          <w:rFonts w:cs="Arial"/>
          <w:szCs w:val="28"/>
        </w:rPr>
        <w:t>absolutely brilliant</w:t>
      </w:r>
      <w:proofErr w:type="gramEnd"/>
      <w:r w:rsidRPr="00412A55">
        <w:rPr>
          <w:rFonts w:cs="Arial"/>
          <w:szCs w:val="28"/>
        </w:rPr>
        <w:t xml:space="preserve">. Really helpful and it's about I think it's about you know in this again very challenging world. We as the patient, as I have, </w:t>
      </w:r>
      <w:proofErr w:type="gramStart"/>
      <w:r w:rsidRPr="00412A55">
        <w:rPr>
          <w:rFonts w:cs="Arial"/>
          <w:szCs w:val="28"/>
        </w:rPr>
        <w:t>have to</w:t>
      </w:r>
      <w:proofErr w:type="gramEnd"/>
      <w:r w:rsidRPr="00412A55">
        <w:rPr>
          <w:rFonts w:cs="Arial"/>
          <w:szCs w:val="28"/>
        </w:rPr>
        <w:t xml:space="preserve"> have the soft skills to communicate and sort of fight our own cause and if we don't have those we just get left and that's just terrible really.” (Focus group participant) </w:t>
      </w:r>
    </w:p>
    <w:p w14:paraId="7302D524"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4EB7B067" w14:textId="77777777" w:rsidR="00412A55" w:rsidRPr="00412A55" w:rsidRDefault="00412A55" w:rsidP="00412A55">
      <w:pPr>
        <w:ind w:left="330" w:right="555"/>
        <w:textAlignment w:val="baseline"/>
        <w:rPr>
          <w:rFonts w:ascii="Segoe UI" w:hAnsi="Segoe UI" w:cs="Segoe UI"/>
          <w:sz w:val="18"/>
          <w:szCs w:val="18"/>
        </w:rPr>
      </w:pPr>
      <w:r w:rsidRPr="00412A55">
        <w:rPr>
          <w:rFonts w:cs="Arial"/>
          <w:color w:val="000000"/>
          <w:szCs w:val="28"/>
        </w:rPr>
        <w:t xml:space="preserve">“I've had to be a bit proactive as to looking for the help…. I say found out about the Guide </w:t>
      </w:r>
      <w:proofErr w:type="gramStart"/>
      <w:r w:rsidRPr="00412A55">
        <w:rPr>
          <w:rFonts w:cs="Arial"/>
          <w:color w:val="000000"/>
          <w:szCs w:val="28"/>
        </w:rPr>
        <w:t>Dogs,</w:t>
      </w:r>
      <w:proofErr w:type="gramEnd"/>
      <w:r w:rsidRPr="00412A55">
        <w:rPr>
          <w:rFonts w:cs="Arial"/>
          <w:color w:val="000000"/>
          <w:szCs w:val="28"/>
        </w:rPr>
        <w:t xml:space="preserve"> you know children's team. Um, whoever I spoke </w:t>
      </w:r>
      <w:r w:rsidRPr="00412A55">
        <w:rPr>
          <w:rFonts w:cs="Arial"/>
          <w:color w:val="000000"/>
          <w:szCs w:val="28"/>
        </w:rPr>
        <w:lastRenderedPageBreak/>
        <w:t xml:space="preserve">to, she actually, you know, sat down and told me about all the other kind of support available not only from Guide Dogs, but from, you know, she asked do you know who your Rehab Officer </w:t>
      </w:r>
      <w:proofErr w:type="gramStart"/>
      <w:r w:rsidRPr="00412A55">
        <w:rPr>
          <w:rFonts w:cs="Arial"/>
          <w:color w:val="000000"/>
          <w:szCs w:val="28"/>
        </w:rPr>
        <w:t>is</w:t>
      </w:r>
      <w:proofErr w:type="gramEnd"/>
      <w:r w:rsidRPr="00412A55">
        <w:rPr>
          <w:rFonts w:cs="Arial"/>
          <w:color w:val="000000"/>
          <w:szCs w:val="28"/>
        </w:rPr>
        <w:t xml:space="preserve"> and would you like me to contact them or I can give you the contact into them. Or do you have you met the ECLO? Have you done this? Have you spoken to these people? And I </w:t>
      </w:r>
      <w:proofErr w:type="spellStart"/>
      <w:r w:rsidRPr="00412A55">
        <w:rPr>
          <w:rFonts w:cs="Arial"/>
          <w:color w:val="000000"/>
          <w:szCs w:val="28"/>
        </w:rPr>
        <w:t>gotta</w:t>
      </w:r>
      <w:proofErr w:type="spellEnd"/>
      <w:r w:rsidRPr="00412A55">
        <w:rPr>
          <w:rFonts w:cs="Arial"/>
          <w:color w:val="000000"/>
          <w:szCs w:val="28"/>
        </w:rPr>
        <w:t xml:space="preserve"> say, I was pleasantly surprised because I was expecting to have to do like my parents and </w:t>
      </w:r>
      <w:proofErr w:type="gramStart"/>
      <w:r w:rsidRPr="00412A55">
        <w:rPr>
          <w:rFonts w:cs="Arial"/>
          <w:color w:val="000000"/>
          <w:szCs w:val="28"/>
        </w:rPr>
        <w:t>have to</w:t>
      </w:r>
      <w:proofErr w:type="gramEnd"/>
      <w:r w:rsidRPr="00412A55">
        <w:rPr>
          <w:rFonts w:cs="Arial"/>
          <w:color w:val="000000"/>
          <w:szCs w:val="28"/>
        </w:rPr>
        <w:t xml:space="preserve"> find out every single detail myself. Contact everyone myself. But yeah, that's quite nice that at least. My experience with my daughter is a lot more positive.” (Focus group participant) </w:t>
      </w:r>
    </w:p>
    <w:p w14:paraId="77F72FAA"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60EC7B33" w14:textId="77777777" w:rsidR="00412A55" w:rsidRPr="00412A55" w:rsidRDefault="00412A55" w:rsidP="00412A55">
      <w:pPr>
        <w:textAlignment w:val="baseline"/>
        <w:rPr>
          <w:rFonts w:ascii="Segoe UI" w:hAnsi="Segoe UI" w:cs="Segoe UI"/>
          <w:sz w:val="18"/>
          <w:szCs w:val="18"/>
        </w:rPr>
      </w:pPr>
      <w:r w:rsidRPr="00412A55">
        <w:rPr>
          <w:rFonts w:cs="Arial"/>
          <w:szCs w:val="28"/>
        </w:rPr>
        <w:t>On the flip side of this positivity was the feeling of frustration and upset that support may not be available. Some focus group participants reported a lack of confidence in gaining support, and stated that they found the system of seeking support to be frustrating: </w:t>
      </w:r>
    </w:p>
    <w:p w14:paraId="6B3F49D6"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76008FAC"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“So, I think a big part of it was lack of confidence and frustration with the whole system was frustrating. It wasn't just accessing services, but that sort of limbo. I just felt in limbo I couldn't move on with my life properly.” (Focus group participant) </w:t>
      </w:r>
    </w:p>
    <w:p w14:paraId="0E94C049" w14:textId="77777777" w:rsidR="00412A55" w:rsidRPr="00412A55" w:rsidRDefault="00412A55" w:rsidP="00412A55">
      <w:pPr>
        <w:textAlignment w:val="baseline"/>
        <w:rPr>
          <w:rFonts w:ascii="Segoe UI" w:hAnsi="Segoe UI" w:cs="Segoe UI"/>
          <w:sz w:val="18"/>
          <w:szCs w:val="18"/>
        </w:rPr>
      </w:pPr>
      <w:r w:rsidRPr="00412A55">
        <w:rPr>
          <w:rFonts w:cs="Arial"/>
          <w:sz w:val="32"/>
          <w:szCs w:val="32"/>
        </w:rPr>
        <w:t> </w:t>
      </w:r>
    </w:p>
    <w:p w14:paraId="7BA15B4D" w14:textId="77777777" w:rsidR="00412A55" w:rsidRPr="00412A55" w:rsidRDefault="00412A55" w:rsidP="00412A55">
      <w:pPr>
        <w:textAlignment w:val="baseline"/>
        <w:rPr>
          <w:rFonts w:ascii="Segoe UI" w:hAnsi="Segoe UI" w:cs="Segoe UI"/>
          <w:sz w:val="18"/>
          <w:szCs w:val="18"/>
        </w:rPr>
      </w:pPr>
      <w:r w:rsidRPr="00412A55">
        <w:rPr>
          <w:rFonts w:cs="Arial"/>
          <w:szCs w:val="28"/>
        </w:rPr>
        <w:t xml:space="preserve">In some </w:t>
      </w:r>
      <w:proofErr w:type="gramStart"/>
      <w:r w:rsidRPr="00412A55">
        <w:rPr>
          <w:rFonts w:cs="Arial"/>
          <w:szCs w:val="28"/>
        </w:rPr>
        <w:t>cases</w:t>
      </w:r>
      <w:proofErr w:type="gramEnd"/>
      <w:r w:rsidRPr="00412A55">
        <w:rPr>
          <w:rFonts w:cs="Arial"/>
          <w:szCs w:val="28"/>
        </w:rPr>
        <w:t xml:space="preserve"> there was a delay in gaining support, and despite this delay, the individuals still had to seek out support themselves through charities such as RNIB:  </w:t>
      </w:r>
    </w:p>
    <w:p w14:paraId="78388E4F"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2CB857EC"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“It's what I would say is it took [support], it was sort of felt like it was a long time coming and I had to access it off my own back or via the RNIB” (Focus group participant) </w:t>
      </w:r>
    </w:p>
    <w:p w14:paraId="3711CFE0"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4160A7BB"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“All the emotional capacity to sort of work out what had gone on for about 3 months… that's when I started myself contacting people like RNIB, Glaucoma UK. And worked out for myself what support, things I needed.” (Focus group participant) </w:t>
      </w:r>
    </w:p>
    <w:p w14:paraId="340F853B"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5276E92C"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“Umm, I think that like a lot of other people have said, the RNIB have been an absolute lifesaver for me that they've signposted me to things this learning to live with sight loss course was massively helpful in terms of understanding that you know, cane, because I didn't think I met the criteria because I still have vision.” (Focus group participant) </w:t>
      </w:r>
    </w:p>
    <w:p w14:paraId="36DC146D"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431C030A" w14:textId="585DC2FF" w:rsidR="00412A55" w:rsidRPr="00412A55" w:rsidRDefault="00412A55" w:rsidP="000626E0">
      <w:pPr>
        <w:ind w:left="330" w:right="555"/>
        <w:textAlignment w:val="baseline"/>
        <w:rPr>
          <w:rFonts w:ascii="Segoe UI" w:hAnsi="Segoe UI" w:cs="Segoe UI"/>
          <w:sz w:val="18"/>
          <w:szCs w:val="18"/>
        </w:rPr>
      </w:pPr>
      <w:r w:rsidRPr="00412A55">
        <w:rPr>
          <w:rFonts w:cs="Arial"/>
          <w:szCs w:val="28"/>
        </w:rPr>
        <w:t xml:space="preserve">“The [RNIB] Living Well </w:t>
      </w:r>
      <w:proofErr w:type="gramStart"/>
      <w:r w:rsidRPr="00412A55">
        <w:rPr>
          <w:rFonts w:cs="Arial"/>
          <w:szCs w:val="28"/>
        </w:rPr>
        <w:t>With</w:t>
      </w:r>
      <w:proofErr w:type="gramEnd"/>
      <w:r w:rsidRPr="00412A55">
        <w:rPr>
          <w:rFonts w:cs="Arial"/>
          <w:szCs w:val="28"/>
        </w:rPr>
        <w:t xml:space="preserve"> Sight Loss course. I only did that last year. That was </w:t>
      </w:r>
      <w:proofErr w:type="gramStart"/>
      <w:r w:rsidRPr="00412A55">
        <w:rPr>
          <w:rFonts w:cs="Arial"/>
          <w:szCs w:val="28"/>
        </w:rPr>
        <w:t>absolutely wonderful</w:t>
      </w:r>
      <w:proofErr w:type="gramEnd"/>
      <w:r w:rsidRPr="00412A55">
        <w:rPr>
          <w:rFonts w:cs="Arial"/>
          <w:szCs w:val="28"/>
        </w:rPr>
        <w:t>.” (Focus group participant) </w:t>
      </w:r>
    </w:p>
    <w:p w14:paraId="24AD7F3C" w14:textId="77777777" w:rsidR="00412A55" w:rsidRPr="00412A55" w:rsidRDefault="00412A55" w:rsidP="00412A55">
      <w:pPr>
        <w:spacing w:beforeAutospacing="1" w:afterAutospacing="1"/>
        <w:textAlignment w:val="baseline"/>
        <w:rPr>
          <w:rFonts w:ascii="Segoe UI" w:hAnsi="Segoe UI" w:cs="Segoe UI"/>
          <w:sz w:val="18"/>
          <w:szCs w:val="18"/>
        </w:rPr>
      </w:pPr>
      <w:r w:rsidRPr="00412A55">
        <w:rPr>
          <w:rFonts w:cs="Arial"/>
          <w:szCs w:val="28"/>
        </w:rPr>
        <w:t>Some participants were concerned for those who not able to fight for support: </w:t>
      </w:r>
    </w:p>
    <w:p w14:paraId="2EF6EA27"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lastRenderedPageBreak/>
        <w:t>“So, you know, I'm somewhat concerned that that people that that aren't as confident don't really get a service and they really should be getting a service.” (Focus group participant) </w:t>
      </w:r>
    </w:p>
    <w:p w14:paraId="76E3ADE8" w14:textId="1B0F6CF8" w:rsidR="00412A55" w:rsidRPr="00412A55" w:rsidRDefault="00412A55" w:rsidP="00412A55">
      <w:pPr>
        <w:textAlignment w:val="baseline"/>
        <w:rPr>
          <w:rFonts w:ascii="Segoe UI" w:hAnsi="Segoe UI" w:cs="Segoe UI"/>
          <w:sz w:val="18"/>
          <w:szCs w:val="18"/>
        </w:rPr>
      </w:pPr>
      <w:r w:rsidRPr="00412A55">
        <w:rPr>
          <w:rFonts w:cs="Arial"/>
          <w:szCs w:val="28"/>
        </w:rPr>
        <w:t> </w:t>
      </w:r>
    </w:p>
    <w:p w14:paraId="12756D99" w14:textId="0F676BB1" w:rsidR="00412A55" w:rsidRPr="00412A55" w:rsidRDefault="00412A55" w:rsidP="000626E0">
      <w:pPr>
        <w:textAlignment w:val="baseline"/>
        <w:rPr>
          <w:rFonts w:ascii="Segoe UI" w:hAnsi="Segoe UI" w:cs="Segoe UI"/>
          <w:sz w:val="18"/>
          <w:szCs w:val="18"/>
        </w:rPr>
      </w:pPr>
      <w:r w:rsidRPr="00412A55">
        <w:rPr>
          <w:rFonts w:cs="Arial"/>
          <w:szCs w:val="28"/>
        </w:rPr>
        <w:t>In addition, only 19 per cent of our survey participants felt very well informed about what their rehab support would involve. </w:t>
      </w:r>
    </w:p>
    <w:p w14:paraId="3DFA327E" w14:textId="5A941C98" w:rsidR="00412A55" w:rsidRPr="00412A55" w:rsidRDefault="00412A55" w:rsidP="00412A55">
      <w:pPr>
        <w:textAlignment w:val="baseline"/>
        <w:rPr>
          <w:rFonts w:ascii="Segoe UI" w:hAnsi="Segoe UI" w:cs="Segoe UI"/>
          <w:sz w:val="18"/>
          <w:szCs w:val="18"/>
        </w:rPr>
      </w:pPr>
    </w:p>
    <w:p w14:paraId="56926EB1" w14:textId="328E1B0E" w:rsidR="00412A55" w:rsidRPr="00A86853" w:rsidRDefault="00412A55" w:rsidP="00C248E4">
      <w:pPr>
        <w:pStyle w:val="Heading3"/>
        <w:numPr>
          <w:ilvl w:val="1"/>
          <w:numId w:val="4"/>
        </w:numPr>
      </w:pPr>
      <w:bookmarkStart w:id="12" w:name="_Toc160015124"/>
      <w:r w:rsidRPr="00412A55">
        <w:t xml:space="preserve">Need for continuous </w:t>
      </w:r>
      <w:proofErr w:type="gramStart"/>
      <w:r w:rsidRPr="00412A55">
        <w:t>support</w:t>
      </w:r>
      <w:bookmarkEnd w:id="12"/>
      <w:proofErr w:type="gramEnd"/>
      <w:r w:rsidRPr="00412A55">
        <w:t> </w:t>
      </w:r>
    </w:p>
    <w:p w14:paraId="4AAD716A" w14:textId="77777777" w:rsidR="00412A55" w:rsidRPr="00412A55" w:rsidRDefault="00412A55" w:rsidP="00412A55">
      <w:pPr>
        <w:textAlignment w:val="baseline"/>
        <w:rPr>
          <w:rFonts w:ascii="Segoe UI" w:hAnsi="Segoe UI" w:cs="Segoe UI"/>
          <w:sz w:val="18"/>
          <w:szCs w:val="18"/>
        </w:rPr>
      </w:pPr>
      <w:r w:rsidRPr="00412A55">
        <w:rPr>
          <w:rFonts w:cs="Arial"/>
          <w:szCs w:val="28"/>
        </w:rPr>
        <w:t>There was a strong idea around continued support for blind and partially sighted people, beyond initial contact and rehab support (if offered). The idea that blind and partially sighted people’s conditions and situations are constantly evolving. From a change in eyesight, to moving area, and other major life events – additional and the idea of continued support was valued by participants within our focus groups:  </w:t>
      </w:r>
    </w:p>
    <w:p w14:paraId="7AE4C5AC"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35805358"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“So I am constantly evolving and progressing and I think we all just need that help from local authorities, charities, whoever it may be, to just constantly evolve and you know, yeah, we can't do some things that we used to do, but there's plenty of other avenues and opportunities and really great things that we can do and contribute to society and we should be, you know, helped to do that.” (Focus group participant)</w:t>
      </w:r>
      <w:r w:rsidRPr="00412A55">
        <w:rPr>
          <w:rFonts w:cs="Arial"/>
          <w:b/>
          <w:bCs/>
          <w:szCs w:val="28"/>
        </w:rPr>
        <w:t> </w:t>
      </w:r>
      <w:r w:rsidRPr="00412A55">
        <w:rPr>
          <w:rFonts w:cs="Arial"/>
          <w:szCs w:val="28"/>
        </w:rPr>
        <w:t> </w:t>
      </w:r>
    </w:p>
    <w:p w14:paraId="170A1430"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78B53845" w14:textId="77777777" w:rsidR="00412A55" w:rsidRPr="00412A55" w:rsidRDefault="00412A55" w:rsidP="00412A55">
      <w:pPr>
        <w:textAlignment w:val="baseline"/>
        <w:rPr>
          <w:rFonts w:ascii="Segoe UI" w:hAnsi="Segoe UI" w:cs="Segoe UI"/>
          <w:sz w:val="18"/>
          <w:szCs w:val="18"/>
        </w:rPr>
      </w:pPr>
      <w:r w:rsidRPr="00412A55">
        <w:rPr>
          <w:rFonts w:cs="Arial"/>
          <w:szCs w:val="28"/>
        </w:rPr>
        <w:t>Along with a comment about moving area, one participant felt a general refresher in skills would benefit them and would offer them the chance to learn skills which they previously had not learnt in their rehab support: </w:t>
      </w:r>
    </w:p>
    <w:p w14:paraId="5B3CB02B"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423F3A43"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 think I would benefit from another ROVI appointment, particularly when I move area. It might be useful to refresh my skills and learn. You know, maybe there were further skills that I hadn't learned. But maybe also looking at. Any new house? I mean, if there are any adoptions that I need that sort of thing, so I think. I think it would be useful. I think that's quite a luxury when some people are not getting the first check in. But I think it would be good.” (Focus group participant)</w:t>
      </w:r>
      <w:r w:rsidRPr="00412A55">
        <w:rPr>
          <w:rFonts w:cs="Arial"/>
          <w:b/>
          <w:bCs/>
          <w:szCs w:val="28"/>
        </w:rPr>
        <w:t> </w:t>
      </w:r>
      <w:r w:rsidRPr="00412A55">
        <w:rPr>
          <w:rFonts w:cs="Arial"/>
          <w:szCs w:val="28"/>
        </w:rPr>
        <w:t> </w:t>
      </w:r>
    </w:p>
    <w:p w14:paraId="0EAAF19D"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4F03BC45" w14:textId="77777777" w:rsidR="00412A55" w:rsidRPr="00412A55" w:rsidRDefault="00412A55" w:rsidP="00412A55">
      <w:pPr>
        <w:textAlignment w:val="baseline"/>
        <w:rPr>
          <w:rFonts w:ascii="Segoe UI" w:hAnsi="Segoe UI" w:cs="Segoe UI"/>
          <w:sz w:val="18"/>
          <w:szCs w:val="18"/>
        </w:rPr>
      </w:pPr>
      <w:r w:rsidRPr="00412A55">
        <w:rPr>
          <w:rFonts w:cs="Arial"/>
          <w:szCs w:val="28"/>
        </w:rPr>
        <w:t>Ongoing check ins on an occasional basis were thought to be a positive step which could help, through offering blind and partially sighted people a point of contact:  </w:t>
      </w:r>
    </w:p>
    <w:p w14:paraId="5D5A91A9"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7692DE20"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“I think checking in on people </w:t>
      </w:r>
      <w:proofErr w:type="gramStart"/>
      <w:r w:rsidRPr="00412A55">
        <w:rPr>
          <w:rFonts w:cs="Arial"/>
          <w:szCs w:val="28"/>
        </w:rPr>
        <w:t>maybe?</w:t>
      </w:r>
      <w:proofErr w:type="gramEnd"/>
      <w:r w:rsidRPr="00412A55">
        <w:rPr>
          <w:rFonts w:cs="Arial"/>
          <w:szCs w:val="28"/>
        </w:rPr>
        <w:t xml:space="preserve"> You know… just maybe a telephone call to see how you </w:t>
      </w:r>
      <w:proofErr w:type="gramStart"/>
      <w:r w:rsidRPr="00412A55">
        <w:rPr>
          <w:rFonts w:cs="Arial"/>
          <w:szCs w:val="28"/>
        </w:rPr>
        <w:t>doing</w:t>
      </w:r>
      <w:proofErr w:type="gramEnd"/>
      <w:r w:rsidRPr="00412A55">
        <w:rPr>
          <w:rFonts w:cs="Arial"/>
          <w:szCs w:val="28"/>
        </w:rPr>
        <w:t>. Is there anything that you'd like to? I don't know who should do that, whether the ROVI or somebody in their team could do a phone call. I know that maybe even the RNIB. You know there's helpline there that. You could have a little conversation with them. So, I think maybe that would be a good thing for me to do that check on my mobility and my daily living.” (Focus group participant)  </w:t>
      </w:r>
    </w:p>
    <w:p w14:paraId="7B607ABE"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3F51B473"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lastRenderedPageBreak/>
        <w:t xml:space="preserve">“Sight loss of touches everything. It's like spaghetti on your plate. And you just can't deal with one thing at a time. You know, because particularly for someone like me, that has still some useful vision, but I have no guarantees in the future. I </w:t>
      </w:r>
      <w:proofErr w:type="spellStart"/>
      <w:r w:rsidRPr="00412A55">
        <w:rPr>
          <w:rFonts w:cs="Arial"/>
          <w:szCs w:val="28"/>
        </w:rPr>
        <w:t>wanna</w:t>
      </w:r>
      <w:proofErr w:type="spellEnd"/>
      <w:r w:rsidRPr="00412A55">
        <w:rPr>
          <w:rFonts w:cs="Arial"/>
          <w:szCs w:val="28"/>
        </w:rPr>
        <w:t xml:space="preserve"> know everything. Now I want to learn now while I still have a bit of it. You know, a bit of sight. I want to future proof myself.” (Focus group participant) </w:t>
      </w:r>
    </w:p>
    <w:p w14:paraId="3C846922"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3600AFFC" w14:textId="52AB3150" w:rsidR="00412A55" w:rsidRPr="00412A55" w:rsidRDefault="00412A55" w:rsidP="000626E0">
      <w:pPr>
        <w:textAlignment w:val="baseline"/>
        <w:rPr>
          <w:rFonts w:ascii="Segoe UI" w:hAnsi="Segoe UI" w:cs="Segoe UI"/>
          <w:sz w:val="18"/>
          <w:szCs w:val="18"/>
        </w:rPr>
      </w:pPr>
      <w:r w:rsidRPr="00412A55">
        <w:rPr>
          <w:rFonts w:cs="Arial"/>
          <w:szCs w:val="28"/>
        </w:rPr>
        <w:t xml:space="preserve">However, </w:t>
      </w:r>
      <w:proofErr w:type="gramStart"/>
      <w:r w:rsidRPr="00412A55">
        <w:rPr>
          <w:rFonts w:cs="Arial"/>
          <w:szCs w:val="28"/>
        </w:rPr>
        <w:t>it would appear that support</w:t>
      </w:r>
      <w:proofErr w:type="gramEnd"/>
      <w:r w:rsidRPr="00412A55">
        <w:rPr>
          <w:rFonts w:cs="Arial"/>
          <w:szCs w:val="28"/>
        </w:rPr>
        <w:t xml:space="preserve"> is not often continued, with only 28 per cent of our survey participants reporting being contacted for follow up.  </w:t>
      </w:r>
    </w:p>
    <w:p w14:paraId="536C1F14" w14:textId="1255742E" w:rsidR="00412A55" w:rsidRPr="00412A55" w:rsidRDefault="00412A55" w:rsidP="000626E0"/>
    <w:p w14:paraId="75F11582" w14:textId="066B8FF3" w:rsidR="00412A55" w:rsidRPr="00412A55" w:rsidRDefault="00412A55" w:rsidP="00C248E4">
      <w:pPr>
        <w:pStyle w:val="Heading3"/>
        <w:numPr>
          <w:ilvl w:val="1"/>
          <w:numId w:val="4"/>
        </w:numPr>
      </w:pPr>
      <w:bookmarkStart w:id="13" w:name="_Toc160015125"/>
      <w:r w:rsidRPr="00412A55">
        <w:t xml:space="preserve">Need for a ‘sight loss-informed’ </w:t>
      </w:r>
      <w:proofErr w:type="gramStart"/>
      <w:r w:rsidRPr="00412A55">
        <w:t>provider</w:t>
      </w:r>
      <w:bookmarkEnd w:id="13"/>
      <w:proofErr w:type="gramEnd"/>
      <w:r w:rsidRPr="00412A55">
        <w:t> </w:t>
      </w:r>
    </w:p>
    <w:p w14:paraId="3CD314DD" w14:textId="77777777" w:rsidR="00412A55" w:rsidRPr="00412A55" w:rsidRDefault="00412A55" w:rsidP="00412A55">
      <w:pPr>
        <w:textAlignment w:val="baseline"/>
        <w:rPr>
          <w:rFonts w:ascii="Segoe UI" w:hAnsi="Segoe UI" w:cs="Segoe UI"/>
          <w:sz w:val="18"/>
          <w:szCs w:val="18"/>
        </w:rPr>
      </w:pPr>
      <w:r w:rsidRPr="00412A55">
        <w:rPr>
          <w:rFonts w:cs="Arial"/>
          <w:szCs w:val="28"/>
        </w:rPr>
        <w:t>Within both the focus groups and survey, there was a range of ideas as to who should provide rehabilitation support to people with sight loss following a diagnosis. Whilst many suggested that national charities such as RNIB and Guide Dogs had a role to play within this process, most thought that the responsibility came down to either local authorities or in some cases the NHS: </w:t>
      </w:r>
    </w:p>
    <w:p w14:paraId="08D426D9"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4DE30E06"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xml:space="preserve">“There is of course the area that's RNIB and other charities, so cover. That is all the support that the training on the teaching of new skills that's </w:t>
      </w:r>
      <w:proofErr w:type="gramStart"/>
      <w:r w:rsidRPr="00412A55">
        <w:rPr>
          <w:rFonts w:cs="Arial"/>
          <w:szCs w:val="28"/>
        </w:rPr>
        <w:t>really vital</w:t>
      </w:r>
      <w:proofErr w:type="gramEnd"/>
      <w:r w:rsidRPr="00412A55">
        <w:rPr>
          <w:rFonts w:cs="Arial"/>
          <w:szCs w:val="28"/>
        </w:rPr>
        <w:t xml:space="preserve">. It's needed, but it's there. You do it and uh, I feel that charities cover a lot of that. Should be done by the government, but that's just a vision in the in the end of the never mind that where the support comes from, it </w:t>
      </w:r>
      <w:proofErr w:type="gramStart"/>
      <w:r w:rsidRPr="00412A55">
        <w:rPr>
          <w:rFonts w:cs="Arial"/>
          <w:szCs w:val="28"/>
        </w:rPr>
        <w:t>has to</w:t>
      </w:r>
      <w:proofErr w:type="gramEnd"/>
      <w:r w:rsidRPr="00412A55">
        <w:rPr>
          <w:rFonts w:cs="Arial"/>
          <w:szCs w:val="28"/>
        </w:rPr>
        <w:t xml:space="preserve"> be there.” (Focus group participant) </w:t>
      </w:r>
    </w:p>
    <w:p w14:paraId="1A9DE90E"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37026EA4"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“It should be provided by organisations like Guide dogs and or RNIB or another Sight loss Professional as the local authority do nothing.” (Survey participant)</w:t>
      </w:r>
      <w:r w:rsidRPr="00412A55">
        <w:rPr>
          <w:rFonts w:cs="Arial"/>
          <w:b/>
          <w:bCs/>
          <w:szCs w:val="28"/>
        </w:rPr>
        <w:t> </w:t>
      </w:r>
      <w:r w:rsidRPr="00412A55">
        <w:rPr>
          <w:rFonts w:cs="Arial"/>
          <w:szCs w:val="28"/>
        </w:rPr>
        <w:t> </w:t>
      </w:r>
    </w:p>
    <w:p w14:paraId="735B5806"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124CE534"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“Our local council should be the first place, unfortunately they don't know a lot about visual impairment. It should be a visually impaired organisation who will have knowledge &amp; experience of knowing what visual impairment is, how to deal with someone who is visually impaired, most of all that they are sympathetic and understanding.” (Survey participant)</w:t>
      </w:r>
      <w:r w:rsidRPr="00412A55">
        <w:rPr>
          <w:rFonts w:cs="Arial"/>
          <w:b/>
          <w:bCs/>
          <w:szCs w:val="28"/>
        </w:rPr>
        <w:t> </w:t>
      </w:r>
      <w:r w:rsidRPr="00412A55">
        <w:rPr>
          <w:rFonts w:cs="Arial"/>
          <w:szCs w:val="28"/>
        </w:rPr>
        <w:t> </w:t>
      </w:r>
    </w:p>
    <w:p w14:paraId="2B01BBA8" w14:textId="77777777" w:rsidR="00412A55" w:rsidRPr="00412A55" w:rsidRDefault="00412A55" w:rsidP="00412A55">
      <w:pPr>
        <w:ind w:left="330" w:right="555"/>
        <w:textAlignment w:val="baseline"/>
        <w:rPr>
          <w:rFonts w:ascii="Segoe UI" w:hAnsi="Segoe UI" w:cs="Segoe UI"/>
          <w:sz w:val="18"/>
          <w:szCs w:val="18"/>
        </w:rPr>
      </w:pPr>
      <w:r w:rsidRPr="00412A55">
        <w:rPr>
          <w:rFonts w:cs="Arial"/>
          <w:szCs w:val="28"/>
        </w:rPr>
        <w:t> </w:t>
      </w:r>
    </w:p>
    <w:p w14:paraId="7C88E59C" w14:textId="77777777" w:rsidR="00412A55" w:rsidRPr="00412A55" w:rsidRDefault="00412A55" w:rsidP="00412A55">
      <w:pPr>
        <w:textAlignment w:val="baseline"/>
        <w:rPr>
          <w:rFonts w:ascii="Segoe UI" w:hAnsi="Segoe UI" w:cs="Segoe UI"/>
          <w:sz w:val="18"/>
          <w:szCs w:val="18"/>
        </w:rPr>
      </w:pPr>
      <w:r w:rsidRPr="00412A55">
        <w:rPr>
          <w:rFonts w:cs="Arial"/>
          <w:szCs w:val="28"/>
        </w:rPr>
        <w:t>Some medical professionals aren’t aware that some conditions lead to sight loss and would rather focus on treatment for the condition, rather than providing support for sight loss, which can mean individuals are unable to live such an independent life they once lived, such as having to give up driving. There is a need to address the emotional and psychological impact of sight loss. </w:t>
      </w:r>
    </w:p>
    <w:p w14:paraId="18FD7997" w14:textId="523F3EA2" w:rsidR="000626E0" w:rsidRPr="00412A55" w:rsidRDefault="00412A55" w:rsidP="00BE213E">
      <w:pPr>
        <w:spacing w:beforeAutospacing="1" w:afterAutospacing="1"/>
        <w:textAlignment w:val="baseline"/>
        <w:rPr>
          <w:rFonts w:cs="Arial"/>
          <w:szCs w:val="28"/>
        </w:rPr>
      </w:pPr>
      <w:r w:rsidRPr="00412A55">
        <w:rPr>
          <w:rFonts w:cs="Arial"/>
          <w:szCs w:val="28"/>
        </w:rPr>
        <w:t>Concern that provision might be moved away from experienced ROVIs to more generic form, while this may be appropriate in some cases, participants spoke about the need for specialist support to help them with their sight loss.</w:t>
      </w:r>
    </w:p>
    <w:p w14:paraId="141024D4" w14:textId="77777777" w:rsidR="00412A55" w:rsidRPr="00412A55" w:rsidRDefault="00412A55" w:rsidP="00412A55">
      <w:pPr>
        <w:ind w:left="720"/>
        <w:textAlignment w:val="baseline"/>
        <w:rPr>
          <w:rFonts w:ascii="Segoe UI" w:hAnsi="Segoe UI" w:cs="Segoe UI"/>
          <w:sz w:val="18"/>
          <w:szCs w:val="18"/>
        </w:rPr>
      </w:pPr>
      <w:r w:rsidRPr="00412A55">
        <w:rPr>
          <w:rFonts w:cs="Arial"/>
          <w:szCs w:val="28"/>
        </w:rPr>
        <w:lastRenderedPageBreak/>
        <w:t>“No one seems to realize that the fundamentally we can't get out unless we have a real specialist level of support. And there is a complete failure to acknowledge that. I think it's just terrible.” (Focus group participant) </w:t>
      </w:r>
    </w:p>
    <w:p w14:paraId="4A619D93"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1DE6F1F6" w14:textId="77777777" w:rsidR="00412A55" w:rsidRPr="00412A55" w:rsidRDefault="00412A55" w:rsidP="00412A55">
      <w:pPr>
        <w:ind w:left="720"/>
        <w:textAlignment w:val="baseline"/>
        <w:rPr>
          <w:rFonts w:ascii="Segoe UI" w:hAnsi="Segoe UI" w:cs="Segoe UI"/>
          <w:sz w:val="18"/>
          <w:szCs w:val="18"/>
        </w:rPr>
      </w:pPr>
      <w:r w:rsidRPr="00412A55">
        <w:rPr>
          <w:rFonts w:cs="Arial"/>
          <w:szCs w:val="28"/>
        </w:rPr>
        <w:t>“I had an occupational therapist before that because of the stroke and she didn't really know what to do with me. She did try to send me out a walk, but she realized I needed specialist assistance from a from a low vision perspective. So that that was challenging.” (Focus group participant) </w:t>
      </w:r>
    </w:p>
    <w:p w14:paraId="3FDD30E0" w14:textId="77777777" w:rsidR="00412A55" w:rsidRPr="00412A55" w:rsidRDefault="00412A55" w:rsidP="00412A55">
      <w:pPr>
        <w:ind w:left="720"/>
        <w:textAlignment w:val="baseline"/>
        <w:rPr>
          <w:rFonts w:ascii="Segoe UI" w:hAnsi="Segoe UI" w:cs="Segoe UI"/>
          <w:sz w:val="18"/>
          <w:szCs w:val="18"/>
        </w:rPr>
      </w:pPr>
      <w:r w:rsidRPr="00412A55">
        <w:rPr>
          <w:rFonts w:cs="Arial"/>
          <w:color w:val="FF0000"/>
          <w:szCs w:val="28"/>
        </w:rPr>
        <w:t> </w:t>
      </w:r>
    </w:p>
    <w:p w14:paraId="1A356877" w14:textId="178C4A7B" w:rsidR="00642B1D" w:rsidRPr="00CE5A67" w:rsidRDefault="00642B1D" w:rsidP="00C248E4">
      <w:pPr>
        <w:pStyle w:val="Heading2"/>
        <w:numPr>
          <w:ilvl w:val="0"/>
          <w:numId w:val="4"/>
        </w:numPr>
      </w:pPr>
      <w:bookmarkStart w:id="14" w:name="_Toc160015126"/>
      <w:r w:rsidRPr="00CE5A67">
        <w:t>Recommendations</w:t>
      </w:r>
      <w:bookmarkEnd w:id="14"/>
    </w:p>
    <w:p w14:paraId="50791992" w14:textId="2BCBECAD" w:rsidR="00412A55" w:rsidRPr="00412A55" w:rsidRDefault="00412A55" w:rsidP="00412A55">
      <w:pPr>
        <w:textAlignment w:val="baseline"/>
        <w:rPr>
          <w:rFonts w:ascii="Segoe UI" w:hAnsi="Segoe UI" w:cs="Segoe UI"/>
          <w:sz w:val="18"/>
          <w:szCs w:val="18"/>
        </w:rPr>
      </w:pPr>
      <w:r w:rsidRPr="00412A55">
        <w:rPr>
          <w:rFonts w:cs="Arial"/>
          <w:szCs w:val="28"/>
        </w:rPr>
        <w:t>It is evident that support and care post diagnosis is a postcode lottery which has been exacerbated by the Covid pandemic.  </w:t>
      </w:r>
    </w:p>
    <w:p w14:paraId="50D6DA98"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5D8CC9EA" w14:textId="77777777" w:rsidR="00412A55" w:rsidRPr="00412A55" w:rsidRDefault="00412A55" w:rsidP="00412A55">
      <w:pPr>
        <w:textAlignment w:val="baseline"/>
        <w:rPr>
          <w:rFonts w:ascii="Segoe UI" w:hAnsi="Segoe UI" w:cs="Segoe UI"/>
          <w:sz w:val="18"/>
          <w:szCs w:val="18"/>
        </w:rPr>
      </w:pPr>
      <w:r w:rsidRPr="00412A55">
        <w:rPr>
          <w:rFonts w:cs="Arial"/>
          <w:szCs w:val="28"/>
        </w:rPr>
        <w:t>RNIB’s sight loss pathway mission is “from the moment someone realises that ‘something isn’t quite right’ with their sight, through to diagnosis and being able to live confidently with their condition, people have access to advice and support they need.” Our findings indicate that support is not triggered automatically, and it can be a considerable time after certification and registration before people receive support. Based on our findings we recommend: </w:t>
      </w:r>
    </w:p>
    <w:p w14:paraId="7D2B07E5" w14:textId="77777777" w:rsidR="00412A55" w:rsidRPr="00412A55" w:rsidRDefault="00412A55" w:rsidP="00412A55">
      <w:pPr>
        <w:textAlignment w:val="baseline"/>
        <w:rPr>
          <w:rFonts w:ascii="Segoe UI" w:hAnsi="Segoe UI" w:cs="Segoe UI"/>
          <w:sz w:val="18"/>
          <w:szCs w:val="18"/>
        </w:rPr>
      </w:pPr>
      <w:r w:rsidRPr="00412A55">
        <w:rPr>
          <w:rFonts w:cs="Arial"/>
          <w:szCs w:val="28"/>
        </w:rPr>
        <w:t> </w:t>
      </w:r>
    </w:p>
    <w:p w14:paraId="76DADFFD" w14:textId="77777777" w:rsidR="00412A55" w:rsidRDefault="00412A55" w:rsidP="00BE213E">
      <w:pPr>
        <w:pStyle w:val="ListNumber"/>
      </w:pPr>
      <w:r w:rsidRPr="00412A55">
        <w:rPr>
          <w:b/>
          <w:bCs/>
        </w:rPr>
        <w:t>Improved awareness/signposting/access.</w:t>
      </w:r>
      <w:r w:rsidRPr="00412A55">
        <w:t xml:space="preserve"> There is a need to improve access to support post diagnosis. Blind and partially sighted people tell us they are having to self-advocate for emotional and practical support. All medical staff should have visual awareness training, as there are many touchpoints during diagnosis where BPSP could be signposted to support.  </w:t>
      </w:r>
    </w:p>
    <w:p w14:paraId="2C1D5337" w14:textId="77777777" w:rsidR="00BE213E" w:rsidRPr="00412A55" w:rsidRDefault="00BE213E" w:rsidP="00BE213E">
      <w:pPr>
        <w:pStyle w:val="ListNumber"/>
        <w:numPr>
          <w:ilvl w:val="0"/>
          <w:numId w:val="0"/>
        </w:numPr>
        <w:ind w:left="567"/>
      </w:pPr>
    </w:p>
    <w:p w14:paraId="45CFDA3B" w14:textId="77777777" w:rsidR="00412A55" w:rsidRDefault="00412A55" w:rsidP="00BE213E">
      <w:pPr>
        <w:pStyle w:val="ListNumber"/>
      </w:pPr>
      <w:r w:rsidRPr="00412A55">
        <w:rPr>
          <w:b/>
          <w:bCs/>
        </w:rPr>
        <w:t xml:space="preserve">Tailored support. </w:t>
      </w:r>
      <w:r w:rsidRPr="00412A55">
        <w:t>Support when provided has been tailored to the individual and has helped them live a more independent life and reduced the risks of accidents. Confidence levels have also increased when receiving support and care, however waiting times can have an impact.  </w:t>
      </w:r>
    </w:p>
    <w:p w14:paraId="17E6F57D" w14:textId="77777777" w:rsidR="00BE213E" w:rsidRPr="00412A55" w:rsidRDefault="00BE213E" w:rsidP="00BE213E">
      <w:pPr>
        <w:pStyle w:val="ListNumber"/>
        <w:numPr>
          <w:ilvl w:val="0"/>
          <w:numId w:val="0"/>
        </w:numPr>
      </w:pPr>
    </w:p>
    <w:p w14:paraId="51F3E3DF" w14:textId="77777777" w:rsidR="00412A55" w:rsidRDefault="00412A55" w:rsidP="00BE213E">
      <w:pPr>
        <w:pStyle w:val="ListNumber"/>
      </w:pPr>
      <w:r w:rsidRPr="00412A55">
        <w:rPr>
          <w:b/>
          <w:bCs/>
        </w:rPr>
        <w:t>Holistic support.</w:t>
      </w:r>
      <w:r w:rsidRPr="00412A55">
        <w:t xml:space="preserve"> There needs to be a pathway which filters support throughout their sight loss journey as things are constantly evolving and changing and their needs may have changed. During the period of receiving support, BPSP are often coming to terms with their new identity as a person with sight loss, some may have had a sudden diagnosis whereas others may have had more time to come to terms with their diagnosis. Either way, support needs to focus on supporting BPSP accepting their new identity and help them navigate finding their ’new normal’.  </w:t>
      </w:r>
    </w:p>
    <w:p w14:paraId="23E9DCBA" w14:textId="77777777" w:rsidR="00BE213E" w:rsidRPr="00412A55" w:rsidRDefault="00BE213E" w:rsidP="00BE213E">
      <w:pPr>
        <w:pStyle w:val="ListNumber"/>
        <w:numPr>
          <w:ilvl w:val="0"/>
          <w:numId w:val="0"/>
        </w:numPr>
      </w:pPr>
    </w:p>
    <w:p w14:paraId="1479C512" w14:textId="77777777" w:rsidR="00412A55" w:rsidRPr="00412A55" w:rsidRDefault="00412A55" w:rsidP="00BE213E">
      <w:pPr>
        <w:pStyle w:val="ListNumber"/>
      </w:pPr>
      <w:r w:rsidRPr="00412A55">
        <w:rPr>
          <w:b/>
          <w:bCs/>
        </w:rPr>
        <w:t xml:space="preserve">Rehab model. </w:t>
      </w:r>
      <w:r w:rsidRPr="00412A55">
        <w:t xml:space="preserve">A post diagnosis pathway needs to be systematic, </w:t>
      </w:r>
      <w:proofErr w:type="gramStart"/>
      <w:r w:rsidRPr="00412A55">
        <w:t>automatic</w:t>
      </w:r>
      <w:proofErr w:type="gramEnd"/>
      <w:r w:rsidRPr="00412A55">
        <w:t xml:space="preserve"> and patient focused. BPSP need to be awareness of the support available to them which can lead to them becoming more independent.  </w:t>
      </w:r>
    </w:p>
    <w:p w14:paraId="1E89FBF6" w14:textId="132A082E" w:rsidR="00412A55" w:rsidRPr="00412A55" w:rsidRDefault="00412A55" w:rsidP="00BE213E"/>
    <w:p w14:paraId="07979347" w14:textId="41C0FD17" w:rsidR="00412A55" w:rsidRPr="00F458B5" w:rsidRDefault="00412A55" w:rsidP="00C248E4">
      <w:pPr>
        <w:pStyle w:val="Heading2"/>
        <w:numPr>
          <w:ilvl w:val="0"/>
          <w:numId w:val="3"/>
        </w:numPr>
      </w:pPr>
      <w:bookmarkStart w:id="15" w:name="_Toc160015127"/>
      <w:r w:rsidRPr="00F458B5">
        <w:t>Appendix</w:t>
      </w:r>
      <w:bookmarkEnd w:id="15"/>
      <w:r w:rsidRPr="00F458B5">
        <w:t>  </w:t>
      </w:r>
    </w:p>
    <w:p w14:paraId="5CF9C59C" w14:textId="23BA4275" w:rsidR="00412A55" w:rsidRPr="00412A55" w:rsidRDefault="00412A55" w:rsidP="00412A55">
      <w:pPr>
        <w:textAlignment w:val="baseline"/>
        <w:rPr>
          <w:rFonts w:ascii="Segoe UI" w:hAnsi="Segoe UI" w:cs="Segoe UI"/>
          <w:b/>
          <w:bCs/>
          <w:sz w:val="18"/>
          <w:szCs w:val="18"/>
        </w:rPr>
      </w:pPr>
      <w:r w:rsidRPr="00412A55">
        <w:rPr>
          <w:rFonts w:cs="Arial"/>
          <w:b/>
          <w:bCs/>
          <w:szCs w:val="28"/>
        </w:rPr>
        <w:t>Further sample detail</w:t>
      </w:r>
      <w:r w:rsidR="00BE213E">
        <w:rPr>
          <w:rFonts w:cs="Arial"/>
          <w:b/>
          <w:bCs/>
          <w:szCs w:val="28"/>
        </w:rPr>
        <w:t>:</w:t>
      </w:r>
      <w:r w:rsidRPr="00412A55">
        <w:rPr>
          <w:rFonts w:cs="Arial"/>
          <w:b/>
          <w:bCs/>
          <w:szCs w:val="28"/>
        </w:rPr>
        <w:t> </w:t>
      </w:r>
    </w:p>
    <w:p w14:paraId="751EE210" w14:textId="77777777" w:rsidR="00412A55" w:rsidRPr="00412A55" w:rsidRDefault="00412A55" w:rsidP="00412A55">
      <w:pPr>
        <w:textAlignment w:val="baseline"/>
        <w:rPr>
          <w:rFonts w:ascii="Segoe UI" w:hAnsi="Segoe UI" w:cs="Segoe UI"/>
          <w:sz w:val="18"/>
          <w:szCs w:val="18"/>
        </w:rPr>
      </w:pPr>
      <w:r w:rsidRPr="00412A55">
        <w:rPr>
          <w:rFonts w:ascii="Times New Roman" w:hAnsi="Times New Roman"/>
          <w:sz w:val="20"/>
        </w:rPr>
        <w:t> </w:t>
      </w:r>
    </w:p>
    <w:p w14:paraId="3CD36B56" w14:textId="77777777" w:rsidR="00412A55" w:rsidRPr="00412A55" w:rsidRDefault="00412A55" w:rsidP="00BE213E">
      <w:pPr>
        <w:pStyle w:val="ListBullet"/>
      </w:pPr>
      <w:r w:rsidRPr="00412A55">
        <w:t>56% of the sample were women. </w:t>
      </w:r>
    </w:p>
    <w:p w14:paraId="15C98EE6" w14:textId="77777777" w:rsidR="00412A55" w:rsidRPr="00412A55" w:rsidRDefault="00412A55" w:rsidP="00BE213E">
      <w:pPr>
        <w:pStyle w:val="ListBullet"/>
      </w:pPr>
      <w:r w:rsidRPr="00412A55">
        <w:t>73% of people were from England, 13% from Scotland, 8% from Wales, and 3% from Northern Ireland.  </w:t>
      </w:r>
    </w:p>
    <w:p w14:paraId="707BBA0F" w14:textId="77777777" w:rsidR="00412A55" w:rsidRPr="00412A55" w:rsidRDefault="00412A55" w:rsidP="00BE213E">
      <w:pPr>
        <w:pStyle w:val="ListBullet"/>
      </w:pPr>
      <w:r w:rsidRPr="00412A55">
        <w:t>62% were living with another disability or condition as well as their sight loss.  </w:t>
      </w:r>
    </w:p>
    <w:p w14:paraId="559DCD9B" w14:textId="77777777" w:rsidR="00412A55" w:rsidRPr="00412A55" w:rsidRDefault="00412A55" w:rsidP="00BE213E">
      <w:pPr>
        <w:pStyle w:val="ListBullet"/>
      </w:pPr>
      <w:r w:rsidRPr="00412A55">
        <w:t>9% of the sample were from BAME groups. </w:t>
      </w:r>
    </w:p>
    <w:p w14:paraId="443F9174" w14:textId="6D39E34D" w:rsidR="004C6973" w:rsidRPr="00BE213E" w:rsidRDefault="00412A55" w:rsidP="00C248E4">
      <w:pPr>
        <w:pStyle w:val="ListBullet"/>
      </w:pPr>
      <w:r w:rsidRPr="00412A55">
        <w:t>64% of the sample were retired, 14% were unemployed, and 7% were employed. </w:t>
      </w:r>
    </w:p>
    <w:p w14:paraId="366805E6" w14:textId="77777777" w:rsidR="00F5274D" w:rsidRDefault="00F5274D" w:rsidP="00AD5528"/>
    <w:p w14:paraId="18363613" w14:textId="77777777" w:rsidR="00CD5935" w:rsidRPr="00F458B5" w:rsidRDefault="00CD5935" w:rsidP="007F7EA4">
      <w:pPr>
        <w:pStyle w:val="Heading2"/>
        <w:rPr>
          <w:color w:val="E50071" w:themeColor="accent1"/>
        </w:rPr>
      </w:pPr>
      <w:bookmarkStart w:id="16" w:name="_Toc160015128"/>
      <w:r w:rsidRPr="00F458B5">
        <w:rPr>
          <w:color w:val="E50071" w:themeColor="accent1"/>
        </w:rPr>
        <w:t>About RNIB’s research</w:t>
      </w:r>
      <w:bookmarkEnd w:id="16"/>
      <w:r w:rsidRPr="00F458B5">
        <w:rPr>
          <w:color w:val="E50071" w:themeColor="accent1"/>
        </w:rPr>
        <w:t xml:space="preserve"> </w:t>
      </w:r>
    </w:p>
    <w:p w14:paraId="5626F916" w14:textId="24F4FC64" w:rsidR="00AD5528" w:rsidRPr="00AD5528" w:rsidRDefault="00CD5935" w:rsidP="00F458B5">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r w:rsidR="00C248E4">
        <w:rPr>
          <w:b/>
          <w:bCs/>
        </w:rPr>
        <w:t>.</w:t>
      </w:r>
    </w:p>
    <w:sectPr w:rsidR="00AD5528" w:rsidRPr="00AD5528" w:rsidSect="00FE7B27">
      <w:footerReference w:type="default" r:id="rId13"/>
      <w:headerReference w:type="first" r:id="rId14"/>
      <w:footerReference w:type="first" r:id="rId15"/>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54F1A" w14:textId="77777777" w:rsidR="00CA3116" w:rsidRDefault="00CA3116" w:rsidP="007924F3">
      <w:r>
        <w:separator/>
      </w:r>
    </w:p>
  </w:endnote>
  <w:endnote w:type="continuationSeparator" w:id="0">
    <w:p w14:paraId="126B0D0B" w14:textId="77777777" w:rsidR="00CA3116" w:rsidRDefault="00CA3116" w:rsidP="007924F3">
      <w:r>
        <w:continuationSeparator/>
      </w:r>
    </w:p>
  </w:endnote>
  <w:endnote w:type="continuationNotice" w:id="1">
    <w:p w14:paraId="43C3EB86" w14:textId="77777777" w:rsidR="00CA3116" w:rsidRDefault="00CA31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B32C2"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02B51" w14:textId="77777777" w:rsidR="00CA3116" w:rsidRDefault="00CA3116" w:rsidP="007924F3">
      <w:r>
        <w:separator/>
      </w:r>
    </w:p>
  </w:footnote>
  <w:footnote w:type="continuationSeparator" w:id="0">
    <w:p w14:paraId="75702ACF" w14:textId="77777777" w:rsidR="00CA3116" w:rsidRDefault="00CA3116" w:rsidP="007924F3">
      <w:r>
        <w:continuationSeparator/>
      </w:r>
    </w:p>
  </w:footnote>
  <w:footnote w:type="continuationNotice" w:id="1">
    <w:p w14:paraId="59BD90B0" w14:textId="77777777" w:rsidR="00CA3116" w:rsidRDefault="00CA31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7C6D59"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1"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DCA5A81"/>
    <w:multiLevelType w:val="multilevel"/>
    <w:tmpl w:val="9C4ED3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B270A7"/>
    <w:multiLevelType w:val="multilevel"/>
    <w:tmpl w:val="0908FB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352489648">
    <w:abstractNumId w:val="0"/>
  </w:num>
  <w:num w:numId="2" w16cid:durableId="1930314126">
    <w:abstractNumId w:val="1"/>
  </w:num>
  <w:num w:numId="3" w16cid:durableId="568460419">
    <w:abstractNumId w:val="2"/>
  </w:num>
  <w:num w:numId="4" w16cid:durableId="91038307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6E0"/>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5A9"/>
    <w:rsid w:val="000757BF"/>
    <w:rsid w:val="00075925"/>
    <w:rsid w:val="00076C8F"/>
    <w:rsid w:val="000775D2"/>
    <w:rsid w:val="0008098A"/>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2DDE"/>
    <w:rsid w:val="000B2F31"/>
    <w:rsid w:val="000B405F"/>
    <w:rsid w:val="000B4D81"/>
    <w:rsid w:val="000B7BB5"/>
    <w:rsid w:val="000C098A"/>
    <w:rsid w:val="000C0A6F"/>
    <w:rsid w:val="000C3319"/>
    <w:rsid w:val="000C4650"/>
    <w:rsid w:val="000C4E9D"/>
    <w:rsid w:val="000C7092"/>
    <w:rsid w:val="000C745F"/>
    <w:rsid w:val="000C7D20"/>
    <w:rsid w:val="000D1139"/>
    <w:rsid w:val="000D1893"/>
    <w:rsid w:val="000D1933"/>
    <w:rsid w:val="000D1D47"/>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2943"/>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071D6"/>
    <w:rsid w:val="0011058A"/>
    <w:rsid w:val="00110EE8"/>
    <w:rsid w:val="00111717"/>
    <w:rsid w:val="00111960"/>
    <w:rsid w:val="0011222C"/>
    <w:rsid w:val="00112A25"/>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B89"/>
    <w:rsid w:val="00180492"/>
    <w:rsid w:val="00180C03"/>
    <w:rsid w:val="001810E1"/>
    <w:rsid w:val="00181F20"/>
    <w:rsid w:val="00182093"/>
    <w:rsid w:val="00182832"/>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1F"/>
    <w:rsid w:val="001E6046"/>
    <w:rsid w:val="001E6959"/>
    <w:rsid w:val="001E7C9C"/>
    <w:rsid w:val="001F03E8"/>
    <w:rsid w:val="001F08CC"/>
    <w:rsid w:val="001F1011"/>
    <w:rsid w:val="001F2114"/>
    <w:rsid w:val="001F2416"/>
    <w:rsid w:val="001F253E"/>
    <w:rsid w:val="001F2544"/>
    <w:rsid w:val="001F2591"/>
    <w:rsid w:val="001F283A"/>
    <w:rsid w:val="001F2FED"/>
    <w:rsid w:val="001F47C7"/>
    <w:rsid w:val="001F54B1"/>
    <w:rsid w:val="001F5A34"/>
    <w:rsid w:val="001F6161"/>
    <w:rsid w:val="001F62D2"/>
    <w:rsid w:val="001F6758"/>
    <w:rsid w:val="002033CE"/>
    <w:rsid w:val="00203A27"/>
    <w:rsid w:val="00203E5C"/>
    <w:rsid w:val="00203EC1"/>
    <w:rsid w:val="0020445C"/>
    <w:rsid w:val="00205DFB"/>
    <w:rsid w:val="00205E60"/>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1B61"/>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2ADD"/>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3A2"/>
    <w:rsid w:val="003A3527"/>
    <w:rsid w:val="003A3BF7"/>
    <w:rsid w:val="003A41DC"/>
    <w:rsid w:val="003A44AA"/>
    <w:rsid w:val="003A4A91"/>
    <w:rsid w:val="003A4D07"/>
    <w:rsid w:val="003A530C"/>
    <w:rsid w:val="003A574E"/>
    <w:rsid w:val="003A5C97"/>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43F6"/>
    <w:rsid w:val="004057A4"/>
    <w:rsid w:val="00406117"/>
    <w:rsid w:val="004061C0"/>
    <w:rsid w:val="0040739C"/>
    <w:rsid w:val="0040791E"/>
    <w:rsid w:val="0041043B"/>
    <w:rsid w:val="004104B2"/>
    <w:rsid w:val="00410530"/>
    <w:rsid w:val="0041080C"/>
    <w:rsid w:val="00411043"/>
    <w:rsid w:val="0041182B"/>
    <w:rsid w:val="00412185"/>
    <w:rsid w:val="00412A55"/>
    <w:rsid w:val="00413F1E"/>
    <w:rsid w:val="0041470A"/>
    <w:rsid w:val="00414B63"/>
    <w:rsid w:val="004158B8"/>
    <w:rsid w:val="004174BD"/>
    <w:rsid w:val="004219E1"/>
    <w:rsid w:val="00422468"/>
    <w:rsid w:val="00423BBC"/>
    <w:rsid w:val="00424944"/>
    <w:rsid w:val="00424BC0"/>
    <w:rsid w:val="00425556"/>
    <w:rsid w:val="00425D03"/>
    <w:rsid w:val="004323A9"/>
    <w:rsid w:val="0043255E"/>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7FC"/>
    <w:rsid w:val="004C6973"/>
    <w:rsid w:val="004C7453"/>
    <w:rsid w:val="004D0256"/>
    <w:rsid w:val="004D19AD"/>
    <w:rsid w:val="004D1D60"/>
    <w:rsid w:val="004D2DDA"/>
    <w:rsid w:val="004D383B"/>
    <w:rsid w:val="004D63C0"/>
    <w:rsid w:val="004D7D81"/>
    <w:rsid w:val="004D7DDD"/>
    <w:rsid w:val="004E031C"/>
    <w:rsid w:val="004E15C7"/>
    <w:rsid w:val="004E18AA"/>
    <w:rsid w:val="004E19F9"/>
    <w:rsid w:val="004E1BF1"/>
    <w:rsid w:val="004E1CA9"/>
    <w:rsid w:val="004E42B7"/>
    <w:rsid w:val="004E4D1C"/>
    <w:rsid w:val="004E64D0"/>
    <w:rsid w:val="004E745A"/>
    <w:rsid w:val="004E77EB"/>
    <w:rsid w:val="004F00FC"/>
    <w:rsid w:val="004F0FC4"/>
    <w:rsid w:val="004F126B"/>
    <w:rsid w:val="004F1330"/>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166"/>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278"/>
    <w:rsid w:val="005736F0"/>
    <w:rsid w:val="0057474A"/>
    <w:rsid w:val="005748DA"/>
    <w:rsid w:val="0057494D"/>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A7836"/>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4A99"/>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2B1D"/>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6E"/>
    <w:rsid w:val="00671C69"/>
    <w:rsid w:val="00671D06"/>
    <w:rsid w:val="00673824"/>
    <w:rsid w:val="00673BC1"/>
    <w:rsid w:val="00674622"/>
    <w:rsid w:val="00674683"/>
    <w:rsid w:val="00674B47"/>
    <w:rsid w:val="00674DD3"/>
    <w:rsid w:val="00676500"/>
    <w:rsid w:val="00677735"/>
    <w:rsid w:val="00677CC1"/>
    <w:rsid w:val="0068052A"/>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C758E"/>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0D3F"/>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1E"/>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526"/>
    <w:rsid w:val="007749A6"/>
    <w:rsid w:val="00776D0C"/>
    <w:rsid w:val="00777B05"/>
    <w:rsid w:val="007807B5"/>
    <w:rsid w:val="0078090D"/>
    <w:rsid w:val="00780AEE"/>
    <w:rsid w:val="00781073"/>
    <w:rsid w:val="0078154A"/>
    <w:rsid w:val="007815E6"/>
    <w:rsid w:val="007818A4"/>
    <w:rsid w:val="00781EB3"/>
    <w:rsid w:val="00781F76"/>
    <w:rsid w:val="00782188"/>
    <w:rsid w:val="0078239E"/>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D0864"/>
    <w:rsid w:val="007D1A9D"/>
    <w:rsid w:val="007D1F29"/>
    <w:rsid w:val="007D3807"/>
    <w:rsid w:val="007D3B2B"/>
    <w:rsid w:val="007D3BF9"/>
    <w:rsid w:val="007D53B6"/>
    <w:rsid w:val="007D59A2"/>
    <w:rsid w:val="007D6712"/>
    <w:rsid w:val="007D71B2"/>
    <w:rsid w:val="007D7294"/>
    <w:rsid w:val="007D7AB5"/>
    <w:rsid w:val="007D7FFB"/>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5DFB"/>
    <w:rsid w:val="007F7001"/>
    <w:rsid w:val="007F7688"/>
    <w:rsid w:val="007F7EA4"/>
    <w:rsid w:val="008006CB"/>
    <w:rsid w:val="0080074E"/>
    <w:rsid w:val="00800C87"/>
    <w:rsid w:val="00800FB9"/>
    <w:rsid w:val="00800FBB"/>
    <w:rsid w:val="008016B4"/>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F38"/>
    <w:rsid w:val="00865195"/>
    <w:rsid w:val="00867038"/>
    <w:rsid w:val="0086753D"/>
    <w:rsid w:val="00867732"/>
    <w:rsid w:val="00870054"/>
    <w:rsid w:val="00870868"/>
    <w:rsid w:val="00870E74"/>
    <w:rsid w:val="008711ED"/>
    <w:rsid w:val="00872D48"/>
    <w:rsid w:val="00873984"/>
    <w:rsid w:val="00874072"/>
    <w:rsid w:val="00874710"/>
    <w:rsid w:val="00874A33"/>
    <w:rsid w:val="00874AEA"/>
    <w:rsid w:val="008752FB"/>
    <w:rsid w:val="00875A20"/>
    <w:rsid w:val="00876019"/>
    <w:rsid w:val="00880E7D"/>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5A31"/>
    <w:rsid w:val="008A5F8B"/>
    <w:rsid w:val="008A69AE"/>
    <w:rsid w:val="008A6D0C"/>
    <w:rsid w:val="008A744A"/>
    <w:rsid w:val="008B028F"/>
    <w:rsid w:val="008B039D"/>
    <w:rsid w:val="008B0AB9"/>
    <w:rsid w:val="008B108F"/>
    <w:rsid w:val="008B12D3"/>
    <w:rsid w:val="008B2407"/>
    <w:rsid w:val="008B2759"/>
    <w:rsid w:val="008B486B"/>
    <w:rsid w:val="008B4FB2"/>
    <w:rsid w:val="008B5462"/>
    <w:rsid w:val="008B5F5B"/>
    <w:rsid w:val="008B6548"/>
    <w:rsid w:val="008B6574"/>
    <w:rsid w:val="008B787D"/>
    <w:rsid w:val="008C00E5"/>
    <w:rsid w:val="008C1783"/>
    <w:rsid w:val="008C259C"/>
    <w:rsid w:val="008C3026"/>
    <w:rsid w:val="008C315A"/>
    <w:rsid w:val="008C3370"/>
    <w:rsid w:val="008C4763"/>
    <w:rsid w:val="008C4878"/>
    <w:rsid w:val="008C4D16"/>
    <w:rsid w:val="008C5CCE"/>
    <w:rsid w:val="008C61AB"/>
    <w:rsid w:val="008C666C"/>
    <w:rsid w:val="008C6C28"/>
    <w:rsid w:val="008C79FD"/>
    <w:rsid w:val="008C7BF8"/>
    <w:rsid w:val="008D008D"/>
    <w:rsid w:val="008D011C"/>
    <w:rsid w:val="008D0D17"/>
    <w:rsid w:val="008D0D96"/>
    <w:rsid w:val="008D0F62"/>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20B"/>
    <w:rsid w:val="008E7601"/>
    <w:rsid w:val="008F0BCF"/>
    <w:rsid w:val="008F1B98"/>
    <w:rsid w:val="008F1BB8"/>
    <w:rsid w:val="008F1F9E"/>
    <w:rsid w:val="008F2657"/>
    <w:rsid w:val="008F28F5"/>
    <w:rsid w:val="008F2CCD"/>
    <w:rsid w:val="008F32E6"/>
    <w:rsid w:val="008F5AAC"/>
    <w:rsid w:val="008F5F75"/>
    <w:rsid w:val="008F63F2"/>
    <w:rsid w:val="008F6466"/>
    <w:rsid w:val="00900247"/>
    <w:rsid w:val="00900807"/>
    <w:rsid w:val="00903A94"/>
    <w:rsid w:val="0090551F"/>
    <w:rsid w:val="00905B64"/>
    <w:rsid w:val="00906367"/>
    <w:rsid w:val="0090710D"/>
    <w:rsid w:val="009078F3"/>
    <w:rsid w:val="00907AAA"/>
    <w:rsid w:val="00910073"/>
    <w:rsid w:val="00910B77"/>
    <w:rsid w:val="00910C62"/>
    <w:rsid w:val="009112F9"/>
    <w:rsid w:val="00913303"/>
    <w:rsid w:val="00914E1B"/>
    <w:rsid w:val="00915A74"/>
    <w:rsid w:val="009160FB"/>
    <w:rsid w:val="00916AD1"/>
    <w:rsid w:val="009176F9"/>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09E8"/>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3ED7"/>
    <w:rsid w:val="0096563B"/>
    <w:rsid w:val="00966314"/>
    <w:rsid w:val="0096675D"/>
    <w:rsid w:val="00967CC7"/>
    <w:rsid w:val="00970AF6"/>
    <w:rsid w:val="0097189D"/>
    <w:rsid w:val="00972126"/>
    <w:rsid w:val="00973664"/>
    <w:rsid w:val="0097375E"/>
    <w:rsid w:val="0097397F"/>
    <w:rsid w:val="00973EC9"/>
    <w:rsid w:val="0097439F"/>
    <w:rsid w:val="009745E7"/>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82B"/>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C1D"/>
    <w:rsid w:val="009E6EA0"/>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266"/>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882"/>
    <w:rsid w:val="00A44C20"/>
    <w:rsid w:val="00A45D26"/>
    <w:rsid w:val="00A467D5"/>
    <w:rsid w:val="00A46B70"/>
    <w:rsid w:val="00A470DE"/>
    <w:rsid w:val="00A472C1"/>
    <w:rsid w:val="00A47513"/>
    <w:rsid w:val="00A5114E"/>
    <w:rsid w:val="00A5150C"/>
    <w:rsid w:val="00A51CF4"/>
    <w:rsid w:val="00A5210E"/>
    <w:rsid w:val="00A526DC"/>
    <w:rsid w:val="00A52A4A"/>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53"/>
    <w:rsid w:val="00A868AD"/>
    <w:rsid w:val="00A869C1"/>
    <w:rsid w:val="00A87344"/>
    <w:rsid w:val="00A8734E"/>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753"/>
    <w:rsid w:val="00AD3957"/>
    <w:rsid w:val="00AD3D1D"/>
    <w:rsid w:val="00AD539F"/>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4245"/>
    <w:rsid w:val="00AF42BA"/>
    <w:rsid w:val="00AF5AA0"/>
    <w:rsid w:val="00AF6008"/>
    <w:rsid w:val="00AF604A"/>
    <w:rsid w:val="00AF6112"/>
    <w:rsid w:val="00AF6F86"/>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5F0F"/>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6D2"/>
    <w:rsid w:val="00BD0812"/>
    <w:rsid w:val="00BD0C13"/>
    <w:rsid w:val="00BD1923"/>
    <w:rsid w:val="00BD1B9D"/>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13E"/>
    <w:rsid w:val="00BE2C47"/>
    <w:rsid w:val="00BE472D"/>
    <w:rsid w:val="00BE5F78"/>
    <w:rsid w:val="00BE61BF"/>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0CE4"/>
    <w:rsid w:val="00C138B0"/>
    <w:rsid w:val="00C13D04"/>
    <w:rsid w:val="00C14A12"/>
    <w:rsid w:val="00C15A34"/>
    <w:rsid w:val="00C16B02"/>
    <w:rsid w:val="00C16B84"/>
    <w:rsid w:val="00C172B6"/>
    <w:rsid w:val="00C17AA9"/>
    <w:rsid w:val="00C17C27"/>
    <w:rsid w:val="00C17E79"/>
    <w:rsid w:val="00C17FC1"/>
    <w:rsid w:val="00C2151C"/>
    <w:rsid w:val="00C22221"/>
    <w:rsid w:val="00C226B6"/>
    <w:rsid w:val="00C2285F"/>
    <w:rsid w:val="00C22CE2"/>
    <w:rsid w:val="00C22E97"/>
    <w:rsid w:val="00C248E4"/>
    <w:rsid w:val="00C24973"/>
    <w:rsid w:val="00C25137"/>
    <w:rsid w:val="00C25366"/>
    <w:rsid w:val="00C27900"/>
    <w:rsid w:val="00C30473"/>
    <w:rsid w:val="00C316D2"/>
    <w:rsid w:val="00C3183A"/>
    <w:rsid w:val="00C322D8"/>
    <w:rsid w:val="00C323B5"/>
    <w:rsid w:val="00C336BB"/>
    <w:rsid w:val="00C36097"/>
    <w:rsid w:val="00C362C5"/>
    <w:rsid w:val="00C36CDA"/>
    <w:rsid w:val="00C36F01"/>
    <w:rsid w:val="00C37E0F"/>
    <w:rsid w:val="00C4128D"/>
    <w:rsid w:val="00C41BA0"/>
    <w:rsid w:val="00C41D30"/>
    <w:rsid w:val="00C41F4A"/>
    <w:rsid w:val="00C42059"/>
    <w:rsid w:val="00C42CC0"/>
    <w:rsid w:val="00C43E56"/>
    <w:rsid w:val="00C44953"/>
    <w:rsid w:val="00C454DC"/>
    <w:rsid w:val="00C45638"/>
    <w:rsid w:val="00C46422"/>
    <w:rsid w:val="00C46B2A"/>
    <w:rsid w:val="00C46C18"/>
    <w:rsid w:val="00C471CC"/>
    <w:rsid w:val="00C474A3"/>
    <w:rsid w:val="00C47F68"/>
    <w:rsid w:val="00C5171E"/>
    <w:rsid w:val="00C5240F"/>
    <w:rsid w:val="00C524FC"/>
    <w:rsid w:val="00C52865"/>
    <w:rsid w:val="00C52991"/>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4EC3"/>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2D6"/>
    <w:rsid w:val="00C813F4"/>
    <w:rsid w:val="00C823A9"/>
    <w:rsid w:val="00C82728"/>
    <w:rsid w:val="00C83F12"/>
    <w:rsid w:val="00C85274"/>
    <w:rsid w:val="00C85998"/>
    <w:rsid w:val="00C8606D"/>
    <w:rsid w:val="00C8620C"/>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116"/>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1BF"/>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826"/>
    <w:rsid w:val="00CE2B40"/>
    <w:rsid w:val="00CE307A"/>
    <w:rsid w:val="00CE3763"/>
    <w:rsid w:val="00CE459C"/>
    <w:rsid w:val="00CE5A67"/>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0B8"/>
    <w:rsid w:val="00D04DBE"/>
    <w:rsid w:val="00D05D02"/>
    <w:rsid w:val="00D062B6"/>
    <w:rsid w:val="00D073F5"/>
    <w:rsid w:val="00D0763A"/>
    <w:rsid w:val="00D11E10"/>
    <w:rsid w:val="00D129E6"/>
    <w:rsid w:val="00D12A2A"/>
    <w:rsid w:val="00D12C52"/>
    <w:rsid w:val="00D136FF"/>
    <w:rsid w:val="00D140BC"/>
    <w:rsid w:val="00D14CA2"/>
    <w:rsid w:val="00D15380"/>
    <w:rsid w:val="00D15950"/>
    <w:rsid w:val="00D15D1A"/>
    <w:rsid w:val="00D15DB2"/>
    <w:rsid w:val="00D16876"/>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7A98"/>
    <w:rsid w:val="00D807AD"/>
    <w:rsid w:val="00D80BCC"/>
    <w:rsid w:val="00D80FD1"/>
    <w:rsid w:val="00D819D8"/>
    <w:rsid w:val="00D824F6"/>
    <w:rsid w:val="00D828E7"/>
    <w:rsid w:val="00D829C6"/>
    <w:rsid w:val="00D82A59"/>
    <w:rsid w:val="00D83125"/>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6D7B"/>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5ED5"/>
    <w:rsid w:val="00E077BA"/>
    <w:rsid w:val="00E078AB"/>
    <w:rsid w:val="00E07AB2"/>
    <w:rsid w:val="00E1039F"/>
    <w:rsid w:val="00E10542"/>
    <w:rsid w:val="00E107E5"/>
    <w:rsid w:val="00E10AAD"/>
    <w:rsid w:val="00E10CAC"/>
    <w:rsid w:val="00E122C6"/>
    <w:rsid w:val="00E12AC9"/>
    <w:rsid w:val="00E1311F"/>
    <w:rsid w:val="00E134A8"/>
    <w:rsid w:val="00E13853"/>
    <w:rsid w:val="00E13DF7"/>
    <w:rsid w:val="00E1556C"/>
    <w:rsid w:val="00E15CA4"/>
    <w:rsid w:val="00E1666E"/>
    <w:rsid w:val="00E166FC"/>
    <w:rsid w:val="00E16999"/>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2745"/>
    <w:rsid w:val="00E4317B"/>
    <w:rsid w:val="00E44038"/>
    <w:rsid w:val="00E45B87"/>
    <w:rsid w:val="00E45FC3"/>
    <w:rsid w:val="00E4639B"/>
    <w:rsid w:val="00E466C6"/>
    <w:rsid w:val="00E46959"/>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1B7F"/>
    <w:rsid w:val="00E63A0B"/>
    <w:rsid w:val="00E6419D"/>
    <w:rsid w:val="00E6461F"/>
    <w:rsid w:val="00E663B8"/>
    <w:rsid w:val="00E66B2D"/>
    <w:rsid w:val="00E66F55"/>
    <w:rsid w:val="00E7043B"/>
    <w:rsid w:val="00E706EB"/>
    <w:rsid w:val="00E71D63"/>
    <w:rsid w:val="00E72512"/>
    <w:rsid w:val="00E72BE5"/>
    <w:rsid w:val="00E73056"/>
    <w:rsid w:val="00E73995"/>
    <w:rsid w:val="00E73DE1"/>
    <w:rsid w:val="00E7456E"/>
    <w:rsid w:val="00E74619"/>
    <w:rsid w:val="00E7628D"/>
    <w:rsid w:val="00E76902"/>
    <w:rsid w:val="00E7738A"/>
    <w:rsid w:val="00E77BDB"/>
    <w:rsid w:val="00E80309"/>
    <w:rsid w:val="00E80968"/>
    <w:rsid w:val="00E80F9D"/>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6EE"/>
    <w:rsid w:val="00E96E7E"/>
    <w:rsid w:val="00EA00C0"/>
    <w:rsid w:val="00EA16D6"/>
    <w:rsid w:val="00EA22FC"/>
    <w:rsid w:val="00EA2BAB"/>
    <w:rsid w:val="00EA4FB5"/>
    <w:rsid w:val="00EA583A"/>
    <w:rsid w:val="00EA766E"/>
    <w:rsid w:val="00EB0D0E"/>
    <w:rsid w:val="00EB1CA3"/>
    <w:rsid w:val="00EB2144"/>
    <w:rsid w:val="00EB223B"/>
    <w:rsid w:val="00EB34B5"/>
    <w:rsid w:val="00EB3676"/>
    <w:rsid w:val="00EB37FA"/>
    <w:rsid w:val="00EB3839"/>
    <w:rsid w:val="00EB512C"/>
    <w:rsid w:val="00EB528D"/>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8B5"/>
    <w:rsid w:val="00F45DBA"/>
    <w:rsid w:val="00F46B31"/>
    <w:rsid w:val="00F46CF9"/>
    <w:rsid w:val="00F47B82"/>
    <w:rsid w:val="00F47F55"/>
    <w:rsid w:val="00F500C9"/>
    <w:rsid w:val="00F51148"/>
    <w:rsid w:val="00F511DE"/>
    <w:rsid w:val="00F51E3F"/>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6C6"/>
    <w:rsid w:val="00F73AC6"/>
    <w:rsid w:val="00F74D67"/>
    <w:rsid w:val="00F7698C"/>
    <w:rsid w:val="00F777F0"/>
    <w:rsid w:val="00F779ED"/>
    <w:rsid w:val="00F77E57"/>
    <w:rsid w:val="00F804CD"/>
    <w:rsid w:val="00F80AA3"/>
    <w:rsid w:val="00F81127"/>
    <w:rsid w:val="00F811EB"/>
    <w:rsid w:val="00F81BCF"/>
    <w:rsid w:val="00F82469"/>
    <w:rsid w:val="00F8262B"/>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5D30"/>
    <w:rsid w:val="00F96B70"/>
    <w:rsid w:val="00F96EB3"/>
    <w:rsid w:val="00F9722A"/>
    <w:rsid w:val="00F97F7F"/>
    <w:rsid w:val="00FA0A42"/>
    <w:rsid w:val="00FA1B9D"/>
    <w:rsid w:val="00FA2150"/>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3BD"/>
    <w:rsid w:val="00FC355E"/>
    <w:rsid w:val="00FC3A1B"/>
    <w:rsid w:val="00FC400D"/>
    <w:rsid w:val="00FC4515"/>
    <w:rsid w:val="00FC491F"/>
    <w:rsid w:val="00FC555B"/>
    <w:rsid w:val="00FC5702"/>
    <w:rsid w:val="00FC5C2F"/>
    <w:rsid w:val="00FC6339"/>
    <w:rsid w:val="00FC72C6"/>
    <w:rsid w:val="00FC7AB2"/>
    <w:rsid w:val="00FD13EA"/>
    <w:rsid w:val="00FD44CC"/>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6C79"/>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2"/>
      </w:numPr>
      <w:tabs>
        <w:tab w:val="left" w:pos="567"/>
      </w:tabs>
    </w:pPr>
    <w:rPr>
      <w:rFonts w:eastAsia="Arial" w:cs="Arial"/>
      <w:color w:val="000000" w:themeColor="text1"/>
      <w:szCs w:val="28"/>
    </w:rPr>
  </w:style>
  <w:style w:type="paragraph" w:styleId="ListNumber">
    <w:name w:val="List Number"/>
    <w:basedOn w:val="Normal"/>
    <w:qFormat/>
    <w:rsid w:val="00517840"/>
    <w:pPr>
      <w:numPr>
        <w:numId w:val="1"/>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uiPriority w:val="99"/>
    <w:rsid w:val="002D7731"/>
    <w:rPr>
      <w:color w:val="0000FF" w:themeColor="hyperlink"/>
      <w:u w:val="single"/>
    </w:rPr>
  </w:style>
  <w:style w:type="character" w:styleId="FollowedHyperlink">
    <w:name w:val="FollowedHyperlink"/>
    <w:basedOn w:val="DefaultParagraphFont"/>
    <w:rsid w:val="004F468D"/>
    <w:rPr>
      <w:color w:val="800080"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 w:type="paragraph" w:customStyle="1" w:styleId="msonormal0">
    <w:name w:val="msonormal"/>
    <w:basedOn w:val="Normal"/>
    <w:rsid w:val="00412A55"/>
    <w:pPr>
      <w:spacing w:before="100" w:beforeAutospacing="1" w:after="100" w:afterAutospacing="1"/>
    </w:pPr>
    <w:rPr>
      <w:rFonts w:ascii="Times New Roman" w:hAnsi="Times New Roman"/>
      <w:sz w:val="24"/>
      <w:szCs w:val="24"/>
    </w:rPr>
  </w:style>
  <w:style w:type="character" w:customStyle="1" w:styleId="textrun">
    <w:name w:val="textrun"/>
    <w:basedOn w:val="DefaultParagraphFont"/>
    <w:rsid w:val="00412A55"/>
  </w:style>
  <w:style w:type="character" w:customStyle="1" w:styleId="pagebreakblob">
    <w:name w:val="pagebreakblob"/>
    <w:basedOn w:val="DefaultParagraphFont"/>
    <w:rsid w:val="00412A55"/>
  </w:style>
  <w:style w:type="character" w:customStyle="1" w:styleId="pagebreakborderspan">
    <w:name w:val="pagebreakborderspan"/>
    <w:basedOn w:val="DefaultParagraphFont"/>
    <w:rsid w:val="00412A55"/>
  </w:style>
  <w:style w:type="character" w:customStyle="1" w:styleId="pagebreaktextspan">
    <w:name w:val="pagebreaktextspan"/>
    <w:basedOn w:val="DefaultParagraphFont"/>
    <w:rsid w:val="00412A55"/>
  </w:style>
  <w:style w:type="paragraph" w:customStyle="1" w:styleId="outlineelement">
    <w:name w:val="outlineelement"/>
    <w:basedOn w:val="Normal"/>
    <w:rsid w:val="00412A55"/>
    <w:pPr>
      <w:spacing w:before="100" w:beforeAutospacing="1" w:after="100" w:afterAutospacing="1"/>
    </w:pPr>
    <w:rPr>
      <w:rFonts w:ascii="Times New Roman" w:hAnsi="Times New Roman"/>
      <w:sz w:val="24"/>
      <w:szCs w:val="24"/>
    </w:rPr>
  </w:style>
  <w:style w:type="character" w:customStyle="1" w:styleId="scxw219446744">
    <w:name w:val="scxw219446744"/>
    <w:basedOn w:val="DefaultParagraphFont"/>
    <w:rsid w:val="00412A55"/>
  </w:style>
  <w:style w:type="character" w:customStyle="1" w:styleId="wacimagecontainer">
    <w:name w:val="wacimagecontainer"/>
    <w:basedOn w:val="DefaultParagraphFont"/>
    <w:rsid w:val="00412A55"/>
  </w:style>
  <w:style w:type="character" w:customStyle="1" w:styleId="Heading3Char">
    <w:name w:val="Heading 3 Char"/>
    <w:basedOn w:val="DefaultParagraphFont"/>
    <w:link w:val="Heading3"/>
    <w:rsid w:val="009509E8"/>
    <w:rPr>
      <w:rFonts w:ascii="Arial" w:hAnsi="Arial"/>
      <w:b/>
      <w:sz w:val="32"/>
    </w:rPr>
  </w:style>
  <w:style w:type="paragraph" w:styleId="TOCHeading">
    <w:name w:val="TOC Heading"/>
    <w:basedOn w:val="Heading1"/>
    <w:next w:val="Normal"/>
    <w:uiPriority w:val="39"/>
    <w:unhideWhenUsed/>
    <w:qFormat/>
    <w:rsid w:val="00E966EE"/>
    <w:pPr>
      <w:keepLines/>
      <w:spacing w:before="240" w:after="0" w:line="259" w:lineRule="auto"/>
      <w:outlineLvl w:val="9"/>
    </w:pPr>
    <w:rPr>
      <w:rFonts w:asciiTheme="majorHAnsi" w:eastAsiaTheme="majorEastAsia" w:hAnsiTheme="majorHAnsi" w:cstheme="majorBidi"/>
      <w:b w:val="0"/>
      <w:color w:val="AB0053" w:themeColor="accent1" w:themeShade="BF"/>
      <w:kern w:val="0"/>
      <w:sz w:val="32"/>
      <w:szCs w:val="32"/>
      <w:lang w:val="en-US" w:eastAsia="en-US"/>
    </w:rPr>
  </w:style>
  <w:style w:type="paragraph" w:styleId="TOC1">
    <w:name w:val="toc 1"/>
    <w:basedOn w:val="Normal"/>
    <w:next w:val="Normal"/>
    <w:autoRedefine/>
    <w:uiPriority w:val="39"/>
    <w:rsid w:val="00E966EE"/>
    <w:pPr>
      <w:spacing w:after="100"/>
    </w:pPr>
  </w:style>
  <w:style w:type="paragraph" w:styleId="TOC2">
    <w:name w:val="toc 2"/>
    <w:basedOn w:val="Normal"/>
    <w:next w:val="Normal"/>
    <w:autoRedefine/>
    <w:uiPriority w:val="39"/>
    <w:rsid w:val="00E966EE"/>
    <w:pPr>
      <w:spacing w:after="100"/>
      <w:ind w:left="280"/>
    </w:pPr>
  </w:style>
  <w:style w:type="paragraph" w:styleId="TOC3">
    <w:name w:val="toc 3"/>
    <w:basedOn w:val="Normal"/>
    <w:next w:val="Normal"/>
    <w:autoRedefine/>
    <w:uiPriority w:val="39"/>
    <w:rsid w:val="00E966EE"/>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796874156">
      <w:bodyDiv w:val="1"/>
      <w:marLeft w:val="0"/>
      <w:marRight w:val="0"/>
      <w:marTop w:val="0"/>
      <w:marBottom w:val="0"/>
      <w:divBdr>
        <w:top w:val="none" w:sz="0" w:space="0" w:color="auto"/>
        <w:left w:val="none" w:sz="0" w:space="0" w:color="auto"/>
        <w:bottom w:val="none" w:sz="0" w:space="0" w:color="auto"/>
        <w:right w:val="none" w:sz="0" w:space="0" w:color="auto"/>
      </w:divBdr>
      <w:divsChild>
        <w:div w:id="1219784225">
          <w:marLeft w:val="0"/>
          <w:marRight w:val="0"/>
          <w:marTop w:val="0"/>
          <w:marBottom w:val="0"/>
          <w:divBdr>
            <w:top w:val="none" w:sz="0" w:space="0" w:color="auto"/>
            <w:left w:val="none" w:sz="0" w:space="0" w:color="auto"/>
            <w:bottom w:val="none" w:sz="0" w:space="0" w:color="auto"/>
            <w:right w:val="none" w:sz="0" w:space="0" w:color="auto"/>
          </w:divBdr>
        </w:div>
        <w:div w:id="156652334">
          <w:marLeft w:val="0"/>
          <w:marRight w:val="0"/>
          <w:marTop w:val="0"/>
          <w:marBottom w:val="0"/>
          <w:divBdr>
            <w:top w:val="none" w:sz="0" w:space="0" w:color="auto"/>
            <w:left w:val="none" w:sz="0" w:space="0" w:color="auto"/>
            <w:bottom w:val="none" w:sz="0" w:space="0" w:color="auto"/>
            <w:right w:val="none" w:sz="0" w:space="0" w:color="auto"/>
          </w:divBdr>
          <w:divsChild>
            <w:div w:id="562258719">
              <w:marLeft w:val="0"/>
              <w:marRight w:val="0"/>
              <w:marTop w:val="0"/>
              <w:marBottom w:val="0"/>
              <w:divBdr>
                <w:top w:val="none" w:sz="0" w:space="0" w:color="auto"/>
                <w:left w:val="none" w:sz="0" w:space="0" w:color="auto"/>
                <w:bottom w:val="none" w:sz="0" w:space="0" w:color="auto"/>
                <w:right w:val="none" w:sz="0" w:space="0" w:color="auto"/>
              </w:divBdr>
            </w:div>
            <w:div w:id="1174295463">
              <w:marLeft w:val="0"/>
              <w:marRight w:val="0"/>
              <w:marTop w:val="0"/>
              <w:marBottom w:val="0"/>
              <w:divBdr>
                <w:top w:val="none" w:sz="0" w:space="0" w:color="auto"/>
                <w:left w:val="none" w:sz="0" w:space="0" w:color="auto"/>
                <w:bottom w:val="none" w:sz="0" w:space="0" w:color="auto"/>
                <w:right w:val="none" w:sz="0" w:space="0" w:color="auto"/>
              </w:divBdr>
            </w:div>
            <w:div w:id="1027876631">
              <w:marLeft w:val="0"/>
              <w:marRight w:val="0"/>
              <w:marTop w:val="0"/>
              <w:marBottom w:val="0"/>
              <w:divBdr>
                <w:top w:val="none" w:sz="0" w:space="0" w:color="auto"/>
                <w:left w:val="none" w:sz="0" w:space="0" w:color="auto"/>
                <w:bottom w:val="none" w:sz="0" w:space="0" w:color="auto"/>
                <w:right w:val="none" w:sz="0" w:space="0" w:color="auto"/>
              </w:divBdr>
            </w:div>
            <w:div w:id="1137574587">
              <w:marLeft w:val="0"/>
              <w:marRight w:val="0"/>
              <w:marTop w:val="0"/>
              <w:marBottom w:val="0"/>
              <w:divBdr>
                <w:top w:val="none" w:sz="0" w:space="0" w:color="auto"/>
                <w:left w:val="none" w:sz="0" w:space="0" w:color="auto"/>
                <w:bottom w:val="none" w:sz="0" w:space="0" w:color="auto"/>
                <w:right w:val="none" w:sz="0" w:space="0" w:color="auto"/>
              </w:divBdr>
            </w:div>
            <w:div w:id="1150634825">
              <w:marLeft w:val="0"/>
              <w:marRight w:val="0"/>
              <w:marTop w:val="0"/>
              <w:marBottom w:val="0"/>
              <w:divBdr>
                <w:top w:val="none" w:sz="0" w:space="0" w:color="auto"/>
                <w:left w:val="none" w:sz="0" w:space="0" w:color="auto"/>
                <w:bottom w:val="none" w:sz="0" w:space="0" w:color="auto"/>
                <w:right w:val="none" w:sz="0" w:space="0" w:color="auto"/>
              </w:divBdr>
            </w:div>
            <w:div w:id="1020400931">
              <w:marLeft w:val="0"/>
              <w:marRight w:val="0"/>
              <w:marTop w:val="0"/>
              <w:marBottom w:val="0"/>
              <w:divBdr>
                <w:top w:val="none" w:sz="0" w:space="0" w:color="auto"/>
                <w:left w:val="none" w:sz="0" w:space="0" w:color="auto"/>
                <w:bottom w:val="none" w:sz="0" w:space="0" w:color="auto"/>
                <w:right w:val="none" w:sz="0" w:space="0" w:color="auto"/>
              </w:divBdr>
            </w:div>
            <w:div w:id="1622685986">
              <w:marLeft w:val="0"/>
              <w:marRight w:val="0"/>
              <w:marTop w:val="0"/>
              <w:marBottom w:val="0"/>
              <w:divBdr>
                <w:top w:val="none" w:sz="0" w:space="0" w:color="auto"/>
                <w:left w:val="none" w:sz="0" w:space="0" w:color="auto"/>
                <w:bottom w:val="none" w:sz="0" w:space="0" w:color="auto"/>
                <w:right w:val="none" w:sz="0" w:space="0" w:color="auto"/>
              </w:divBdr>
            </w:div>
            <w:div w:id="1738238670">
              <w:marLeft w:val="0"/>
              <w:marRight w:val="0"/>
              <w:marTop w:val="0"/>
              <w:marBottom w:val="0"/>
              <w:divBdr>
                <w:top w:val="none" w:sz="0" w:space="0" w:color="auto"/>
                <w:left w:val="none" w:sz="0" w:space="0" w:color="auto"/>
                <w:bottom w:val="none" w:sz="0" w:space="0" w:color="auto"/>
                <w:right w:val="none" w:sz="0" w:space="0" w:color="auto"/>
              </w:divBdr>
            </w:div>
            <w:div w:id="1795440047">
              <w:marLeft w:val="0"/>
              <w:marRight w:val="0"/>
              <w:marTop w:val="0"/>
              <w:marBottom w:val="0"/>
              <w:divBdr>
                <w:top w:val="none" w:sz="0" w:space="0" w:color="auto"/>
                <w:left w:val="none" w:sz="0" w:space="0" w:color="auto"/>
                <w:bottom w:val="none" w:sz="0" w:space="0" w:color="auto"/>
                <w:right w:val="none" w:sz="0" w:space="0" w:color="auto"/>
              </w:divBdr>
            </w:div>
          </w:divsChild>
        </w:div>
        <w:div w:id="1954246405">
          <w:marLeft w:val="0"/>
          <w:marRight w:val="0"/>
          <w:marTop w:val="0"/>
          <w:marBottom w:val="0"/>
          <w:divBdr>
            <w:top w:val="none" w:sz="0" w:space="0" w:color="auto"/>
            <w:left w:val="none" w:sz="0" w:space="0" w:color="auto"/>
            <w:bottom w:val="none" w:sz="0" w:space="0" w:color="auto"/>
            <w:right w:val="none" w:sz="0" w:space="0" w:color="auto"/>
          </w:divBdr>
          <w:divsChild>
            <w:div w:id="562906797">
              <w:marLeft w:val="0"/>
              <w:marRight w:val="0"/>
              <w:marTop w:val="0"/>
              <w:marBottom w:val="0"/>
              <w:divBdr>
                <w:top w:val="none" w:sz="0" w:space="0" w:color="auto"/>
                <w:left w:val="none" w:sz="0" w:space="0" w:color="auto"/>
                <w:bottom w:val="none" w:sz="0" w:space="0" w:color="auto"/>
                <w:right w:val="none" w:sz="0" w:space="0" w:color="auto"/>
              </w:divBdr>
            </w:div>
            <w:div w:id="1632782077">
              <w:marLeft w:val="0"/>
              <w:marRight w:val="0"/>
              <w:marTop w:val="0"/>
              <w:marBottom w:val="0"/>
              <w:divBdr>
                <w:top w:val="none" w:sz="0" w:space="0" w:color="auto"/>
                <w:left w:val="none" w:sz="0" w:space="0" w:color="auto"/>
                <w:bottom w:val="none" w:sz="0" w:space="0" w:color="auto"/>
                <w:right w:val="none" w:sz="0" w:space="0" w:color="auto"/>
              </w:divBdr>
            </w:div>
            <w:div w:id="1804544608">
              <w:marLeft w:val="0"/>
              <w:marRight w:val="0"/>
              <w:marTop w:val="0"/>
              <w:marBottom w:val="0"/>
              <w:divBdr>
                <w:top w:val="none" w:sz="0" w:space="0" w:color="auto"/>
                <w:left w:val="none" w:sz="0" w:space="0" w:color="auto"/>
                <w:bottom w:val="none" w:sz="0" w:space="0" w:color="auto"/>
                <w:right w:val="none" w:sz="0" w:space="0" w:color="auto"/>
              </w:divBdr>
            </w:div>
            <w:div w:id="1080641110">
              <w:marLeft w:val="0"/>
              <w:marRight w:val="0"/>
              <w:marTop w:val="0"/>
              <w:marBottom w:val="0"/>
              <w:divBdr>
                <w:top w:val="none" w:sz="0" w:space="0" w:color="auto"/>
                <w:left w:val="none" w:sz="0" w:space="0" w:color="auto"/>
                <w:bottom w:val="none" w:sz="0" w:space="0" w:color="auto"/>
                <w:right w:val="none" w:sz="0" w:space="0" w:color="auto"/>
              </w:divBdr>
            </w:div>
            <w:div w:id="1635678614">
              <w:marLeft w:val="0"/>
              <w:marRight w:val="0"/>
              <w:marTop w:val="0"/>
              <w:marBottom w:val="0"/>
              <w:divBdr>
                <w:top w:val="none" w:sz="0" w:space="0" w:color="auto"/>
                <w:left w:val="none" w:sz="0" w:space="0" w:color="auto"/>
                <w:bottom w:val="none" w:sz="0" w:space="0" w:color="auto"/>
                <w:right w:val="none" w:sz="0" w:space="0" w:color="auto"/>
              </w:divBdr>
            </w:div>
            <w:div w:id="254901540">
              <w:marLeft w:val="0"/>
              <w:marRight w:val="0"/>
              <w:marTop w:val="0"/>
              <w:marBottom w:val="0"/>
              <w:divBdr>
                <w:top w:val="none" w:sz="0" w:space="0" w:color="auto"/>
                <w:left w:val="none" w:sz="0" w:space="0" w:color="auto"/>
                <w:bottom w:val="none" w:sz="0" w:space="0" w:color="auto"/>
                <w:right w:val="none" w:sz="0" w:space="0" w:color="auto"/>
              </w:divBdr>
            </w:div>
            <w:div w:id="2008827961">
              <w:marLeft w:val="0"/>
              <w:marRight w:val="0"/>
              <w:marTop w:val="0"/>
              <w:marBottom w:val="0"/>
              <w:divBdr>
                <w:top w:val="none" w:sz="0" w:space="0" w:color="auto"/>
                <w:left w:val="none" w:sz="0" w:space="0" w:color="auto"/>
                <w:bottom w:val="none" w:sz="0" w:space="0" w:color="auto"/>
                <w:right w:val="none" w:sz="0" w:space="0" w:color="auto"/>
              </w:divBdr>
            </w:div>
            <w:div w:id="1206452605">
              <w:marLeft w:val="0"/>
              <w:marRight w:val="0"/>
              <w:marTop w:val="0"/>
              <w:marBottom w:val="0"/>
              <w:divBdr>
                <w:top w:val="none" w:sz="0" w:space="0" w:color="auto"/>
                <w:left w:val="none" w:sz="0" w:space="0" w:color="auto"/>
                <w:bottom w:val="none" w:sz="0" w:space="0" w:color="auto"/>
                <w:right w:val="none" w:sz="0" w:space="0" w:color="auto"/>
              </w:divBdr>
            </w:div>
            <w:div w:id="1518157032">
              <w:marLeft w:val="0"/>
              <w:marRight w:val="0"/>
              <w:marTop w:val="0"/>
              <w:marBottom w:val="0"/>
              <w:divBdr>
                <w:top w:val="none" w:sz="0" w:space="0" w:color="auto"/>
                <w:left w:val="none" w:sz="0" w:space="0" w:color="auto"/>
                <w:bottom w:val="none" w:sz="0" w:space="0" w:color="auto"/>
                <w:right w:val="none" w:sz="0" w:space="0" w:color="auto"/>
              </w:divBdr>
            </w:div>
            <w:div w:id="957956159">
              <w:marLeft w:val="0"/>
              <w:marRight w:val="0"/>
              <w:marTop w:val="0"/>
              <w:marBottom w:val="0"/>
              <w:divBdr>
                <w:top w:val="none" w:sz="0" w:space="0" w:color="auto"/>
                <w:left w:val="none" w:sz="0" w:space="0" w:color="auto"/>
                <w:bottom w:val="none" w:sz="0" w:space="0" w:color="auto"/>
                <w:right w:val="none" w:sz="0" w:space="0" w:color="auto"/>
              </w:divBdr>
            </w:div>
            <w:div w:id="1351680300">
              <w:marLeft w:val="0"/>
              <w:marRight w:val="0"/>
              <w:marTop w:val="0"/>
              <w:marBottom w:val="0"/>
              <w:divBdr>
                <w:top w:val="none" w:sz="0" w:space="0" w:color="auto"/>
                <w:left w:val="none" w:sz="0" w:space="0" w:color="auto"/>
                <w:bottom w:val="none" w:sz="0" w:space="0" w:color="auto"/>
                <w:right w:val="none" w:sz="0" w:space="0" w:color="auto"/>
              </w:divBdr>
            </w:div>
            <w:div w:id="235943883">
              <w:marLeft w:val="0"/>
              <w:marRight w:val="0"/>
              <w:marTop w:val="0"/>
              <w:marBottom w:val="0"/>
              <w:divBdr>
                <w:top w:val="none" w:sz="0" w:space="0" w:color="auto"/>
                <w:left w:val="none" w:sz="0" w:space="0" w:color="auto"/>
                <w:bottom w:val="none" w:sz="0" w:space="0" w:color="auto"/>
                <w:right w:val="none" w:sz="0" w:space="0" w:color="auto"/>
              </w:divBdr>
            </w:div>
            <w:div w:id="343481953">
              <w:marLeft w:val="0"/>
              <w:marRight w:val="0"/>
              <w:marTop w:val="0"/>
              <w:marBottom w:val="0"/>
              <w:divBdr>
                <w:top w:val="none" w:sz="0" w:space="0" w:color="auto"/>
                <w:left w:val="none" w:sz="0" w:space="0" w:color="auto"/>
                <w:bottom w:val="none" w:sz="0" w:space="0" w:color="auto"/>
                <w:right w:val="none" w:sz="0" w:space="0" w:color="auto"/>
              </w:divBdr>
            </w:div>
            <w:div w:id="2102530910">
              <w:marLeft w:val="0"/>
              <w:marRight w:val="0"/>
              <w:marTop w:val="0"/>
              <w:marBottom w:val="0"/>
              <w:divBdr>
                <w:top w:val="none" w:sz="0" w:space="0" w:color="auto"/>
                <w:left w:val="none" w:sz="0" w:space="0" w:color="auto"/>
                <w:bottom w:val="none" w:sz="0" w:space="0" w:color="auto"/>
                <w:right w:val="none" w:sz="0" w:space="0" w:color="auto"/>
              </w:divBdr>
            </w:div>
            <w:div w:id="2095979842">
              <w:marLeft w:val="0"/>
              <w:marRight w:val="0"/>
              <w:marTop w:val="0"/>
              <w:marBottom w:val="0"/>
              <w:divBdr>
                <w:top w:val="none" w:sz="0" w:space="0" w:color="auto"/>
                <w:left w:val="none" w:sz="0" w:space="0" w:color="auto"/>
                <w:bottom w:val="none" w:sz="0" w:space="0" w:color="auto"/>
                <w:right w:val="none" w:sz="0" w:space="0" w:color="auto"/>
              </w:divBdr>
            </w:div>
            <w:div w:id="1882014804">
              <w:marLeft w:val="0"/>
              <w:marRight w:val="0"/>
              <w:marTop w:val="0"/>
              <w:marBottom w:val="0"/>
              <w:divBdr>
                <w:top w:val="none" w:sz="0" w:space="0" w:color="auto"/>
                <w:left w:val="none" w:sz="0" w:space="0" w:color="auto"/>
                <w:bottom w:val="none" w:sz="0" w:space="0" w:color="auto"/>
                <w:right w:val="none" w:sz="0" w:space="0" w:color="auto"/>
              </w:divBdr>
            </w:div>
          </w:divsChild>
        </w:div>
        <w:div w:id="494998317">
          <w:marLeft w:val="0"/>
          <w:marRight w:val="0"/>
          <w:marTop w:val="0"/>
          <w:marBottom w:val="0"/>
          <w:divBdr>
            <w:top w:val="none" w:sz="0" w:space="0" w:color="auto"/>
            <w:left w:val="none" w:sz="0" w:space="0" w:color="auto"/>
            <w:bottom w:val="none" w:sz="0" w:space="0" w:color="auto"/>
            <w:right w:val="none" w:sz="0" w:space="0" w:color="auto"/>
          </w:divBdr>
          <w:divsChild>
            <w:div w:id="1300725556">
              <w:marLeft w:val="0"/>
              <w:marRight w:val="0"/>
              <w:marTop w:val="0"/>
              <w:marBottom w:val="0"/>
              <w:divBdr>
                <w:top w:val="none" w:sz="0" w:space="0" w:color="auto"/>
                <w:left w:val="none" w:sz="0" w:space="0" w:color="auto"/>
                <w:bottom w:val="none" w:sz="0" w:space="0" w:color="auto"/>
                <w:right w:val="none" w:sz="0" w:space="0" w:color="auto"/>
              </w:divBdr>
            </w:div>
            <w:div w:id="636882386">
              <w:marLeft w:val="0"/>
              <w:marRight w:val="0"/>
              <w:marTop w:val="0"/>
              <w:marBottom w:val="0"/>
              <w:divBdr>
                <w:top w:val="none" w:sz="0" w:space="0" w:color="auto"/>
                <w:left w:val="none" w:sz="0" w:space="0" w:color="auto"/>
                <w:bottom w:val="none" w:sz="0" w:space="0" w:color="auto"/>
                <w:right w:val="none" w:sz="0" w:space="0" w:color="auto"/>
              </w:divBdr>
            </w:div>
            <w:div w:id="754014721">
              <w:marLeft w:val="0"/>
              <w:marRight w:val="0"/>
              <w:marTop w:val="0"/>
              <w:marBottom w:val="0"/>
              <w:divBdr>
                <w:top w:val="none" w:sz="0" w:space="0" w:color="auto"/>
                <w:left w:val="none" w:sz="0" w:space="0" w:color="auto"/>
                <w:bottom w:val="none" w:sz="0" w:space="0" w:color="auto"/>
                <w:right w:val="none" w:sz="0" w:space="0" w:color="auto"/>
              </w:divBdr>
            </w:div>
            <w:div w:id="178469403">
              <w:marLeft w:val="0"/>
              <w:marRight w:val="0"/>
              <w:marTop w:val="0"/>
              <w:marBottom w:val="0"/>
              <w:divBdr>
                <w:top w:val="none" w:sz="0" w:space="0" w:color="auto"/>
                <w:left w:val="none" w:sz="0" w:space="0" w:color="auto"/>
                <w:bottom w:val="none" w:sz="0" w:space="0" w:color="auto"/>
                <w:right w:val="none" w:sz="0" w:space="0" w:color="auto"/>
              </w:divBdr>
            </w:div>
            <w:div w:id="101534221">
              <w:marLeft w:val="0"/>
              <w:marRight w:val="0"/>
              <w:marTop w:val="0"/>
              <w:marBottom w:val="0"/>
              <w:divBdr>
                <w:top w:val="none" w:sz="0" w:space="0" w:color="auto"/>
                <w:left w:val="none" w:sz="0" w:space="0" w:color="auto"/>
                <w:bottom w:val="none" w:sz="0" w:space="0" w:color="auto"/>
                <w:right w:val="none" w:sz="0" w:space="0" w:color="auto"/>
              </w:divBdr>
            </w:div>
            <w:div w:id="1666738608">
              <w:marLeft w:val="0"/>
              <w:marRight w:val="0"/>
              <w:marTop w:val="0"/>
              <w:marBottom w:val="0"/>
              <w:divBdr>
                <w:top w:val="none" w:sz="0" w:space="0" w:color="auto"/>
                <w:left w:val="none" w:sz="0" w:space="0" w:color="auto"/>
                <w:bottom w:val="none" w:sz="0" w:space="0" w:color="auto"/>
                <w:right w:val="none" w:sz="0" w:space="0" w:color="auto"/>
              </w:divBdr>
            </w:div>
            <w:div w:id="823199465">
              <w:marLeft w:val="0"/>
              <w:marRight w:val="0"/>
              <w:marTop w:val="0"/>
              <w:marBottom w:val="0"/>
              <w:divBdr>
                <w:top w:val="none" w:sz="0" w:space="0" w:color="auto"/>
                <w:left w:val="none" w:sz="0" w:space="0" w:color="auto"/>
                <w:bottom w:val="none" w:sz="0" w:space="0" w:color="auto"/>
                <w:right w:val="none" w:sz="0" w:space="0" w:color="auto"/>
              </w:divBdr>
            </w:div>
            <w:div w:id="848449637">
              <w:marLeft w:val="0"/>
              <w:marRight w:val="0"/>
              <w:marTop w:val="0"/>
              <w:marBottom w:val="0"/>
              <w:divBdr>
                <w:top w:val="none" w:sz="0" w:space="0" w:color="auto"/>
                <w:left w:val="none" w:sz="0" w:space="0" w:color="auto"/>
                <w:bottom w:val="none" w:sz="0" w:space="0" w:color="auto"/>
                <w:right w:val="none" w:sz="0" w:space="0" w:color="auto"/>
              </w:divBdr>
            </w:div>
            <w:div w:id="1173107318">
              <w:marLeft w:val="0"/>
              <w:marRight w:val="0"/>
              <w:marTop w:val="0"/>
              <w:marBottom w:val="0"/>
              <w:divBdr>
                <w:top w:val="none" w:sz="0" w:space="0" w:color="auto"/>
                <w:left w:val="none" w:sz="0" w:space="0" w:color="auto"/>
                <w:bottom w:val="none" w:sz="0" w:space="0" w:color="auto"/>
                <w:right w:val="none" w:sz="0" w:space="0" w:color="auto"/>
              </w:divBdr>
            </w:div>
            <w:div w:id="1928922398">
              <w:marLeft w:val="0"/>
              <w:marRight w:val="0"/>
              <w:marTop w:val="0"/>
              <w:marBottom w:val="0"/>
              <w:divBdr>
                <w:top w:val="none" w:sz="0" w:space="0" w:color="auto"/>
                <w:left w:val="none" w:sz="0" w:space="0" w:color="auto"/>
                <w:bottom w:val="none" w:sz="0" w:space="0" w:color="auto"/>
                <w:right w:val="none" w:sz="0" w:space="0" w:color="auto"/>
              </w:divBdr>
            </w:div>
            <w:div w:id="1576621747">
              <w:marLeft w:val="0"/>
              <w:marRight w:val="0"/>
              <w:marTop w:val="0"/>
              <w:marBottom w:val="0"/>
              <w:divBdr>
                <w:top w:val="none" w:sz="0" w:space="0" w:color="auto"/>
                <w:left w:val="none" w:sz="0" w:space="0" w:color="auto"/>
                <w:bottom w:val="none" w:sz="0" w:space="0" w:color="auto"/>
                <w:right w:val="none" w:sz="0" w:space="0" w:color="auto"/>
              </w:divBdr>
            </w:div>
            <w:div w:id="227964441">
              <w:marLeft w:val="0"/>
              <w:marRight w:val="0"/>
              <w:marTop w:val="0"/>
              <w:marBottom w:val="0"/>
              <w:divBdr>
                <w:top w:val="none" w:sz="0" w:space="0" w:color="auto"/>
                <w:left w:val="none" w:sz="0" w:space="0" w:color="auto"/>
                <w:bottom w:val="none" w:sz="0" w:space="0" w:color="auto"/>
                <w:right w:val="none" w:sz="0" w:space="0" w:color="auto"/>
              </w:divBdr>
            </w:div>
            <w:div w:id="943147811">
              <w:marLeft w:val="0"/>
              <w:marRight w:val="0"/>
              <w:marTop w:val="0"/>
              <w:marBottom w:val="0"/>
              <w:divBdr>
                <w:top w:val="none" w:sz="0" w:space="0" w:color="auto"/>
                <w:left w:val="none" w:sz="0" w:space="0" w:color="auto"/>
                <w:bottom w:val="none" w:sz="0" w:space="0" w:color="auto"/>
                <w:right w:val="none" w:sz="0" w:space="0" w:color="auto"/>
              </w:divBdr>
            </w:div>
            <w:div w:id="1963919778">
              <w:marLeft w:val="0"/>
              <w:marRight w:val="0"/>
              <w:marTop w:val="0"/>
              <w:marBottom w:val="0"/>
              <w:divBdr>
                <w:top w:val="none" w:sz="0" w:space="0" w:color="auto"/>
                <w:left w:val="none" w:sz="0" w:space="0" w:color="auto"/>
                <w:bottom w:val="none" w:sz="0" w:space="0" w:color="auto"/>
                <w:right w:val="none" w:sz="0" w:space="0" w:color="auto"/>
              </w:divBdr>
            </w:div>
            <w:div w:id="200091060">
              <w:marLeft w:val="0"/>
              <w:marRight w:val="0"/>
              <w:marTop w:val="0"/>
              <w:marBottom w:val="0"/>
              <w:divBdr>
                <w:top w:val="none" w:sz="0" w:space="0" w:color="auto"/>
                <w:left w:val="none" w:sz="0" w:space="0" w:color="auto"/>
                <w:bottom w:val="none" w:sz="0" w:space="0" w:color="auto"/>
                <w:right w:val="none" w:sz="0" w:space="0" w:color="auto"/>
              </w:divBdr>
            </w:div>
            <w:div w:id="1914778060">
              <w:marLeft w:val="0"/>
              <w:marRight w:val="0"/>
              <w:marTop w:val="0"/>
              <w:marBottom w:val="0"/>
              <w:divBdr>
                <w:top w:val="none" w:sz="0" w:space="0" w:color="auto"/>
                <w:left w:val="none" w:sz="0" w:space="0" w:color="auto"/>
                <w:bottom w:val="none" w:sz="0" w:space="0" w:color="auto"/>
                <w:right w:val="none" w:sz="0" w:space="0" w:color="auto"/>
              </w:divBdr>
            </w:div>
            <w:div w:id="1753576026">
              <w:marLeft w:val="0"/>
              <w:marRight w:val="0"/>
              <w:marTop w:val="0"/>
              <w:marBottom w:val="0"/>
              <w:divBdr>
                <w:top w:val="none" w:sz="0" w:space="0" w:color="auto"/>
                <w:left w:val="none" w:sz="0" w:space="0" w:color="auto"/>
                <w:bottom w:val="none" w:sz="0" w:space="0" w:color="auto"/>
                <w:right w:val="none" w:sz="0" w:space="0" w:color="auto"/>
              </w:divBdr>
            </w:div>
          </w:divsChild>
        </w:div>
        <w:div w:id="603467025">
          <w:marLeft w:val="0"/>
          <w:marRight w:val="0"/>
          <w:marTop w:val="0"/>
          <w:marBottom w:val="0"/>
          <w:divBdr>
            <w:top w:val="none" w:sz="0" w:space="0" w:color="auto"/>
            <w:left w:val="none" w:sz="0" w:space="0" w:color="auto"/>
            <w:bottom w:val="none" w:sz="0" w:space="0" w:color="auto"/>
            <w:right w:val="none" w:sz="0" w:space="0" w:color="auto"/>
          </w:divBdr>
        </w:div>
        <w:div w:id="55780955">
          <w:marLeft w:val="0"/>
          <w:marRight w:val="0"/>
          <w:marTop w:val="0"/>
          <w:marBottom w:val="0"/>
          <w:divBdr>
            <w:top w:val="none" w:sz="0" w:space="0" w:color="auto"/>
            <w:left w:val="none" w:sz="0" w:space="0" w:color="auto"/>
            <w:bottom w:val="none" w:sz="0" w:space="0" w:color="auto"/>
            <w:right w:val="none" w:sz="0" w:space="0" w:color="auto"/>
          </w:divBdr>
        </w:div>
        <w:div w:id="1923760865">
          <w:marLeft w:val="0"/>
          <w:marRight w:val="0"/>
          <w:marTop w:val="0"/>
          <w:marBottom w:val="0"/>
          <w:divBdr>
            <w:top w:val="none" w:sz="0" w:space="0" w:color="auto"/>
            <w:left w:val="none" w:sz="0" w:space="0" w:color="auto"/>
            <w:bottom w:val="none" w:sz="0" w:space="0" w:color="auto"/>
            <w:right w:val="none" w:sz="0" w:space="0" w:color="auto"/>
          </w:divBdr>
        </w:div>
        <w:div w:id="1383944666">
          <w:marLeft w:val="0"/>
          <w:marRight w:val="0"/>
          <w:marTop w:val="0"/>
          <w:marBottom w:val="0"/>
          <w:divBdr>
            <w:top w:val="none" w:sz="0" w:space="0" w:color="auto"/>
            <w:left w:val="none" w:sz="0" w:space="0" w:color="auto"/>
            <w:bottom w:val="none" w:sz="0" w:space="0" w:color="auto"/>
            <w:right w:val="none" w:sz="0" w:space="0" w:color="auto"/>
          </w:divBdr>
        </w:div>
        <w:div w:id="965038189">
          <w:marLeft w:val="0"/>
          <w:marRight w:val="0"/>
          <w:marTop w:val="0"/>
          <w:marBottom w:val="0"/>
          <w:divBdr>
            <w:top w:val="none" w:sz="0" w:space="0" w:color="auto"/>
            <w:left w:val="none" w:sz="0" w:space="0" w:color="auto"/>
            <w:bottom w:val="none" w:sz="0" w:space="0" w:color="auto"/>
            <w:right w:val="none" w:sz="0" w:space="0" w:color="auto"/>
          </w:divBdr>
        </w:div>
        <w:div w:id="398212136">
          <w:marLeft w:val="0"/>
          <w:marRight w:val="0"/>
          <w:marTop w:val="0"/>
          <w:marBottom w:val="0"/>
          <w:divBdr>
            <w:top w:val="none" w:sz="0" w:space="0" w:color="auto"/>
            <w:left w:val="none" w:sz="0" w:space="0" w:color="auto"/>
            <w:bottom w:val="none" w:sz="0" w:space="0" w:color="auto"/>
            <w:right w:val="none" w:sz="0" w:space="0" w:color="auto"/>
          </w:divBdr>
        </w:div>
        <w:div w:id="1909729274">
          <w:marLeft w:val="0"/>
          <w:marRight w:val="0"/>
          <w:marTop w:val="0"/>
          <w:marBottom w:val="0"/>
          <w:divBdr>
            <w:top w:val="none" w:sz="0" w:space="0" w:color="auto"/>
            <w:left w:val="none" w:sz="0" w:space="0" w:color="auto"/>
            <w:bottom w:val="none" w:sz="0" w:space="0" w:color="auto"/>
            <w:right w:val="none" w:sz="0" w:space="0" w:color="auto"/>
          </w:divBdr>
        </w:div>
        <w:div w:id="1160929042">
          <w:marLeft w:val="0"/>
          <w:marRight w:val="0"/>
          <w:marTop w:val="0"/>
          <w:marBottom w:val="0"/>
          <w:divBdr>
            <w:top w:val="none" w:sz="0" w:space="0" w:color="auto"/>
            <w:left w:val="none" w:sz="0" w:space="0" w:color="auto"/>
            <w:bottom w:val="none" w:sz="0" w:space="0" w:color="auto"/>
            <w:right w:val="none" w:sz="0" w:space="0" w:color="auto"/>
          </w:divBdr>
        </w:div>
        <w:div w:id="1441342048">
          <w:marLeft w:val="0"/>
          <w:marRight w:val="0"/>
          <w:marTop w:val="0"/>
          <w:marBottom w:val="0"/>
          <w:divBdr>
            <w:top w:val="none" w:sz="0" w:space="0" w:color="auto"/>
            <w:left w:val="none" w:sz="0" w:space="0" w:color="auto"/>
            <w:bottom w:val="none" w:sz="0" w:space="0" w:color="auto"/>
            <w:right w:val="none" w:sz="0" w:space="0" w:color="auto"/>
          </w:divBdr>
        </w:div>
        <w:div w:id="1392851346">
          <w:marLeft w:val="0"/>
          <w:marRight w:val="0"/>
          <w:marTop w:val="0"/>
          <w:marBottom w:val="0"/>
          <w:divBdr>
            <w:top w:val="none" w:sz="0" w:space="0" w:color="auto"/>
            <w:left w:val="none" w:sz="0" w:space="0" w:color="auto"/>
            <w:bottom w:val="none" w:sz="0" w:space="0" w:color="auto"/>
            <w:right w:val="none" w:sz="0" w:space="0" w:color="auto"/>
          </w:divBdr>
        </w:div>
        <w:div w:id="838616031">
          <w:marLeft w:val="0"/>
          <w:marRight w:val="0"/>
          <w:marTop w:val="0"/>
          <w:marBottom w:val="0"/>
          <w:divBdr>
            <w:top w:val="none" w:sz="0" w:space="0" w:color="auto"/>
            <w:left w:val="none" w:sz="0" w:space="0" w:color="auto"/>
            <w:bottom w:val="none" w:sz="0" w:space="0" w:color="auto"/>
            <w:right w:val="none" w:sz="0" w:space="0" w:color="auto"/>
          </w:divBdr>
        </w:div>
        <w:div w:id="1459374521">
          <w:marLeft w:val="0"/>
          <w:marRight w:val="0"/>
          <w:marTop w:val="0"/>
          <w:marBottom w:val="0"/>
          <w:divBdr>
            <w:top w:val="none" w:sz="0" w:space="0" w:color="auto"/>
            <w:left w:val="none" w:sz="0" w:space="0" w:color="auto"/>
            <w:bottom w:val="none" w:sz="0" w:space="0" w:color="auto"/>
            <w:right w:val="none" w:sz="0" w:space="0" w:color="auto"/>
          </w:divBdr>
        </w:div>
        <w:div w:id="1485468647">
          <w:marLeft w:val="0"/>
          <w:marRight w:val="0"/>
          <w:marTop w:val="0"/>
          <w:marBottom w:val="0"/>
          <w:divBdr>
            <w:top w:val="none" w:sz="0" w:space="0" w:color="auto"/>
            <w:left w:val="none" w:sz="0" w:space="0" w:color="auto"/>
            <w:bottom w:val="none" w:sz="0" w:space="0" w:color="auto"/>
            <w:right w:val="none" w:sz="0" w:space="0" w:color="auto"/>
          </w:divBdr>
        </w:div>
        <w:div w:id="265966618">
          <w:marLeft w:val="0"/>
          <w:marRight w:val="0"/>
          <w:marTop w:val="0"/>
          <w:marBottom w:val="0"/>
          <w:divBdr>
            <w:top w:val="none" w:sz="0" w:space="0" w:color="auto"/>
            <w:left w:val="none" w:sz="0" w:space="0" w:color="auto"/>
            <w:bottom w:val="none" w:sz="0" w:space="0" w:color="auto"/>
            <w:right w:val="none" w:sz="0" w:space="0" w:color="auto"/>
          </w:divBdr>
        </w:div>
        <w:div w:id="2067101505">
          <w:marLeft w:val="0"/>
          <w:marRight w:val="0"/>
          <w:marTop w:val="0"/>
          <w:marBottom w:val="0"/>
          <w:divBdr>
            <w:top w:val="none" w:sz="0" w:space="0" w:color="auto"/>
            <w:left w:val="none" w:sz="0" w:space="0" w:color="auto"/>
            <w:bottom w:val="none" w:sz="0" w:space="0" w:color="auto"/>
            <w:right w:val="none" w:sz="0" w:space="0" w:color="auto"/>
          </w:divBdr>
        </w:div>
        <w:div w:id="785199487">
          <w:marLeft w:val="0"/>
          <w:marRight w:val="0"/>
          <w:marTop w:val="0"/>
          <w:marBottom w:val="0"/>
          <w:divBdr>
            <w:top w:val="none" w:sz="0" w:space="0" w:color="auto"/>
            <w:left w:val="none" w:sz="0" w:space="0" w:color="auto"/>
            <w:bottom w:val="none" w:sz="0" w:space="0" w:color="auto"/>
            <w:right w:val="none" w:sz="0" w:space="0" w:color="auto"/>
          </w:divBdr>
        </w:div>
        <w:div w:id="2091463102">
          <w:marLeft w:val="0"/>
          <w:marRight w:val="0"/>
          <w:marTop w:val="0"/>
          <w:marBottom w:val="0"/>
          <w:divBdr>
            <w:top w:val="none" w:sz="0" w:space="0" w:color="auto"/>
            <w:left w:val="none" w:sz="0" w:space="0" w:color="auto"/>
            <w:bottom w:val="none" w:sz="0" w:space="0" w:color="auto"/>
            <w:right w:val="none" w:sz="0" w:space="0" w:color="auto"/>
          </w:divBdr>
        </w:div>
        <w:div w:id="1723170630">
          <w:marLeft w:val="0"/>
          <w:marRight w:val="0"/>
          <w:marTop w:val="0"/>
          <w:marBottom w:val="0"/>
          <w:divBdr>
            <w:top w:val="none" w:sz="0" w:space="0" w:color="auto"/>
            <w:left w:val="none" w:sz="0" w:space="0" w:color="auto"/>
            <w:bottom w:val="none" w:sz="0" w:space="0" w:color="auto"/>
            <w:right w:val="none" w:sz="0" w:space="0" w:color="auto"/>
          </w:divBdr>
        </w:div>
        <w:div w:id="1015302252">
          <w:marLeft w:val="0"/>
          <w:marRight w:val="0"/>
          <w:marTop w:val="0"/>
          <w:marBottom w:val="0"/>
          <w:divBdr>
            <w:top w:val="none" w:sz="0" w:space="0" w:color="auto"/>
            <w:left w:val="none" w:sz="0" w:space="0" w:color="auto"/>
            <w:bottom w:val="none" w:sz="0" w:space="0" w:color="auto"/>
            <w:right w:val="none" w:sz="0" w:space="0" w:color="auto"/>
          </w:divBdr>
        </w:div>
        <w:div w:id="1647587642">
          <w:marLeft w:val="0"/>
          <w:marRight w:val="0"/>
          <w:marTop w:val="0"/>
          <w:marBottom w:val="0"/>
          <w:divBdr>
            <w:top w:val="none" w:sz="0" w:space="0" w:color="auto"/>
            <w:left w:val="none" w:sz="0" w:space="0" w:color="auto"/>
            <w:bottom w:val="none" w:sz="0" w:space="0" w:color="auto"/>
            <w:right w:val="none" w:sz="0" w:space="0" w:color="auto"/>
          </w:divBdr>
        </w:div>
        <w:div w:id="384912582">
          <w:marLeft w:val="0"/>
          <w:marRight w:val="0"/>
          <w:marTop w:val="0"/>
          <w:marBottom w:val="0"/>
          <w:divBdr>
            <w:top w:val="none" w:sz="0" w:space="0" w:color="auto"/>
            <w:left w:val="none" w:sz="0" w:space="0" w:color="auto"/>
            <w:bottom w:val="none" w:sz="0" w:space="0" w:color="auto"/>
            <w:right w:val="none" w:sz="0" w:space="0" w:color="auto"/>
          </w:divBdr>
        </w:div>
        <w:div w:id="1722169171">
          <w:marLeft w:val="0"/>
          <w:marRight w:val="0"/>
          <w:marTop w:val="0"/>
          <w:marBottom w:val="0"/>
          <w:divBdr>
            <w:top w:val="none" w:sz="0" w:space="0" w:color="auto"/>
            <w:left w:val="none" w:sz="0" w:space="0" w:color="auto"/>
            <w:bottom w:val="none" w:sz="0" w:space="0" w:color="auto"/>
            <w:right w:val="none" w:sz="0" w:space="0" w:color="auto"/>
          </w:divBdr>
        </w:div>
        <w:div w:id="78407066">
          <w:marLeft w:val="0"/>
          <w:marRight w:val="0"/>
          <w:marTop w:val="0"/>
          <w:marBottom w:val="0"/>
          <w:divBdr>
            <w:top w:val="none" w:sz="0" w:space="0" w:color="auto"/>
            <w:left w:val="none" w:sz="0" w:space="0" w:color="auto"/>
            <w:bottom w:val="none" w:sz="0" w:space="0" w:color="auto"/>
            <w:right w:val="none" w:sz="0" w:space="0" w:color="auto"/>
          </w:divBdr>
        </w:div>
        <w:div w:id="1839073047">
          <w:marLeft w:val="0"/>
          <w:marRight w:val="0"/>
          <w:marTop w:val="0"/>
          <w:marBottom w:val="0"/>
          <w:divBdr>
            <w:top w:val="none" w:sz="0" w:space="0" w:color="auto"/>
            <w:left w:val="none" w:sz="0" w:space="0" w:color="auto"/>
            <w:bottom w:val="none" w:sz="0" w:space="0" w:color="auto"/>
            <w:right w:val="none" w:sz="0" w:space="0" w:color="auto"/>
          </w:divBdr>
        </w:div>
        <w:div w:id="408621053">
          <w:marLeft w:val="0"/>
          <w:marRight w:val="0"/>
          <w:marTop w:val="0"/>
          <w:marBottom w:val="0"/>
          <w:divBdr>
            <w:top w:val="none" w:sz="0" w:space="0" w:color="auto"/>
            <w:left w:val="none" w:sz="0" w:space="0" w:color="auto"/>
            <w:bottom w:val="none" w:sz="0" w:space="0" w:color="auto"/>
            <w:right w:val="none" w:sz="0" w:space="0" w:color="auto"/>
          </w:divBdr>
        </w:div>
        <w:div w:id="1456872216">
          <w:marLeft w:val="0"/>
          <w:marRight w:val="0"/>
          <w:marTop w:val="0"/>
          <w:marBottom w:val="0"/>
          <w:divBdr>
            <w:top w:val="none" w:sz="0" w:space="0" w:color="auto"/>
            <w:left w:val="none" w:sz="0" w:space="0" w:color="auto"/>
            <w:bottom w:val="none" w:sz="0" w:space="0" w:color="auto"/>
            <w:right w:val="none" w:sz="0" w:space="0" w:color="auto"/>
          </w:divBdr>
        </w:div>
        <w:div w:id="2116707927">
          <w:marLeft w:val="0"/>
          <w:marRight w:val="0"/>
          <w:marTop w:val="0"/>
          <w:marBottom w:val="0"/>
          <w:divBdr>
            <w:top w:val="none" w:sz="0" w:space="0" w:color="auto"/>
            <w:left w:val="none" w:sz="0" w:space="0" w:color="auto"/>
            <w:bottom w:val="none" w:sz="0" w:space="0" w:color="auto"/>
            <w:right w:val="none" w:sz="0" w:space="0" w:color="auto"/>
          </w:divBdr>
        </w:div>
        <w:div w:id="2068411774">
          <w:marLeft w:val="0"/>
          <w:marRight w:val="0"/>
          <w:marTop w:val="0"/>
          <w:marBottom w:val="0"/>
          <w:divBdr>
            <w:top w:val="none" w:sz="0" w:space="0" w:color="auto"/>
            <w:left w:val="none" w:sz="0" w:space="0" w:color="auto"/>
            <w:bottom w:val="none" w:sz="0" w:space="0" w:color="auto"/>
            <w:right w:val="none" w:sz="0" w:space="0" w:color="auto"/>
          </w:divBdr>
          <w:divsChild>
            <w:div w:id="2001303490">
              <w:marLeft w:val="-75"/>
              <w:marRight w:val="0"/>
              <w:marTop w:val="30"/>
              <w:marBottom w:val="30"/>
              <w:divBdr>
                <w:top w:val="none" w:sz="0" w:space="0" w:color="auto"/>
                <w:left w:val="none" w:sz="0" w:space="0" w:color="auto"/>
                <w:bottom w:val="none" w:sz="0" w:space="0" w:color="auto"/>
                <w:right w:val="none" w:sz="0" w:space="0" w:color="auto"/>
              </w:divBdr>
              <w:divsChild>
                <w:div w:id="55513510">
                  <w:marLeft w:val="0"/>
                  <w:marRight w:val="0"/>
                  <w:marTop w:val="0"/>
                  <w:marBottom w:val="0"/>
                  <w:divBdr>
                    <w:top w:val="none" w:sz="0" w:space="0" w:color="auto"/>
                    <w:left w:val="none" w:sz="0" w:space="0" w:color="auto"/>
                    <w:bottom w:val="none" w:sz="0" w:space="0" w:color="auto"/>
                    <w:right w:val="none" w:sz="0" w:space="0" w:color="auto"/>
                  </w:divBdr>
                  <w:divsChild>
                    <w:div w:id="1300576203">
                      <w:marLeft w:val="0"/>
                      <w:marRight w:val="0"/>
                      <w:marTop w:val="0"/>
                      <w:marBottom w:val="0"/>
                      <w:divBdr>
                        <w:top w:val="none" w:sz="0" w:space="0" w:color="auto"/>
                        <w:left w:val="none" w:sz="0" w:space="0" w:color="auto"/>
                        <w:bottom w:val="none" w:sz="0" w:space="0" w:color="auto"/>
                        <w:right w:val="none" w:sz="0" w:space="0" w:color="auto"/>
                      </w:divBdr>
                    </w:div>
                  </w:divsChild>
                </w:div>
                <w:div w:id="1399785018">
                  <w:marLeft w:val="0"/>
                  <w:marRight w:val="0"/>
                  <w:marTop w:val="0"/>
                  <w:marBottom w:val="0"/>
                  <w:divBdr>
                    <w:top w:val="none" w:sz="0" w:space="0" w:color="auto"/>
                    <w:left w:val="none" w:sz="0" w:space="0" w:color="auto"/>
                    <w:bottom w:val="none" w:sz="0" w:space="0" w:color="auto"/>
                    <w:right w:val="none" w:sz="0" w:space="0" w:color="auto"/>
                  </w:divBdr>
                  <w:divsChild>
                    <w:div w:id="356778256">
                      <w:marLeft w:val="0"/>
                      <w:marRight w:val="0"/>
                      <w:marTop w:val="0"/>
                      <w:marBottom w:val="0"/>
                      <w:divBdr>
                        <w:top w:val="none" w:sz="0" w:space="0" w:color="auto"/>
                        <w:left w:val="none" w:sz="0" w:space="0" w:color="auto"/>
                        <w:bottom w:val="none" w:sz="0" w:space="0" w:color="auto"/>
                        <w:right w:val="none" w:sz="0" w:space="0" w:color="auto"/>
                      </w:divBdr>
                    </w:div>
                  </w:divsChild>
                </w:div>
                <w:div w:id="965084564">
                  <w:marLeft w:val="0"/>
                  <w:marRight w:val="0"/>
                  <w:marTop w:val="0"/>
                  <w:marBottom w:val="0"/>
                  <w:divBdr>
                    <w:top w:val="none" w:sz="0" w:space="0" w:color="auto"/>
                    <w:left w:val="none" w:sz="0" w:space="0" w:color="auto"/>
                    <w:bottom w:val="none" w:sz="0" w:space="0" w:color="auto"/>
                    <w:right w:val="none" w:sz="0" w:space="0" w:color="auto"/>
                  </w:divBdr>
                  <w:divsChild>
                    <w:div w:id="1644891031">
                      <w:marLeft w:val="0"/>
                      <w:marRight w:val="0"/>
                      <w:marTop w:val="0"/>
                      <w:marBottom w:val="0"/>
                      <w:divBdr>
                        <w:top w:val="none" w:sz="0" w:space="0" w:color="auto"/>
                        <w:left w:val="none" w:sz="0" w:space="0" w:color="auto"/>
                        <w:bottom w:val="none" w:sz="0" w:space="0" w:color="auto"/>
                        <w:right w:val="none" w:sz="0" w:space="0" w:color="auto"/>
                      </w:divBdr>
                    </w:div>
                  </w:divsChild>
                </w:div>
                <w:div w:id="1191189886">
                  <w:marLeft w:val="0"/>
                  <w:marRight w:val="0"/>
                  <w:marTop w:val="0"/>
                  <w:marBottom w:val="0"/>
                  <w:divBdr>
                    <w:top w:val="none" w:sz="0" w:space="0" w:color="auto"/>
                    <w:left w:val="none" w:sz="0" w:space="0" w:color="auto"/>
                    <w:bottom w:val="none" w:sz="0" w:space="0" w:color="auto"/>
                    <w:right w:val="none" w:sz="0" w:space="0" w:color="auto"/>
                  </w:divBdr>
                  <w:divsChild>
                    <w:div w:id="38867310">
                      <w:marLeft w:val="0"/>
                      <w:marRight w:val="0"/>
                      <w:marTop w:val="0"/>
                      <w:marBottom w:val="0"/>
                      <w:divBdr>
                        <w:top w:val="none" w:sz="0" w:space="0" w:color="auto"/>
                        <w:left w:val="none" w:sz="0" w:space="0" w:color="auto"/>
                        <w:bottom w:val="none" w:sz="0" w:space="0" w:color="auto"/>
                        <w:right w:val="none" w:sz="0" w:space="0" w:color="auto"/>
                      </w:divBdr>
                    </w:div>
                  </w:divsChild>
                </w:div>
                <w:div w:id="1353266663">
                  <w:marLeft w:val="0"/>
                  <w:marRight w:val="0"/>
                  <w:marTop w:val="0"/>
                  <w:marBottom w:val="0"/>
                  <w:divBdr>
                    <w:top w:val="none" w:sz="0" w:space="0" w:color="auto"/>
                    <w:left w:val="none" w:sz="0" w:space="0" w:color="auto"/>
                    <w:bottom w:val="none" w:sz="0" w:space="0" w:color="auto"/>
                    <w:right w:val="none" w:sz="0" w:space="0" w:color="auto"/>
                  </w:divBdr>
                  <w:divsChild>
                    <w:div w:id="1969700183">
                      <w:marLeft w:val="0"/>
                      <w:marRight w:val="0"/>
                      <w:marTop w:val="0"/>
                      <w:marBottom w:val="0"/>
                      <w:divBdr>
                        <w:top w:val="none" w:sz="0" w:space="0" w:color="auto"/>
                        <w:left w:val="none" w:sz="0" w:space="0" w:color="auto"/>
                        <w:bottom w:val="none" w:sz="0" w:space="0" w:color="auto"/>
                        <w:right w:val="none" w:sz="0" w:space="0" w:color="auto"/>
                      </w:divBdr>
                    </w:div>
                  </w:divsChild>
                </w:div>
                <w:div w:id="38097045">
                  <w:marLeft w:val="0"/>
                  <w:marRight w:val="0"/>
                  <w:marTop w:val="0"/>
                  <w:marBottom w:val="0"/>
                  <w:divBdr>
                    <w:top w:val="none" w:sz="0" w:space="0" w:color="auto"/>
                    <w:left w:val="none" w:sz="0" w:space="0" w:color="auto"/>
                    <w:bottom w:val="none" w:sz="0" w:space="0" w:color="auto"/>
                    <w:right w:val="none" w:sz="0" w:space="0" w:color="auto"/>
                  </w:divBdr>
                  <w:divsChild>
                    <w:div w:id="2096049545">
                      <w:marLeft w:val="0"/>
                      <w:marRight w:val="0"/>
                      <w:marTop w:val="0"/>
                      <w:marBottom w:val="0"/>
                      <w:divBdr>
                        <w:top w:val="none" w:sz="0" w:space="0" w:color="auto"/>
                        <w:left w:val="none" w:sz="0" w:space="0" w:color="auto"/>
                        <w:bottom w:val="none" w:sz="0" w:space="0" w:color="auto"/>
                        <w:right w:val="none" w:sz="0" w:space="0" w:color="auto"/>
                      </w:divBdr>
                    </w:div>
                  </w:divsChild>
                </w:div>
                <w:div w:id="288248004">
                  <w:marLeft w:val="0"/>
                  <w:marRight w:val="0"/>
                  <w:marTop w:val="0"/>
                  <w:marBottom w:val="0"/>
                  <w:divBdr>
                    <w:top w:val="none" w:sz="0" w:space="0" w:color="auto"/>
                    <w:left w:val="none" w:sz="0" w:space="0" w:color="auto"/>
                    <w:bottom w:val="none" w:sz="0" w:space="0" w:color="auto"/>
                    <w:right w:val="none" w:sz="0" w:space="0" w:color="auto"/>
                  </w:divBdr>
                  <w:divsChild>
                    <w:div w:id="2039700840">
                      <w:marLeft w:val="0"/>
                      <w:marRight w:val="0"/>
                      <w:marTop w:val="0"/>
                      <w:marBottom w:val="0"/>
                      <w:divBdr>
                        <w:top w:val="none" w:sz="0" w:space="0" w:color="auto"/>
                        <w:left w:val="none" w:sz="0" w:space="0" w:color="auto"/>
                        <w:bottom w:val="none" w:sz="0" w:space="0" w:color="auto"/>
                        <w:right w:val="none" w:sz="0" w:space="0" w:color="auto"/>
                      </w:divBdr>
                    </w:div>
                  </w:divsChild>
                </w:div>
                <w:div w:id="240258846">
                  <w:marLeft w:val="0"/>
                  <w:marRight w:val="0"/>
                  <w:marTop w:val="0"/>
                  <w:marBottom w:val="0"/>
                  <w:divBdr>
                    <w:top w:val="none" w:sz="0" w:space="0" w:color="auto"/>
                    <w:left w:val="none" w:sz="0" w:space="0" w:color="auto"/>
                    <w:bottom w:val="none" w:sz="0" w:space="0" w:color="auto"/>
                    <w:right w:val="none" w:sz="0" w:space="0" w:color="auto"/>
                  </w:divBdr>
                  <w:divsChild>
                    <w:div w:id="2138640118">
                      <w:marLeft w:val="0"/>
                      <w:marRight w:val="0"/>
                      <w:marTop w:val="0"/>
                      <w:marBottom w:val="0"/>
                      <w:divBdr>
                        <w:top w:val="none" w:sz="0" w:space="0" w:color="auto"/>
                        <w:left w:val="none" w:sz="0" w:space="0" w:color="auto"/>
                        <w:bottom w:val="none" w:sz="0" w:space="0" w:color="auto"/>
                        <w:right w:val="none" w:sz="0" w:space="0" w:color="auto"/>
                      </w:divBdr>
                    </w:div>
                  </w:divsChild>
                </w:div>
                <w:div w:id="385763941">
                  <w:marLeft w:val="0"/>
                  <w:marRight w:val="0"/>
                  <w:marTop w:val="0"/>
                  <w:marBottom w:val="0"/>
                  <w:divBdr>
                    <w:top w:val="none" w:sz="0" w:space="0" w:color="auto"/>
                    <w:left w:val="none" w:sz="0" w:space="0" w:color="auto"/>
                    <w:bottom w:val="none" w:sz="0" w:space="0" w:color="auto"/>
                    <w:right w:val="none" w:sz="0" w:space="0" w:color="auto"/>
                  </w:divBdr>
                  <w:divsChild>
                    <w:div w:id="1946689702">
                      <w:marLeft w:val="0"/>
                      <w:marRight w:val="0"/>
                      <w:marTop w:val="0"/>
                      <w:marBottom w:val="0"/>
                      <w:divBdr>
                        <w:top w:val="none" w:sz="0" w:space="0" w:color="auto"/>
                        <w:left w:val="none" w:sz="0" w:space="0" w:color="auto"/>
                        <w:bottom w:val="none" w:sz="0" w:space="0" w:color="auto"/>
                        <w:right w:val="none" w:sz="0" w:space="0" w:color="auto"/>
                      </w:divBdr>
                    </w:div>
                  </w:divsChild>
                </w:div>
                <w:div w:id="5717349">
                  <w:marLeft w:val="0"/>
                  <w:marRight w:val="0"/>
                  <w:marTop w:val="0"/>
                  <w:marBottom w:val="0"/>
                  <w:divBdr>
                    <w:top w:val="none" w:sz="0" w:space="0" w:color="auto"/>
                    <w:left w:val="none" w:sz="0" w:space="0" w:color="auto"/>
                    <w:bottom w:val="none" w:sz="0" w:space="0" w:color="auto"/>
                    <w:right w:val="none" w:sz="0" w:space="0" w:color="auto"/>
                  </w:divBdr>
                  <w:divsChild>
                    <w:div w:id="572278789">
                      <w:marLeft w:val="0"/>
                      <w:marRight w:val="0"/>
                      <w:marTop w:val="0"/>
                      <w:marBottom w:val="0"/>
                      <w:divBdr>
                        <w:top w:val="none" w:sz="0" w:space="0" w:color="auto"/>
                        <w:left w:val="none" w:sz="0" w:space="0" w:color="auto"/>
                        <w:bottom w:val="none" w:sz="0" w:space="0" w:color="auto"/>
                        <w:right w:val="none" w:sz="0" w:space="0" w:color="auto"/>
                      </w:divBdr>
                    </w:div>
                  </w:divsChild>
                </w:div>
                <w:div w:id="110828851">
                  <w:marLeft w:val="0"/>
                  <w:marRight w:val="0"/>
                  <w:marTop w:val="0"/>
                  <w:marBottom w:val="0"/>
                  <w:divBdr>
                    <w:top w:val="none" w:sz="0" w:space="0" w:color="auto"/>
                    <w:left w:val="none" w:sz="0" w:space="0" w:color="auto"/>
                    <w:bottom w:val="none" w:sz="0" w:space="0" w:color="auto"/>
                    <w:right w:val="none" w:sz="0" w:space="0" w:color="auto"/>
                  </w:divBdr>
                  <w:divsChild>
                    <w:div w:id="1542747144">
                      <w:marLeft w:val="0"/>
                      <w:marRight w:val="0"/>
                      <w:marTop w:val="0"/>
                      <w:marBottom w:val="0"/>
                      <w:divBdr>
                        <w:top w:val="none" w:sz="0" w:space="0" w:color="auto"/>
                        <w:left w:val="none" w:sz="0" w:space="0" w:color="auto"/>
                        <w:bottom w:val="none" w:sz="0" w:space="0" w:color="auto"/>
                        <w:right w:val="none" w:sz="0" w:space="0" w:color="auto"/>
                      </w:divBdr>
                    </w:div>
                  </w:divsChild>
                </w:div>
                <w:div w:id="72287253">
                  <w:marLeft w:val="0"/>
                  <w:marRight w:val="0"/>
                  <w:marTop w:val="0"/>
                  <w:marBottom w:val="0"/>
                  <w:divBdr>
                    <w:top w:val="none" w:sz="0" w:space="0" w:color="auto"/>
                    <w:left w:val="none" w:sz="0" w:space="0" w:color="auto"/>
                    <w:bottom w:val="none" w:sz="0" w:space="0" w:color="auto"/>
                    <w:right w:val="none" w:sz="0" w:space="0" w:color="auto"/>
                  </w:divBdr>
                  <w:divsChild>
                    <w:div w:id="1114250055">
                      <w:marLeft w:val="0"/>
                      <w:marRight w:val="0"/>
                      <w:marTop w:val="0"/>
                      <w:marBottom w:val="0"/>
                      <w:divBdr>
                        <w:top w:val="none" w:sz="0" w:space="0" w:color="auto"/>
                        <w:left w:val="none" w:sz="0" w:space="0" w:color="auto"/>
                        <w:bottom w:val="none" w:sz="0" w:space="0" w:color="auto"/>
                        <w:right w:val="none" w:sz="0" w:space="0" w:color="auto"/>
                      </w:divBdr>
                    </w:div>
                  </w:divsChild>
                </w:div>
                <w:div w:id="428042231">
                  <w:marLeft w:val="0"/>
                  <w:marRight w:val="0"/>
                  <w:marTop w:val="0"/>
                  <w:marBottom w:val="0"/>
                  <w:divBdr>
                    <w:top w:val="none" w:sz="0" w:space="0" w:color="auto"/>
                    <w:left w:val="none" w:sz="0" w:space="0" w:color="auto"/>
                    <w:bottom w:val="none" w:sz="0" w:space="0" w:color="auto"/>
                    <w:right w:val="none" w:sz="0" w:space="0" w:color="auto"/>
                  </w:divBdr>
                  <w:divsChild>
                    <w:div w:id="419061060">
                      <w:marLeft w:val="0"/>
                      <w:marRight w:val="0"/>
                      <w:marTop w:val="0"/>
                      <w:marBottom w:val="0"/>
                      <w:divBdr>
                        <w:top w:val="none" w:sz="0" w:space="0" w:color="auto"/>
                        <w:left w:val="none" w:sz="0" w:space="0" w:color="auto"/>
                        <w:bottom w:val="none" w:sz="0" w:space="0" w:color="auto"/>
                        <w:right w:val="none" w:sz="0" w:space="0" w:color="auto"/>
                      </w:divBdr>
                    </w:div>
                  </w:divsChild>
                </w:div>
                <w:div w:id="162353837">
                  <w:marLeft w:val="0"/>
                  <w:marRight w:val="0"/>
                  <w:marTop w:val="0"/>
                  <w:marBottom w:val="0"/>
                  <w:divBdr>
                    <w:top w:val="none" w:sz="0" w:space="0" w:color="auto"/>
                    <w:left w:val="none" w:sz="0" w:space="0" w:color="auto"/>
                    <w:bottom w:val="none" w:sz="0" w:space="0" w:color="auto"/>
                    <w:right w:val="none" w:sz="0" w:space="0" w:color="auto"/>
                  </w:divBdr>
                  <w:divsChild>
                    <w:div w:id="628169213">
                      <w:marLeft w:val="0"/>
                      <w:marRight w:val="0"/>
                      <w:marTop w:val="0"/>
                      <w:marBottom w:val="0"/>
                      <w:divBdr>
                        <w:top w:val="none" w:sz="0" w:space="0" w:color="auto"/>
                        <w:left w:val="none" w:sz="0" w:space="0" w:color="auto"/>
                        <w:bottom w:val="none" w:sz="0" w:space="0" w:color="auto"/>
                        <w:right w:val="none" w:sz="0" w:space="0" w:color="auto"/>
                      </w:divBdr>
                    </w:div>
                  </w:divsChild>
                </w:div>
                <w:div w:id="269363611">
                  <w:marLeft w:val="0"/>
                  <w:marRight w:val="0"/>
                  <w:marTop w:val="0"/>
                  <w:marBottom w:val="0"/>
                  <w:divBdr>
                    <w:top w:val="none" w:sz="0" w:space="0" w:color="auto"/>
                    <w:left w:val="none" w:sz="0" w:space="0" w:color="auto"/>
                    <w:bottom w:val="none" w:sz="0" w:space="0" w:color="auto"/>
                    <w:right w:val="none" w:sz="0" w:space="0" w:color="auto"/>
                  </w:divBdr>
                  <w:divsChild>
                    <w:div w:id="1311207652">
                      <w:marLeft w:val="0"/>
                      <w:marRight w:val="0"/>
                      <w:marTop w:val="0"/>
                      <w:marBottom w:val="0"/>
                      <w:divBdr>
                        <w:top w:val="none" w:sz="0" w:space="0" w:color="auto"/>
                        <w:left w:val="none" w:sz="0" w:space="0" w:color="auto"/>
                        <w:bottom w:val="none" w:sz="0" w:space="0" w:color="auto"/>
                        <w:right w:val="none" w:sz="0" w:space="0" w:color="auto"/>
                      </w:divBdr>
                    </w:div>
                  </w:divsChild>
                </w:div>
                <w:div w:id="1420172818">
                  <w:marLeft w:val="0"/>
                  <w:marRight w:val="0"/>
                  <w:marTop w:val="0"/>
                  <w:marBottom w:val="0"/>
                  <w:divBdr>
                    <w:top w:val="none" w:sz="0" w:space="0" w:color="auto"/>
                    <w:left w:val="none" w:sz="0" w:space="0" w:color="auto"/>
                    <w:bottom w:val="none" w:sz="0" w:space="0" w:color="auto"/>
                    <w:right w:val="none" w:sz="0" w:space="0" w:color="auto"/>
                  </w:divBdr>
                  <w:divsChild>
                    <w:div w:id="597829580">
                      <w:marLeft w:val="0"/>
                      <w:marRight w:val="0"/>
                      <w:marTop w:val="0"/>
                      <w:marBottom w:val="0"/>
                      <w:divBdr>
                        <w:top w:val="none" w:sz="0" w:space="0" w:color="auto"/>
                        <w:left w:val="none" w:sz="0" w:space="0" w:color="auto"/>
                        <w:bottom w:val="none" w:sz="0" w:space="0" w:color="auto"/>
                        <w:right w:val="none" w:sz="0" w:space="0" w:color="auto"/>
                      </w:divBdr>
                    </w:div>
                  </w:divsChild>
                </w:div>
                <w:div w:id="1075935342">
                  <w:marLeft w:val="0"/>
                  <w:marRight w:val="0"/>
                  <w:marTop w:val="0"/>
                  <w:marBottom w:val="0"/>
                  <w:divBdr>
                    <w:top w:val="none" w:sz="0" w:space="0" w:color="auto"/>
                    <w:left w:val="none" w:sz="0" w:space="0" w:color="auto"/>
                    <w:bottom w:val="none" w:sz="0" w:space="0" w:color="auto"/>
                    <w:right w:val="none" w:sz="0" w:space="0" w:color="auto"/>
                  </w:divBdr>
                  <w:divsChild>
                    <w:div w:id="721246743">
                      <w:marLeft w:val="0"/>
                      <w:marRight w:val="0"/>
                      <w:marTop w:val="0"/>
                      <w:marBottom w:val="0"/>
                      <w:divBdr>
                        <w:top w:val="none" w:sz="0" w:space="0" w:color="auto"/>
                        <w:left w:val="none" w:sz="0" w:space="0" w:color="auto"/>
                        <w:bottom w:val="none" w:sz="0" w:space="0" w:color="auto"/>
                        <w:right w:val="none" w:sz="0" w:space="0" w:color="auto"/>
                      </w:divBdr>
                    </w:div>
                  </w:divsChild>
                </w:div>
                <w:div w:id="651106681">
                  <w:marLeft w:val="0"/>
                  <w:marRight w:val="0"/>
                  <w:marTop w:val="0"/>
                  <w:marBottom w:val="0"/>
                  <w:divBdr>
                    <w:top w:val="none" w:sz="0" w:space="0" w:color="auto"/>
                    <w:left w:val="none" w:sz="0" w:space="0" w:color="auto"/>
                    <w:bottom w:val="none" w:sz="0" w:space="0" w:color="auto"/>
                    <w:right w:val="none" w:sz="0" w:space="0" w:color="auto"/>
                  </w:divBdr>
                  <w:divsChild>
                    <w:div w:id="1256212503">
                      <w:marLeft w:val="0"/>
                      <w:marRight w:val="0"/>
                      <w:marTop w:val="0"/>
                      <w:marBottom w:val="0"/>
                      <w:divBdr>
                        <w:top w:val="none" w:sz="0" w:space="0" w:color="auto"/>
                        <w:left w:val="none" w:sz="0" w:space="0" w:color="auto"/>
                        <w:bottom w:val="none" w:sz="0" w:space="0" w:color="auto"/>
                        <w:right w:val="none" w:sz="0" w:space="0" w:color="auto"/>
                      </w:divBdr>
                    </w:div>
                  </w:divsChild>
                </w:div>
                <w:div w:id="633758558">
                  <w:marLeft w:val="0"/>
                  <w:marRight w:val="0"/>
                  <w:marTop w:val="0"/>
                  <w:marBottom w:val="0"/>
                  <w:divBdr>
                    <w:top w:val="none" w:sz="0" w:space="0" w:color="auto"/>
                    <w:left w:val="none" w:sz="0" w:space="0" w:color="auto"/>
                    <w:bottom w:val="none" w:sz="0" w:space="0" w:color="auto"/>
                    <w:right w:val="none" w:sz="0" w:space="0" w:color="auto"/>
                  </w:divBdr>
                  <w:divsChild>
                    <w:div w:id="949631862">
                      <w:marLeft w:val="0"/>
                      <w:marRight w:val="0"/>
                      <w:marTop w:val="0"/>
                      <w:marBottom w:val="0"/>
                      <w:divBdr>
                        <w:top w:val="none" w:sz="0" w:space="0" w:color="auto"/>
                        <w:left w:val="none" w:sz="0" w:space="0" w:color="auto"/>
                        <w:bottom w:val="none" w:sz="0" w:space="0" w:color="auto"/>
                        <w:right w:val="none" w:sz="0" w:space="0" w:color="auto"/>
                      </w:divBdr>
                    </w:div>
                  </w:divsChild>
                </w:div>
                <w:div w:id="604534346">
                  <w:marLeft w:val="0"/>
                  <w:marRight w:val="0"/>
                  <w:marTop w:val="0"/>
                  <w:marBottom w:val="0"/>
                  <w:divBdr>
                    <w:top w:val="none" w:sz="0" w:space="0" w:color="auto"/>
                    <w:left w:val="none" w:sz="0" w:space="0" w:color="auto"/>
                    <w:bottom w:val="none" w:sz="0" w:space="0" w:color="auto"/>
                    <w:right w:val="none" w:sz="0" w:space="0" w:color="auto"/>
                  </w:divBdr>
                  <w:divsChild>
                    <w:div w:id="60295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4968">
          <w:marLeft w:val="0"/>
          <w:marRight w:val="0"/>
          <w:marTop w:val="0"/>
          <w:marBottom w:val="0"/>
          <w:divBdr>
            <w:top w:val="none" w:sz="0" w:space="0" w:color="auto"/>
            <w:left w:val="none" w:sz="0" w:space="0" w:color="auto"/>
            <w:bottom w:val="none" w:sz="0" w:space="0" w:color="auto"/>
            <w:right w:val="none" w:sz="0" w:space="0" w:color="auto"/>
          </w:divBdr>
        </w:div>
        <w:div w:id="1294941596">
          <w:marLeft w:val="0"/>
          <w:marRight w:val="0"/>
          <w:marTop w:val="0"/>
          <w:marBottom w:val="0"/>
          <w:divBdr>
            <w:top w:val="none" w:sz="0" w:space="0" w:color="auto"/>
            <w:left w:val="none" w:sz="0" w:space="0" w:color="auto"/>
            <w:bottom w:val="none" w:sz="0" w:space="0" w:color="auto"/>
            <w:right w:val="none" w:sz="0" w:space="0" w:color="auto"/>
          </w:divBdr>
        </w:div>
        <w:div w:id="793059525">
          <w:marLeft w:val="0"/>
          <w:marRight w:val="0"/>
          <w:marTop w:val="0"/>
          <w:marBottom w:val="0"/>
          <w:divBdr>
            <w:top w:val="none" w:sz="0" w:space="0" w:color="auto"/>
            <w:left w:val="none" w:sz="0" w:space="0" w:color="auto"/>
            <w:bottom w:val="none" w:sz="0" w:space="0" w:color="auto"/>
            <w:right w:val="none" w:sz="0" w:space="0" w:color="auto"/>
          </w:divBdr>
        </w:div>
        <w:div w:id="1120343341">
          <w:marLeft w:val="0"/>
          <w:marRight w:val="0"/>
          <w:marTop w:val="0"/>
          <w:marBottom w:val="0"/>
          <w:divBdr>
            <w:top w:val="none" w:sz="0" w:space="0" w:color="auto"/>
            <w:left w:val="none" w:sz="0" w:space="0" w:color="auto"/>
            <w:bottom w:val="none" w:sz="0" w:space="0" w:color="auto"/>
            <w:right w:val="none" w:sz="0" w:space="0" w:color="auto"/>
          </w:divBdr>
        </w:div>
        <w:div w:id="1860662049">
          <w:marLeft w:val="0"/>
          <w:marRight w:val="0"/>
          <w:marTop w:val="0"/>
          <w:marBottom w:val="0"/>
          <w:divBdr>
            <w:top w:val="none" w:sz="0" w:space="0" w:color="auto"/>
            <w:left w:val="none" w:sz="0" w:space="0" w:color="auto"/>
            <w:bottom w:val="none" w:sz="0" w:space="0" w:color="auto"/>
            <w:right w:val="none" w:sz="0" w:space="0" w:color="auto"/>
          </w:divBdr>
        </w:div>
        <w:div w:id="1748069699">
          <w:marLeft w:val="0"/>
          <w:marRight w:val="0"/>
          <w:marTop w:val="0"/>
          <w:marBottom w:val="0"/>
          <w:divBdr>
            <w:top w:val="none" w:sz="0" w:space="0" w:color="auto"/>
            <w:left w:val="none" w:sz="0" w:space="0" w:color="auto"/>
            <w:bottom w:val="none" w:sz="0" w:space="0" w:color="auto"/>
            <w:right w:val="none" w:sz="0" w:space="0" w:color="auto"/>
          </w:divBdr>
        </w:div>
        <w:div w:id="1005092473">
          <w:marLeft w:val="0"/>
          <w:marRight w:val="0"/>
          <w:marTop w:val="0"/>
          <w:marBottom w:val="0"/>
          <w:divBdr>
            <w:top w:val="none" w:sz="0" w:space="0" w:color="auto"/>
            <w:left w:val="none" w:sz="0" w:space="0" w:color="auto"/>
            <w:bottom w:val="none" w:sz="0" w:space="0" w:color="auto"/>
            <w:right w:val="none" w:sz="0" w:space="0" w:color="auto"/>
          </w:divBdr>
        </w:div>
        <w:div w:id="247084003">
          <w:marLeft w:val="0"/>
          <w:marRight w:val="0"/>
          <w:marTop w:val="0"/>
          <w:marBottom w:val="0"/>
          <w:divBdr>
            <w:top w:val="none" w:sz="0" w:space="0" w:color="auto"/>
            <w:left w:val="none" w:sz="0" w:space="0" w:color="auto"/>
            <w:bottom w:val="none" w:sz="0" w:space="0" w:color="auto"/>
            <w:right w:val="none" w:sz="0" w:space="0" w:color="auto"/>
          </w:divBdr>
        </w:div>
        <w:div w:id="431166097">
          <w:marLeft w:val="0"/>
          <w:marRight w:val="0"/>
          <w:marTop w:val="0"/>
          <w:marBottom w:val="0"/>
          <w:divBdr>
            <w:top w:val="none" w:sz="0" w:space="0" w:color="auto"/>
            <w:left w:val="none" w:sz="0" w:space="0" w:color="auto"/>
            <w:bottom w:val="none" w:sz="0" w:space="0" w:color="auto"/>
            <w:right w:val="none" w:sz="0" w:space="0" w:color="auto"/>
          </w:divBdr>
        </w:div>
        <w:div w:id="1626350000">
          <w:marLeft w:val="0"/>
          <w:marRight w:val="0"/>
          <w:marTop w:val="0"/>
          <w:marBottom w:val="0"/>
          <w:divBdr>
            <w:top w:val="none" w:sz="0" w:space="0" w:color="auto"/>
            <w:left w:val="none" w:sz="0" w:space="0" w:color="auto"/>
            <w:bottom w:val="none" w:sz="0" w:space="0" w:color="auto"/>
            <w:right w:val="none" w:sz="0" w:space="0" w:color="auto"/>
          </w:divBdr>
        </w:div>
        <w:div w:id="1559050201">
          <w:marLeft w:val="0"/>
          <w:marRight w:val="0"/>
          <w:marTop w:val="0"/>
          <w:marBottom w:val="0"/>
          <w:divBdr>
            <w:top w:val="none" w:sz="0" w:space="0" w:color="auto"/>
            <w:left w:val="none" w:sz="0" w:space="0" w:color="auto"/>
            <w:bottom w:val="none" w:sz="0" w:space="0" w:color="auto"/>
            <w:right w:val="none" w:sz="0" w:space="0" w:color="auto"/>
          </w:divBdr>
        </w:div>
        <w:div w:id="401029053">
          <w:marLeft w:val="0"/>
          <w:marRight w:val="0"/>
          <w:marTop w:val="0"/>
          <w:marBottom w:val="0"/>
          <w:divBdr>
            <w:top w:val="none" w:sz="0" w:space="0" w:color="auto"/>
            <w:left w:val="none" w:sz="0" w:space="0" w:color="auto"/>
            <w:bottom w:val="none" w:sz="0" w:space="0" w:color="auto"/>
            <w:right w:val="none" w:sz="0" w:space="0" w:color="auto"/>
          </w:divBdr>
        </w:div>
        <w:div w:id="210966938">
          <w:marLeft w:val="0"/>
          <w:marRight w:val="0"/>
          <w:marTop w:val="0"/>
          <w:marBottom w:val="0"/>
          <w:divBdr>
            <w:top w:val="none" w:sz="0" w:space="0" w:color="auto"/>
            <w:left w:val="none" w:sz="0" w:space="0" w:color="auto"/>
            <w:bottom w:val="none" w:sz="0" w:space="0" w:color="auto"/>
            <w:right w:val="none" w:sz="0" w:space="0" w:color="auto"/>
          </w:divBdr>
          <w:divsChild>
            <w:div w:id="1474835193">
              <w:marLeft w:val="-75"/>
              <w:marRight w:val="0"/>
              <w:marTop w:val="30"/>
              <w:marBottom w:val="30"/>
              <w:divBdr>
                <w:top w:val="none" w:sz="0" w:space="0" w:color="auto"/>
                <w:left w:val="none" w:sz="0" w:space="0" w:color="auto"/>
                <w:bottom w:val="none" w:sz="0" w:space="0" w:color="auto"/>
                <w:right w:val="none" w:sz="0" w:space="0" w:color="auto"/>
              </w:divBdr>
              <w:divsChild>
                <w:div w:id="488864004">
                  <w:marLeft w:val="0"/>
                  <w:marRight w:val="0"/>
                  <w:marTop w:val="0"/>
                  <w:marBottom w:val="0"/>
                  <w:divBdr>
                    <w:top w:val="none" w:sz="0" w:space="0" w:color="auto"/>
                    <w:left w:val="none" w:sz="0" w:space="0" w:color="auto"/>
                    <w:bottom w:val="none" w:sz="0" w:space="0" w:color="auto"/>
                    <w:right w:val="none" w:sz="0" w:space="0" w:color="auto"/>
                  </w:divBdr>
                  <w:divsChild>
                    <w:div w:id="1958101975">
                      <w:marLeft w:val="0"/>
                      <w:marRight w:val="0"/>
                      <w:marTop w:val="0"/>
                      <w:marBottom w:val="0"/>
                      <w:divBdr>
                        <w:top w:val="none" w:sz="0" w:space="0" w:color="auto"/>
                        <w:left w:val="none" w:sz="0" w:space="0" w:color="auto"/>
                        <w:bottom w:val="none" w:sz="0" w:space="0" w:color="auto"/>
                        <w:right w:val="none" w:sz="0" w:space="0" w:color="auto"/>
                      </w:divBdr>
                    </w:div>
                  </w:divsChild>
                </w:div>
                <w:div w:id="1725252722">
                  <w:marLeft w:val="0"/>
                  <w:marRight w:val="0"/>
                  <w:marTop w:val="0"/>
                  <w:marBottom w:val="0"/>
                  <w:divBdr>
                    <w:top w:val="none" w:sz="0" w:space="0" w:color="auto"/>
                    <w:left w:val="none" w:sz="0" w:space="0" w:color="auto"/>
                    <w:bottom w:val="none" w:sz="0" w:space="0" w:color="auto"/>
                    <w:right w:val="none" w:sz="0" w:space="0" w:color="auto"/>
                  </w:divBdr>
                  <w:divsChild>
                    <w:div w:id="763377464">
                      <w:marLeft w:val="0"/>
                      <w:marRight w:val="0"/>
                      <w:marTop w:val="0"/>
                      <w:marBottom w:val="0"/>
                      <w:divBdr>
                        <w:top w:val="none" w:sz="0" w:space="0" w:color="auto"/>
                        <w:left w:val="none" w:sz="0" w:space="0" w:color="auto"/>
                        <w:bottom w:val="none" w:sz="0" w:space="0" w:color="auto"/>
                        <w:right w:val="none" w:sz="0" w:space="0" w:color="auto"/>
                      </w:divBdr>
                    </w:div>
                  </w:divsChild>
                </w:div>
                <w:div w:id="1931083881">
                  <w:marLeft w:val="0"/>
                  <w:marRight w:val="0"/>
                  <w:marTop w:val="0"/>
                  <w:marBottom w:val="0"/>
                  <w:divBdr>
                    <w:top w:val="none" w:sz="0" w:space="0" w:color="auto"/>
                    <w:left w:val="none" w:sz="0" w:space="0" w:color="auto"/>
                    <w:bottom w:val="none" w:sz="0" w:space="0" w:color="auto"/>
                    <w:right w:val="none" w:sz="0" w:space="0" w:color="auto"/>
                  </w:divBdr>
                  <w:divsChild>
                    <w:div w:id="1596749301">
                      <w:marLeft w:val="0"/>
                      <w:marRight w:val="0"/>
                      <w:marTop w:val="0"/>
                      <w:marBottom w:val="0"/>
                      <w:divBdr>
                        <w:top w:val="none" w:sz="0" w:space="0" w:color="auto"/>
                        <w:left w:val="none" w:sz="0" w:space="0" w:color="auto"/>
                        <w:bottom w:val="none" w:sz="0" w:space="0" w:color="auto"/>
                        <w:right w:val="none" w:sz="0" w:space="0" w:color="auto"/>
                      </w:divBdr>
                    </w:div>
                  </w:divsChild>
                </w:div>
                <w:div w:id="1253052970">
                  <w:marLeft w:val="0"/>
                  <w:marRight w:val="0"/>
                  <w:marTop w:val="0"/>
                  <w:marBottom w:val="0"/>
                  <w:divBdr>
                    <w:top w:val="none" w:sz="0" w:space="0" w:color="auto"/>
                    <w:left w:val="none" w:sz="0" w:space="0" w:color="auto"/>
                    <w:bottom w:val="none" w:sz="0" w:space="0" w:color="auto"/>
                    <w:right w:val="none" w:sz="0" w:space="0" w:color="auto"/>
                  </w:divBdr>
                  <w:divsChild>
                    <w:div w:id="891582101">
                      <w:marLeft w:val="0"/>
                      <w:marRight w:val="0"/>
                      <w:marTop w:val="0"/>
                      <w:marBottom w:val="0"/>
                      <w:divBdr>
                        <w:top w:val="none" w:sz="0" w:space="0" w:color="auto"/>
                        <w:left w:val="none" w:sz="0" w:space="0" w:color="auto"/>
                        <w:bottom w:val="none" w:sz="0" w:space="0" w:color="auto"/>
                        <w:right w:val="none" w:sz="0" w:space="0" w:color="auto"/>
                      </w:divBdr>
                    </w:div>
                  </w:divsChild>
                </w:div>
                <w:div w:id="498039258">
                  <w:marLeft w:val="0"/>
                  <w:marRight w:val="0"/>
                  <w:marTop w:val="0"/>
                  <w:marBottom w:val="0"/>
                  <w:divBdr>
                    <w:top w:val="none" w:sz="0" w:space="0" w:color="auto"/>
                    <w:left w:val="none" w:sz="0" w:space="0" w:color="auto"/>
                    <w:bottom w:val="none" w:sz="0" w:space="0" w:color="auto"/>
                    <w:right w:val="none" w:sz="0" w:space="0" w:color="auto"/>
                  </w:divBdr>
                  <w:divsChild>
                    <w:div w:id="1662655794">
                      <w:marLeft w:val="0"/>
                      <w:marRight w:val="0"/>
                      <w:marTop w:val="0"/>
                      <w:marBottom w:val="0"/>
                      <w:divBdr>
                        <w:top w:val="none" w:sz="0" w:space="0" w:color="auto"/>
                        <w:left w:val="none" w:sz="0" w:space="0" w:color="auto"/>
                        <w:bottom w:val="none" w:sz="0" w:space="0" w:color="auto"/>
                        <w:right w:val="none" w:sz="0" w:space="0" w:color="auto"/>
                      </w:divBdr>
                    </w:div>
                  </w:divsChild>
                </w:div>
                <w:div w:id="421295325">
                  <w:marLeft w:val="0"/>
                  <w:marRight w:val="0"/>
                  <w:marTop w:val="0"/>
                  <w:marBottom w:val="0"/>
                  <w:divBdr>
                    <w:top w:val="none" w:sz="0" w:space="0" w:color="auto"/>
                    <w:left w:val="none" w:sz="0" w:space="0" w:color="auto"/>
                    <w:bottom w:val="none" w:sz="0" w:space="0" w:color="auto"/>
                    <w:right w:val="none" w:sz="0" w:space="0" w:color="auto"/>
                  </w:divBdr>
                  <w:divsChild>
                    <w:div w:id="1394541555">
                      <w:marLeft w:val="0"/>
                      <w:marRight w:val="0"/>
                      <w:marTop w:val="0"/>
                      <w:marBottom w:val="0"/>
                      <w:divBdr>
                        <w:top w:val="none" w:sz="0" w:space="0" w:color="auto"/>
                        <w:left w:val="none" w:sz="0" w:space="0" w:color="auto"/>
                        <w:bottom w:val="none" w:sz="0" w:space="0" w:color="auto"/>
                        <w:right w:val="none" w:sz="0" w:space="0" w:color="auto"/>
                      </w:divBdr>
                    </w:div>
                  </w:divsChild>
                </w:div>
                <w:div w:id="745998">
                  <w:marLeft w:val="0"/>
                  <w:marRight w:val="0"/>
                  <w:marTop w:val="0"/>
                  <w:marBottom w:val="0"/>
                  <w:divBdr>
                    <w:top w:val="none" w:sz="0" w:space="0" w:color="auto"/>
                    <w:left w:val="none" w:sz="0" w:space="0" w:color="auto"/>
                    <w:bottom w:val="none" w:sz="0" w:space="0" w:color="auto"/>
                    <w:right w:val="none" w:sz="0" w:space="0" w:color="auto"/>
                  </w:divBdr>
                  <w:divsChild>
                    <w:div w:id="1964388045">
                      <w:marLeft w:val="0"/>
                      <w:marRight w:val="0"/>
                      <w:marTop w:val="0"/>
                      <w:marBottom w:val="0"/>
                      <w:divBdr>
                        <w:top w:val="none" w:sz="0" w:space="0" w:color="auto"/>
                        <w:left w:val="none" w:sz="0" w:space="0" w:color="auto"/>
                        <w:bottom w:val="none" w:sz="0" w:space="0" w:color="auto"/>
                        <w:right w:val="none" w:sz="0" w:space="0" w:color="auto"/>
                      </w:divBdr>
                    </w:div>
                  </w:divsChild>
                </w:div>
                <w:div w:id="989139067">
                  <w:marLeft w:val="0"/>
                  <w:marRight w:val="0"/>
                  <w:marTop w:val="0"/>
                  <w:marBottom w:val="0"/>
                  <w:divBdr>
                    <w:top w:val="none" w:sz="0" w:space="0" w:color="auto"/>
                    <w:left w:val="none" w:sz="0" w:space="0" w:color="auto"/>
                    <w:bottom w:val="none" w:sz="0" w:space="0" w:color="auto"/>
                    <w:right w:val="none" w:sz="0" w:space="0" w:color="auto"/>
                  </w:divBdr>
                  <w:divsChild>
                    <w:div w:id="1387071123">
                      <w:marLeft w:val="0"/>
                      <w:marRight w:val="0"/>
                      <w:marTop w:val="0"/>
                      <w:marBottom w:val="0"/>
                      <w:divBdr>
                        <w:top w:val="none" w:sz="0" w:space="0" w:color="auto"/>
                        <w:left w:val="none" w:sz="0" w:space="0" w:color="auto"/>
                        <w:bottom w:val="none" w:sz="0" w:space="0" w:color="auto"/>
                        <w:right w:val="none" w:sz="0" w:space="0" w:color="auto"/>
                      </w:divBdr>
                    </w:div>
                  </w:divsChild>
                </w:div>
                <w:div w:id="1725986204">
                  <w:marLeft w:val="0"/>
                  <w:marRight w:val="0"/>
                  <w:marTop w:val="0"/>
                  <w:marBottom w:val="0"/>
                  <w:divBdr>
                    <w:top w:val="none" w:sz="0" w:space="0" w:color="auto"/>
                    <w:left w:val="none" w:sz="0" w:space="0" w:color="auto"/>
                    <w:bottom w:val="none" w:sz="0" w:space="0" w:color="auto"/>
                    <w:right w:val="none" w:sz="0" w:space="0" w:color="auto"/>
                  </w:divBdr>
                  <w:divsChild>
                    <w:div w:id="1194226715">
                      <w:marLeft w:val="0"/>
                      <w:marRight w:val="0"/>
                      <w:marTop w:val="0"/>
                      <w:marBottom w:val="0"/>
                      <w:divBdr>
                        <w:top w:val="none" w:sz="0" w:space="0" w:color="auto"/>
                        <w:left w:val="none" w:sz="0" w:space="0" w:color="auto"/>
                        <w:bottom w:val="none" w:sz="0" w:space="0" w:color="auto"/>
                        <w:right w:val="none" w:sz="0" w:space="0" w:color="auto"/>
                      </w:divBdr>
                    </w:div>
                  </w:divsChild>
                </w:div>
                <w:div w:id="1160540591">
                  <w:marLeft w:val="0"/>
                  <w:marRight w:val="0"/>
                  <w:marTop w:val="0"/>
                  <w:marBottom w:val="0"/>
                  <w:divBdr>
                    <w:top w:val="none" w:sz="0" w:space="0" w:color="auto"/>
                    <w:left w:val="none" w:sz="0" w:space="0" w:color="auto"/>
                    <w:bottom w:val="none" w:sz="0" w:space="0" w:color="auto"/>
                    <w:right w:val="none" w:sz="0" w:space="0" w:color="auto"/>
                  </w:divBdr>
                  <w:divsChild>
                    <w:div w:id="178005183">
                      <w:marLeft w:val="0"/>
                      <w:marRight w:val="0"/>
                      <w:marTop w:val="0"/>
                      <w:marBottom w:val="0"/>
                      <w:divBdr>
                        <w:top w:val="none" w:sz="0" w:space="0" w:color="auto"/>
                        <w:left w:val="none" w:sz="0" w:space="0" w:color="auto"/>
                        <w:bottom w:val="none" w:sz="0" w:space="0" w:color="auto"/>
                        <w:right w:val="none" w:sz="0" w:space="0" w:color="auto"/>
                      </w:divBdr>
                    </w:div>
                  </w:divsChild>
                </w:div>
                <w:div w:id="781189193">
                  <w:marLeft w:val="0"/>
                  <w:marRight w:val="0"/>
                  <w:marTop w:val="0"/>
                  <w:marBottom w:val="0"/>
                  <w:divBdr>
                    <w:top w:val="none" w:sz="0" w:space="0" w:color="auto"/>
                    <w:left w:val="none" w:sz="0" w:space="0" w:color="auto"/>
                    <w:bottom w:val="none" w:sz="0" w:space="0" w:color="auto"/>
                    <w:right w:val="none" w:sz="0" w:space="0" w:color="auto"/>
                  </w:divBdr>
                  <w:divsChild>
                    <w:div w:id="2117213297">
                      <w:marLeft w:val="0"/>
                      <w:marRight w:val="0"/>
                      <w:marTop w:val="0"/>
                      <w:marBottom w:val="0"/>
                      <w:divBdr>
                        <w:top w:val="none" w:sz="0" w:space="0" w:color="auto"/>
                        <w:left w:val="none" w:sz="0" w:space="0" w:color="auto"/>
                        <w:bottom w:val="none" w:sz="0" w:space="0" w:color="auto"/>
                        <w:right w:val="none" w:sz="0" w:space="0" w:color="auto"/>
                      </w:divBdr>
                    </w:div>
                  </w:divsChild>
                </w:div>
                <w:div w:id="448202097">
                  <w:marLeft w:val="0"/>
                  <w:marRight w:val="0"/>
                  <w:marTop w:val="0"/>
                  <w:marBottom w:val="0"/>
                  <w:divBdr>
                    <w:top w:val="none" w:sz="0" w:space="0" w:color="auto"/>
                    <w:left w:val="none" w:sz="0" w:space="0" w:color="auto"/>
                    <w:bottom w:val="none" w:sz="0" w:space="0" w:color="auto"/>
                    <w:right w:val="none" w:sz="0" w:space="0" w:color="auto"/>
                  </w:divBdr>
                  <w:divsChild>
                    <w:div w:id="17447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1369">
          <w:marLeft w:val="0"/>
          <w:marRight w:val="0"/>
          <w:marTop w:val="0"/>
          <w:marBottom w:val="0"/>
          <w:divBdr>
            <w:top w:val="none" w:sz="0" w:space="0" w:color="auto"/>
            <w:left w:val="none" w:sz="0" w:space="0" w:color="auto"/>
            <w:bottom w:val="none" w:sz="0" w:space="0" w:color="auto"/>
            <w:right w:val="none" w:sz="0" w:space="0" w:color="auto"/>
          </w:divBdr>
          <w:divsChild>
            <w:div w:id="814301362">
              <w:marLeft w:val="0"/>
              <w:marRight w:val="0"/>
              <w:marTop w:val="0"/>
              <w:marBottom w:val="0"/>
              <w:divBdr>
                <w:top w:val="none" w:sz="0" w:space="0" w:color="auto"/>
                <w:left w:val="none" w:sz="0" w:space="0" w:color="auto"/>
                <w:bottom w:val="none" w:sz="0" w:space="0" w:color="auto"/>
                <w:right w:val="none" w:sz="0" w:space="0" w:color="auto"/>
              </w:divBdr>
            </w:div>
            <w:div w:id="102117566">
              <w:marLeft w:val="0"/>
              <w:marRight w:val="0"/>
              <w:marTop w:val="0"/>
              <w:marBottom w:val="0"/>
              <w:divBdr>
                <w:top w:val="none" w:sz="0" w:space="0" w:color="auto"/>
                <w:left w:val="none" w:sz="0" w:space="0" w:color="auto"/>
                <w:bottom w:val="none" w:sz="0" w:space="0" w:color="auto"/>
                <w:right w:val="none" w:sz="0" w:space="0" w:color="auto"/>
              </w:divBdr>
            </w:div>
            <w:div w:id="297882719">
              <w:marLeft w:val="0"/>
              <w:marRight w:val="0"/>
              <w:marTop w:val="0"/>
              <w:marBottom w:val="0"/>
              <w:divBdr>
                <w:top w:val="none" w:sz="0" w:space="0" w:color="auto"/>
                <w:left w:val="none" w:sz="0" w:space="0" w:color="auto"/>
                <w:bottom w:val="none" w:sz="0" w:space="0" w:color="auto"/>
                <w:right w:val="none" w:sz="0" w:space="0" w:color="auto"/>
              </w:divBdr>
            </w:div>
            <w:div w:id="1361274969">
              <w:marLeft w:val="0"/>
              <w:marRight w:val="0"/>
              <w:marTop w:val="0"/>
              <w:marBottom w:val="0"/>
              <w:divBdr>
                <w:top w:val="none" w:sz="0" w:space="0" w:color="auto"/>
                <w:left w:val="none" w:sz="0" w:space="0" w:color="auto"/>
                <w:bottom w:val="none" w:sz="0" w:space="0" w:color="auto"/>
                <w:right w:val="none" w:sz="0" w:space="0" w:color="auto"/>
              </w:divBdr>
            </w:div>
            <w:div w:id="1306004690">
              <w:marLeft w:val="0"/>
              <w:marRight w:val="0"/>
              <w:marTop w:val="0"/>
              <w:marBottom w:val="0"/>
              <w:divBdr>
                <w:top w:val="none" w:sz="0" w:space="0" w:color="auto"/>
                <w:left w:val="none" w:sz="0" w:space="0" w:color="auto"/>
                <w:bottom w:val="none" w:sz="0" w:space="0" w:color="auto"/>
                <w:right w:val="none" w:sz="0" w:space="0" w:color="auto"/>
              </w:divBdr>
            </w:div>
            <w:div w:id="1331327755">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879827966">
              <w:marLeft w:val="0"/>
              <w:marRight w:val="0"/>
              <w:marTop w:val="0"/>
              <w:marBottom w:val="0"/>
              <w:divBdr>
                <w:top w:val="none" w:sz="0" w:space="0" w:color="auto"/>
                <w:left w:val="none" w:sz="0" w:space="0" w:color="auto"/>
                <w:bottom w:val="none" w:sz="0" w:space="0" w:color="auto"/>
                <w:right w:val="none" w:sz="0" w:space="0" w:color="auto"/>
              </w:divBdr>
            </w:div>
            <w:div w:id="1823813548">
              <w:marLeft w:val="0"/>
              <w:marRight w:val="0"/>
              <w:marTop w:val="0"/>
              <w:marBottom w:val="0"/>
              <w:divBdr>
                <w:top w:val="none" w:sz="0" w:space="0" w:color="auto"/>
                <w:left w:val="none" w:sz="0" w:space="0" w:color="auto"/>
                <w:bottom w:val="none" w:sz="0" w:space="0" w:color="auto"/>
                <w:right w:val="none" w:sz="0" w:space="0" w:color="auto"/>
              </w:divBdr>
            </w:div>
            <w:div w:id="1793591281">
              <w:marLeft w:val="0"/>
              <w:marRight w:val="0"/>
              <w:marTop w:val="0"/>
              <w:marBottom w:val="0"/>
              <w:divBdr>
                <w:top w:val="none" w:sz="0" w:space="0" w:color="auto"/>
                <w:left w:val="none" w:sz="0" w:space="0" w:color="auto"/>
                <w:bottom w:val="none" w:sz="0" w:space="0" w:color="auto"/>
                <w:right w:val="none" w:sz="0" w:space="0" w:color="auto"/>
              </w:divBdr>
            </w:div>
            <w:div w:id="1104691184">
              <w:marLeft w:val="0"/>
              <w:marRight w:val="0"/>
              <w:marTop w:val="0"/>
              <w:marBottom w:val="0"/>
              <w:divBdr>
                <w:top w:val="none" w:sz="0" w:space="0" w:color="auto"/>
                <w:left w:val="none" w:sz="0" w:space="0" w:color="auto"/>
                <w:bottom w:val="none" w:sz="0" w:space="0" w:color="auto"/>
                <w:right w:val="none" w:sz="0" w:space="0" w:color="auto"/>
              </w:divBdr>
            </w:div>
            <w:div w:id="107284490">
              <w:marLeft w:val="0"/>
              <w:marRight w:val="0"/>
              <w:marTop w:val="0"/>
              <w:marBottom w:val="0"/>
              <w:divBdr>
                <w:top w:val="none" w:sz="0" w:space="0" w:color="auto"/>
                <w:left w:val="none" w:sz="0" w:space="0" w:color="auto"/>
                <w:bottom w:val="none" w:sz="0" w:space="0" w:color="auto"/>
                <w:right w:val="none" w:sz="0" w:space="0" w:color="auto"/>
              </w:divBdr>
            </w:div>
            <w:div w:id="1882478465">
              <w:marLeft w:val="0"/>
              <w:marRight w:val="0"/>
              <w:marTop w:val="0"/>
              <w:marBottom w:val="0"/>
              <w:divBdr>
                <w:top w:val="none" w:sz="0" w:space="0" w:color="auto"/>
                <w:left w:val="none" w:sz="0" w:space="0" w:color="auto"/>
                <w:bottom w:val="none" w:sz="0" w:space="0" w:color="auto"/>
                <w:right w:val="none" w:sz="0" w:space="0" w:color="auto"/>
              </w:divBdr>
            </w:div>
            <w:div w:id="84620406">
              <w:marLeft w:val="0"/>
              <w:marRight w:val="0"/>
              <w:marTop w:val="0"/>
              <w:marBottom w:val="0"/>
              <w:divBdr>
                <w:top w:val="none" w:sz="0" w:space="0" w:color="auto"/>
                <w:left w:val="none" w:sz="0" w:space="0" w:color="auto"/>
                <w:bottom w:val="none" w:sz="0" w:space="0" w:color="auto"/>
                <w:right w:val="none" w:sz="0" w:space="0" w:color="auto"/>
              </w:divBdr>
            </w:div>
            <w:div w:id="921911937">
              <w:marLeft w:val="0"/>
              <w:marRight w:val="0"/>
              <w:marTop w:val="0"/>
              <w:marBottom w:val="0"/>
              <w:divBdr>
                <w:top w:val="none" w:sz="0" w:space="0" w:color="auto"/>
                <w:left w:val="none" w:sz="0" w:space="0" w:color="auto"/>
                <w:bottom w:val="none" w:sz="0" w:space="0" w:color="auto"/>
                <w:right w:val="none" w:sz="0" w:space="0" w:color="auto"/>
              </w:divBdr>
            </w:div>
            <w:div w:id="2072338372">
              <w:marLeft w:val="0"/>
              <w:marRight w:val="0"/>
              <w:marTop w:val="0"/>
              <w:marBottom w:val="0"/>
              <w:divBdr>
                <w:top w:val="none" w:sz="0" w:space="0" w:color="auto"/>
                <w:left w:val="none" w:sz="0" w:space="0" w:color="auto"/>
                <w:bottom w:val="none" w:sz="0" w:space="0" w:color="auto"/>
                <w:right w:val="none" w:sz="0" w:space="0" w:color="auto"/>
              </w:divBdr>
            </w:div>
            <w:div w:id="133722476">
              <w:marLeft w:val="0"/>
              <w:marRight w:val="0"/>
              <w:marTop w:val="0"/>
              <w:marBottom w:val="0"/>
              <w:divBdr>
                <w:top w:val="none" w:sz="0" w:space="0" w:color="auto"/>
                <w:left w:val="none" w:sz="0" w:space="0" w:color="auto"/>
                <w:bottom w:val="none" w:sz="0" w:space="0" w:color="auto"/>
                <w:right w:val="none" w:sz="0" w:space="0" w:color="auto"/>
              </w:divBdr>
            </w:div>
            <w:div w:id="1921596689">
              <w:marLeft w:val="0"/>
              <w:marRight w:val="0"/>
              <w:marTop w:val="0"/>
              <w:marBottom w:val="0"/>
              <w:divBdr>
                <w:top w:val="none" w:sz="0" w:space="0" w:color="auto"/>
                <w:left w:val="none" w:sz="0" w:space="0" w:color="auto"/>
                <w:bottom w:val="none" w:sz="0" w:space="0" w:color="auto"/>
                <w:right w:val="none" w:sz="0" w:space="0" w:color="auto"/>
              </w:divBdr>
            </w:div>
            <w:div w:id="1120220540">
              <w:marLeft w:val="0"/>
              <w:marRight w:val="0"/>
              <w:marTop w:val="0"/>
              <w:marBottom w:val="0"/>
              <w:divBdr>
                <w:top w:val="none" w:sz="0" w:space="0" w:color="auto"/>
                <w:left w:val="none" w:sz="0" w:space="0" w:color="auto"/>
                <w:bottom w:val="none" w:sz="0" w:space="0" w:color="auto"/>
                <w:right w:val="none" w:sz="0" w:space="0" w:color="auto"/>
              </w:divBdr>
            </w:div>
            <w:div w:id="1172335025">
              <w:marLeft w:val="0"/>
              <w:marRight w:val="0"/>
              <w:marTop w:val="0"/>
              <w:marBottom w:val="0"/>
              <w:divBdr>
                <w:top w:val="none" w:sz="0" w:space="0" w:color="auto"/>
                <w:left w:val="none" w:sz="0" w:space="0" w:color="auto"/>
                <w:bottom w:val="none" w:sz="0" w:space="0" w:color="auto"/>
                <w:right w:val="none" w:sz="0" w:space="0" w:color="auto"/>
              </w:divBdr>
            </w:div>
          </w:divsChild>
        </w:div>
        <w:div w:id="1900703999">
          <w:marLeft w:val="0"/>
          <w:marRight w:val="0"/>
          <w:marTop w:val="0"/>
          <w:marBottom w:val="0"/>
          <w:divBdr>
            <w:top w:val="none" w:sz="0" w:space="0" w:color="auto"/>
            <w:left w:val="none" w:sz="0" w:space="0" w:color="auto"/>
            <w:bottom w:val="none" w:sz="0" w:space="0" w:color="auto"/>
            <w:right w:val="none" w:sz="0" w:space="0" w:color="auto"/>
          </w:divBdr>
        </w:div>
        <w:div w:id="317735391">
          <w:marLeft w:val="0"/>
          <w:marRight w:val="0"/>
          <w:marTop w:val="0"/>
          <w:marBottom w:val="0"/>
          <w:divBdr>
            <w:top w:val="none" w:sz="0" w:space="0" w:color="auto"/>
            <w:left w:val="none" w:sz="0" w:space="0" w:color="auto"/>
            <w:bottom w:val="none" w:sz="0" w:space="0" w:color="auto"/>
            <w:right w:val="none" w:sz="0" w:space="0" w:color="auto"/>
          </w:divBdr>
        </w:div>
        <w:div w:id="539785612">
          <w:marLeft w:val="0"/>
          <w:marRight w:val="0"/>
          <w:marTop w:val="0"/>
          <w:marBottom w:val="0"/>
          <w:divBdr>
            <w:top w:val="none" w:sz="0" w:space="0" w:color="auto"/>
            <w:left w:val="none" w:sz="0" w:space="0" w:color="auto"/>
            <w:bottom w:val="none" w:sz="0" w:space="0" w:color="auto"/>
            <w:right w:val="none" w:sz="0" w:space="0" w:color="auto"/>
          </w:divBdr>
        </w:div>
        <w:div w:id="338584748">
          <w:marLeft w:val="0"/>
          <w:marRight w:val="0"/>
          <w:marTop w:val="0"/>
          <w:marBottom w:val="0"/>
          <w:divBdr>
            <w:top w:val="none" w:sz="0" w:space="0" w:color="auto"/>
            <w:left w:val="none" w:sz="0" w:space="0" w:color="auto"/>
            <w:bottom w:val="none" w:sz="0" w:space="0" w:color="auto"/>
            <w:right w:val="none" w:sz="0" w:space="0" w:color="auto"/>
          </w:divBdr>
        </w:div>
        <w:div w:id="1039934285">
          <w:marLeft w:val="0"/>
          <w:marRight w:val="0"/>
          <w:marTop w:val="0"/>
          <w:marBottom w:val="0"/>
          <w:divBdr>
            <w:top w:val="none" w:sz="0" w:space="0" w:color="auto"/>
            <w:left w:val="none" w:sz="0" w:space="0" w:color="auto"/>
            <w:bottom w:val="none" w:sz="0" w:space="0" w:color="auto"/>
            <w:right w:val="none" w:sz="0" w:space="0" w:color="auto"/>
          </w:divBdr>
        </w:div>
        <w:div w:id="1327397476">
          <w:marLeft w:val="0"/>
          <w:marRight w:val="0"/>
          <w:marTop w:val="0"/>
          <w:marBottom w:val="0"/>
          <w:divBdr>
            <w:top w:val="none" w:sz="0" w:space="0" w:color="auto"/>
            <w:left w:val="none" w:sz="0" w:space="0" w:color="auto"/>
            <w:bottom w:val="none" w:sz="0" w:space="0" w:color="auto"/>
            <w:right w:val="none" w:sz="0" w:space="0" w:color="auto"/>
          </w:divBdr>
        </w:div>
        <w:div w:id="1757364453">
          <w:marLeft w:val="0"/>
          <w:marRight w:val="0"/>
          <w:marTop w:val="0"/>
          <w:marBottom w:val="0"/>
          <w:divBdr>
            <w:top w:val="none" w:sz="0" w:space="0" w:color="auto"/>
            <w:left w:val="none" w:sz="0" w:space="0" w:color="auto"/>
            <w:bottom w:val="none" w:sz="0" w:space="0" w:color="auto"/>
            <w:right w:val="none" w:sz="0" w:space="0" w:color="auto"/>
          </w:divBdr>
          <w:divsChild>
            <w:div w:id="579363776">
              <w:marLeft w:val="-75"/>
              <w:marRight w:val="0"/>
              <w:marTop w:val="30"/>
              <w:marBottom w:val="30"/>
              <w:divBdr>
                <w:top w:val="none" w:sz="0" w:space="0" w:color="auto"/>
                <w:left w:val="none" w:sz="0" w:space="0" w:color="auto"/>
                <w:bottom w:val="none" w:sz="0" w:space="0" w:color="auto"/>
                <w:right w:val="none" w:sz="0" w:space="0" w:color="auto"/>
              </w:divBdr>
              <w:divsChild>
                <w:div w:id="1314607427">
                  <w:marLeft w:val="0"/>
                  <w:marRight w:val="0"/>
                  <w:marTop w:val="0"/>
                  <w:marBottom w:val="0"/>
                  <w:divBdr>
                    <w:top w:val="none" w:sz="0" w:space="0" w:color="auto"/>
                    <w:left w:val="none" w:sz="0" w:space="0" w:color="auto"/>
                    <w:bottom w:val="none" w:sz="0" w:space="0" w:color="auto"/>
                    <w:right w:val="none" w:sz="0" w:space="0" w:color="auto"/>
                  </w:divBdr>
                  <w:divsChild>
                    <w:div w:id="27146586">
                      <w:marLeft w:val="0"/>
                      <w:marRight w:val="0"/>
                      <w:marTop w:val="0"/>
                      <w:marBottom w:val="0"/>
                      <w:divBdr>
                        <w:top w:val="none" w:sz="0" w:space="0" w:color="auto"/>
                        <w:left w:val="none" w:sz="0" w:space="0" w:color="auto"/>
                        <w:bottom w:val="none" w:sz="0" w:space="0" w:color="auto"/>
                        <w:right w:val="none" w:sz="0" w:space="0" w:color="auto"/>
                      </w:divBdr>
                    </w:div>
                  </w:divsChild>
                </w:div>
                <w:div w:id="1226377138">
                  <w:marLeft w:val="0"/>
                  <w:marRight w:val="0"/>
                  <w:marTop w:val="0"/>
                  <w:marBottom w:val="0"/>
                  <w:divBdr>
                    <w:top w:val="none" w:sz="0" w:space="0" w:color="auto"/>
                    <w:left w:val="none" w:sz="0" w:space="0" w:color="auto"/>
                    <w:bottom w:val="none" w:sz="0" w:space="0" w:color="auto"/>
                    <w:right w:val="none" w:sz="0" w:space="0" w:color="auto"/>
                  </w:divBdr>
                  <w:divsChild>
                    <w:div w:id="579606618">
                      <w:marLeft w:val="0"/>
                      <w:marRight w:val="0"/>
                      <w:marTop w:val="0"/>
                      <w:marBottom w:val="0"/>
                      <w:divBdr>
                        <w:top w:val="none" w:sz="0" w:space="0" w:color="auto"/>
                        <w:left w:val="none" w:sz="0" w:space="0" w:color="auto"/>
                        <w:bottom w:val="none" w:sz="0" w:space="0" w:color="auto"/>
                        <w:right w:val="none" w:sz="0" w:space="0" w:color="auto"/>
                      </w:divBdr>
                    </w:div>
                  </w:divsChild>
                </w:div>
                <w:div w:id="710809214">
                  <w:marLeft w:val="0"/>
                  <w:marRight w:val="0"/>
                  <w:marTop w:val="0"/>
                  <w:marBottom w:val="0"/>
                  <w:divBdr>
                    <w:top w:val="none" w:sz="0" w:space="0" w:color="auto"/>
                    <w:left w:val="none" w:sz="0" w:space="0" w:color="auto"/>
                    <w:bottom w:val="none" w:sz="0" w:space="0" w:color="auto"/>
                    <w:right w:val="none" w:sz="0" w:space="0" w:color="auto"/>
                  </w:divBdr>
                  <w:divsChild>
                    <w:div w:id="1343896438">
                      <w:marLeft w:val="0"/>
                      <w:marRight w:val="0"/>
                      <w:marTop w:val="0"/>
                      <w:marBottom w:val="0"/>
                      <w:divBdr>
                        <w:top w:val="none" w:sz="0" w:space="0" w:color="auto"/>
                        <w:left w:val="none" w:sz="0" w:space="0" w:color="auto"/>
                        <w:bottom w:val="none" w:sz="0" w:space="0" w:color="auto"/>
                        <w:right w:val="none" w:sz="0" w:space="0" w:color="auto"/>
                      </w:divBdr>
                    </w:div>
                  </w:divsChild>
                </w:div>
                <w:div w:id="2051219206">
                  <w:marLeft w:val="0"/>
                  <w:marRight w:val="0"/>
                  <w:marTop w:val="0"/>
                  <w:marBottom w:val="0"/>
                  <w:divBdr>
                    <w:top w:val="none" w:sz="0" w:space="0" w:color="auto"/>
                    <w:left w:val="none" w:sz="0" w:space="0" w:color="auto"/>
                    <w:bottom w:val="none" w:sz="0" w:space="0" w:color="auto"/>
                    <w:right w:val="none" w:sz="0" w:space="0" w:color="auto"/>
                  </w:divBdr>
                  <w:divsChild>
                    <w:div w:id="1647198032">
                      <w:marLeft w:val="0"/>
                      <w:marRight w:val="0"/>
                      <w:marTop w:val="0"/>
                      <w:marBottom w:val="0"/>
                      <w:divBdr>
                        <w:top w:val="none" w:sz="0" w:space="0" w:color="auto"/>
                        <w:left w:val="none" w:sz="0" w:space="0" w:color="auto"/>
                        <w:bottom w:val="none" w:sz="0" w:space="0" w:color="auto"/>
                        <w:right w:val="none" w:sz="0" w:space="0" w:color="auto"/>
                      </w:divBdr>
                    </w:div>
                  </w:divsChild>
                </w:div>
                <w:div w:id="1401712121">
                  <w:marLeft w:val="0"/>
                  <w:marRight w:val="0"/>
                  <w:marTop w:val="0"/>
                  <w:marBottom w:val="0"/>
                  <w:divBdr>
                    <w:top w:val="none" w:sz="0" w:space="0" w:color="auto"/>
                    <w:left w:val="none" w:sz="0" w:space="0" w:color="auto"/>
                    <w:bottom w:val="none" w:sz="0" w:space="0" w:color="auto"/>
                    <w:right w:val="none" w:sz="0" w:space="0" w:color="auto"/>
                  </w:divBdr>
                  <w:divsChild>
                    <w:div w:id="885213832">
                      <w:marLeft w:val="0"/>
                      <w:marRight w:val="0"/>
                      <w:marTop w:val="0"/>
                      <w:marBottom w:val="0"/>
                      <w:divBdr>
                        <w:top w:val="none" w:sz="0" w:space="0" w:color="auto"/>
                        <w:left w:val="none" w:sz="0" w:space="0" w:color="auto"/>
                        <w:bottom w:val="none" w:sz="0" w:space="0" w:color="auto"/>
                        <w:right w:val="none" w:sz="0" w:space="0" w:color="auto"/>
                      </w:divBdr>
                    </w:div>
                  </w:divsChild>
                </w:div>
                <w:div w:id="1050152970">
                  <w:marLeft w:val="0"/>
                  <w:marRight w:val="0"/>
                  <w:marTop w:val="0"/>
                  <w:marBottom w:val="0"/>
                  <w:divBdr>
                    <w:top w:val="none" w:sz="0" w:space="0" w:color="auto"/>
                    <w:left w:val="none" w:sz="0" w:space="0" w:color="auto"/>
                    <w:bottom w:val="none" w:sz="0" w:space="0" w:color="auto"/>
                    <w:right w:val="none" w:sz="0" w:space="0" w:color="auto"/>
                  </w:divBdr>
                  <w:divsChild>
                    <w:div w:id="2133209633">
                      <w:marLeft w:val="0"/>
                      <w:marRight w:val="0"/>
                      <w:marTop w:val="0"/>
                      <w:marBottom w:val="0"/>
                      <w:divBdr>
                        <w:top w:val="none" w:sz="0" w:space="0" w:color="auto"/>
                        <w:left w:val="none" w:sz="0" w:space="0" w:color="auto"/>
                        <w:bottom w:val="none" w:sz="0" w:space="0" w:color="auto"/>
                        <w:right w:val="none" w:sz="0" w:space="0" w:color="auto"/>
                      </w:divBdr>
                    </w:div>
                  </w:divsChild>
                </w:div>
                <w:div w:id="937981474">
                  <w:marLeft w:val="0"/>
                  <w:marRight w:val="0"/>
                  <w:marTop w:val="0"/>
                  <w:marBottom w:val="0"/>
                  <w:divBdr>
                    <w:top w:val="none" w:sz="0" w:space="0" w:color="auto"/>
                    <w:left w:val="none" w:sz="0" w:space="0" w:color="auto"/>
                    <w:bottom w:val="none" w:sz="0" w:space="0" w:color="auto"/>
                    <w:right w:val="none" w:sz="0" w:space="0" w:color="auto"/>
                  </w:divBdr>
                  <w:divsChild>
                    <w:div w:id="1306348614">
                      <w:marLeft w:val="0"/>
                      <w:marRight w:val="0"/>
                      <w:marTop w:val="0"/>
                      <w:marBottom w:val="0"/>
                      <w:divBdr>
                        <w:top w:val="none" w:sz="0" w:space="0" w:color="auto"/>
                        <w:left w:val="none" w:sz="0" w:space="0" w:color="auto"/>
                        <w:bottom w:val="none" w:sz="0" w:space="0" w:color="auto"/>
                        <w:right w:val="none" w:sz="0" w:space="0" w:color="auto"/>
                      </w:divBdr>
                    </w:div>
                  </w:divsChild>
                </w:div>
                <w:div w:id="1934582186">
                  <w:marLeft w:val="0"/>
                  <w:marRight w:val="0"/>
                  <w:marTop w:val="0"/>
                  <w:marBottom w:val="0"/>
                  <w:divBdr>
                    <w:top w:val="none" w:sz="0" w:space="0" w:color="auto"/>
                    <w:left w:val="none" w:sz="0" w:space="0" w:color="auto"/>
                    <w:bottom w:val="none" w:sz="0" w:space="0" w:color="auto"/>
                    <w:right w:val="none" w:sz="0" w:space="0" w:color="auto"/>
                  </w:divBdr>
                  <w:divsChild>
                    <w:div w:id="719330255">
                      <w:marLeft w:val="0"/>
                      <w:marRight w:val="0"/>
                      <w:marTop w:val="0"/>
                      <w:marBottom w:val="0"/>
                      <w:divBdr>
                        <w:top w:val="none" w:sz="0" w:space="0" w:color="auto"/>
                        <w:left w:val="none" w:sz="0" w:space="0" w:color="auto"/>
                        <w:bottom w:val="none" w:sz="0" w:space="0" w:color="auto"/>
                        <w:right w:val="none" w:sz="0" w:space="0" w:color="auto"/>
                      </w:divBdr>
                    </w:div>
                  </w:divsChild>
                </w:div>
                <w:div w:id="684215673">
                  <w:marLeft w:val="0"/>
                  <w:marRight w:val="0"/>
                  <w:marTop w:val="0"/>
                  <w:marBottom w:val="0"/>
                  <w:divBdr>
                    <w:top w:val="none" w:sz="0" w:space="0" w:color="auto"/>
                    <w:left w:val="none" w:sz="0" w:space="0" w:color="auto"/>
                    <w:bottom w:val="none" w:sz="0" w:space="0" w:color="auto"/>
                    <w:right w:val="none" w:sz="0" w:space="0" w:color="auto"/>
                  </w:divBdr>
                  <w:divsChild>
                    <w:div w:id="1589996352">
                      <w:marLeft w:val="0"/>
                      <w:marRight w:val="0"/>
                      <w:marTop w:val="0"/>
                      <w:marBottom w:val="0"/>
                      <w:divBdr>
                        <w:top w:val="none" w:sz="0" w:space="0" w:color="auto"/>
                        <w:left w:val="none" w:sz="0" w:space="0" w:color="auto"/>
                        <w:bottom w:val="none" w:sz="0" w:space="0" w:color="auto"/>
                        <w:right w:val="none" w:sz="0" w:space="0" w:color="auto"/>
                      </w:divBdr>
                    </w:div>
                  </w:divsChild>
                </w:div>
                <w:div w:id="1897663555">
                  <w:marLeft w:val="0"/>
                  <w:marRight w:val="0"/>
                  <w:marTop w:val="0"/>
                  <w:marBottom w:val="0"/>
                  <w:divBdr>
                    <w:top w:val="none" w:sz="0" w:space="0" w:color="auto"/>
                    <w:left w:val="none" w:sz="0" w:space="0" w:color="auto"/>
                    <w:bottom w:val="none" w:sz="0" w:space="0" w:color="auto"/>
                    <w:right w:val="none" w:sz="0" w:space="0" w:color="auto"/>
                  </w:divBdr>
                  <w:divsChild>
                    <w:div w:id="691342950">
                      <w:marLeft w:val="0"/>
                      <w:marRight w:val="0"/>
                      <w:marTop w:val="0"/>
                      <w:marBottom w:val="0"/>
                      <w:divBdr>
                        <w:top w:val="none" w:sz="0" w:space="0" w:color="auto"/>
                        <w:left w:val="none" w:sz="0" w:space="0" w:color="auto"/>
                        <w:bottom w:val="none" w:sz="0" w:space="0" w:color="auto"/>
                        <w:right w:val="none" w:sz="0" w:space="0" w:color="auto"/>
                      </w:divBdr>
                    </w:div>
                  </w:divsChild>
                </w:div>
                <w:div w:id="158546787">
                  <w:marLeft w:val="0"/>
                  <w:marRight w:val="0"/>
                  <w:marTop w:val="0"/>
                  <w:marBottom w:val="0"/>
                  <w:divBdr>
                    <w:top w:val="none" w:sz="0" w:space="0" w:color="auto"/>
                    <w:left w:val="none" w:sz="0" w:space="0" w:color="auto"/>
                    <w:bottom w:val="none" w:sz="0" w:space="0" w:color="auto"/>
                    <w:right w:val="none" w:sz="0" w:space="0" w:color="auto"/>
                  </w:divBdr>
                  <w:divsChild>
                    <w:div w:id="1819229862">
                      <w:marLeft w:val="0"/>
                      <w:marRight w:val="0"/>
                      <w:marTop w:val="0"/>
                      <w:marBottom w:val="0"/>
                      <w:divBdr>
                        <w:top w:val="none" w:sz="0" w:space="0" w:color="auto"/>
                        <w:left w:val="none" w:sz="0" w:space="0" w:color="auto"/>
                        <w:bottom w:val="none" w:sz="0" w:space="0" w:color="auto"/>
                        <w:right w:val="none" w:sz="0" w:space="0" w:color="auto"/>
                      </w:divBdr>
                    </w:div>
                  </w:divsChild>
                </w:div>
                <w:div w:id="1192497195">
                  <w:marLeft w:val="0"/>
                  <w:marRight w:val="0"/>
                  <w:marTop w:val="0"/>
                  <w:marBottom w:val="0"/>
                  <w:divBdr>
                    <w:top w:val="none" w:sz="0" w:space="0" w:color="auto"/>
                    <w:left w:val="none" w:sz="0" w:space="0" w:color="auto"/>
                    <w:bottom w:val="none" w:sz="0" w:space="0" w:color="auto"/>
                    <w:right w:val="none" w:sz="0" w:space="0" w:color="auto"/>
                  </w:divBdr>
                  <w:divsChild>
                    <w:div w:id="1887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8169">
          <w:marLeft w:val="0"/>
          <w:marRight w:val="0"/>
          <w:marTop w:val="0"/>
          <w:marBottom w:val="0"/>
          <w:divBdr>
            <w:top w:val="none" w:sz="0" w:space="0" w:color="auto"/>
            <w:left w:val="none" w:sz="0" w:space="0" w:color="auto"/>
            <w:bottom w:val="none" w:sz="0" w:space="0" w:color="auto"/>
            <w:right w:val="none" w:sz="0" w:space="0" w:color="auto"/>
          </w:divBdr>
        </w:div>
        <w:div w:id="1133256813">
          <w:marLeft w:val="0"/>
          <w:marRight w:val="0"/>
          <w:marTop w:val="0"/>
          <w:marBottom w:val="0"/>
          <w:divBdr>
            <w:top w:val="none" w:sz="0" w:space="0" w:color="auto"/>
            <w:left w:val="none" w:sz="0" w:space="0" w:color="auto"/>
            <w:bottom w:val="none" w:sz="0" w:space="0" w:color="auto"/>
            <w:right w:val="none" w:sz="0" w:space="0" w:color="auto"/>
          </w:divBdr>
        </w:div>
        <w:div w:id="206962911">
          <w:marLeft w:val="0"/>
          <w:marRight w:val="0"/>
          <w:marTop w:val="0"/>
          <w:marBottom w:val="0"/>
          <w:divBdr>
            <w:top w:val="none" w:sz="0" w:space="0" w:color="auto"/>
            <w:left w:val="none" w:sz="0" w:space="0" w:color="auto"/>
            <w:bottom w:val="none" w:sz="0" w:space="0" w:color="auto"/>
            <w:right w:val="none" w:sz="0" w:space="0" w:color="auto"/>
          </w:divBdr>
        </w:div>
        <w:div w:id="1686713065">
          <w:marLeft w:val="0"/>
          <w:marRight w:val="0"/>
          <w:marTop w:val="0"/>
          <w:marBottom w:val="0"/>
          <w:divBdr>
            <w:top w:val="none" w:sz="0" w:space="0" w:color="auto"/>
            <w:left w:val="none" w:sz="0" w:space="0" w:color="auto"/>
            <w:bottom w:val="none" w:sz="0" w:space="0" w:color="auto"/>
            <w:right w:val="none" w:sz="0" w:space="0" w:color="auto"/>
          </w:divBdr>
        </w:div>
        <w:div w:id="560286624">
          <w:marLeft w:val="0"/>
          <w:marRight w:val="0"/>
          <w:marTop w:val="0"/>
          <w:marBottom w:val="0"/>
          <w:divBdr>
            <w:top w:val="none" w:sz="0" w:space="0" w:color="auto"/>
            <w:left w:val="none" w:sz="0" w:space="0" w:color="auto"/>
            <w:bottom w:val="none" w:sz="0" w:space="0" w:color="auto"/>
            <w:right w:val="none" w:sz="0" w:space="0" w:color="auto"/>
          </w:divBdr>
        </w:div>
        <w:div w:id="1313832062">
          <w:marLeft w:val="0"/>
          <w:marRight w:val="0"/>
          <w:marTop w:val="0"/>
          <w:marBottom w:val="0"/>
          <w:divBdr>
            <w:top w:val="none" w:sz="0" w:space="0" w:color="auto"/>
            <w:left w:val="none" w:sz="0" w:space="0" w:color="auto"/>
            <w:bottom w:val="none" w:sz="0" w:space="0" w:color="auto"/>
            <w:right w:val="none" w:sz="0" w:space="0" w:color="auto"/>
          </w:divBdr>
        </w:div>
        <w:div w:id="508368107">
          <w:marLeft w:val="0"/>
          <w:marRight w:val="0"/>
          <w:marTop w:val="0"/>
          <w:marBottom w:val="0"/>
          <w:divBdr>
            <w:top w:val="none" w:sz="0" w:space="0" w:color="auto"/>
            <w:left w:val="none" w:sz="0" w:space="0" w:color="auto"/>
            <w:bottom w:val="none" w:sz="0" w:space="0" w:color="auto"/>
            <w:right w:val="none" w:sz="0" w:space="0" w:color="auto"/>
          </w:divBdr>
        </w:div>
        <w:div w:id="2054499382">
          <w:marLeft w:val="0"/>
          <w:marRight w:val="0"/>
          <w:marTop w:val="0"/>
          <w:marBottom w:val="0"/>
          <w:divBdr>
            <w:top w:val="none" w:sz="0" w:space="0" w:color="auto"/>
            <w:left w:val="none" w:sz="0" w:space="0" w:color="auto"/>
            <w:bottom w:val="none" w:sz="0" w:space="0" w:color="auto"/>
            <w:right w:val="none" w:sz="0" w:space="0" w:color="auto"/>
          </w:divBdr>
        </w:div>
        <w:div w:id="576591444">
          <w:marLeft w:val="0"/>
          <w:marRight w:val="0"/>
          <w:marTop w:val="0"/>
          <w:marBottom w:val="0"/>
          <w:divBdr>
            <w:top w:val="none" w:sz="0" w:space="0" w:color="auto"/>
            <w:left w:val="none" w:sz="0" w:space="0" w:color="auto"/>
            <w:bottom w:val="none" w:sz="0" w:space="0" w:color="auto"/>
            <w:right w:val="none" w:sz="0" w:space="0" w:color="auto"/>
          </w:divBdr>
        </w:div>
        <w:div w:id="811825064">
          <w:marLeft w:val="0"/>
          <w:marRight w:val="0"/>
          <w:marTop w:val="0"/>
          <w:marBottom w:val="0"/>
          <w:divBdr>
            <w:top w:val="none" w:sz="0" w:space="0" w:color="auto"/>
            <w:left w:val="none" w:sz="0" w:space="0" w:color="auto"/>
            <w:bottom w:val="none" w:sz="0" w:space="0" w:color="auto"/>
            <w:right w:val="none" w:sz="0" w:space="0" w:color="auto"/>
          </w:divBdr>
        </w:div>
        <w:div w:id="460463389">
          <w:marLeft w:val="0"/>
          <w:marRight w:val="0"/>
          <w:marTop w:val="0"/>
          <w:marBottom w:val="0"/>
          <w:divBdr>
            <w:top w:val="none" w:sz="0" w:space="0" w:color="auto"/>
            <w:left w:val="none" w:sz="0" w:space="0" w:color="auto"/>
            <w:bottom w:val="none" w:sz="0" w:space="0" w:color="auto"/>
            <w:right w:val="none" w:sz="0" w:space="0" w:color="auto"/>
          </w:divBdr>
        </w:div>
        <w:div w:id="1766144689">
          <w:marLeft w:val="0"/>
          <w:marRight w:val="0"/>
          <w:marTop w:val="0"/>
          <w:marBottom w:val="0"/>
          <w:divBdr>
            <w:top w:val="none" w:sz="0" w:space="0" w:color="auto"/>
            <w:left w:val="none" w:sz="0" w:space="0" w:color="auto"/>
            <w:bottom w:val="none" w:sz="0" w:space="0" w:color="auto"/>
            <w:right w:val="none" w:sz="0" w:space="0" w:color="auto"/>
          </w:divBdr>
        </w:div>
        <w:div w:id="1140920627">
          <w:marLeft w:val="0"/>
          <w:marRight w:val="0"/>
          <w:marTop w:val="0"/>
          <w:marBottom w:val="0"/>
          <w:divBdr>
            <w:top w:val="none" w:sz="0" w:space="0" w:color="auto"/>
            <w:left w:val="none" w:sz="0" w:space="0" w:color="auto"/>
            <w:bottom w:val="none" w:sz="0" w:space="0" w:color="auto"/>
            <w:right w:val="none" w:sz="0" w:space="0" w:color="auto"/>
          </w:divBdr>
        </w:div>
        <w:div w:id="1544713982">
          <w:marLeft w:val="0"/>
          <w:marRight w:val="0"/>
          <w:marTop w:val="0"/>
          <w:marBottom w:val="0"/>
          <w:divBdr>
            <w:top w:val="none" w:sz="0" w:space="0" w:color="auto"/>
            <w:left w:val="none" w:sz="0" w:space="0" w:color="auto"/>
            <w:bottom w:val="none" w:sz="0" w:space="0" w:color="auto"/>
            <w:right w:val="none" w:sz="0" w:space="0" w:color="auto"/>
          </w:divBdr>
        </w:div>
        <w:div w:id="659381558">
          <w:marLeft w:val="0"/>
          <w:marRight w:val="0"/>
          <w:marTop w:val="0"/>
          <w:marBottom w:val="0"/>
          <w:divBdr>
            <w:top w:val="none" w:sz="0" w:space="0" w:color="auto"/>
            <w:left w:val="none" w:sz="0" w:space="0" w:color="auto"/>
            <w:bottom w:val="none" w:sz="0" w:space="0" w:color="auto"/>
            <w:right w:val="none" w:sz="0" w:space="0" w:color="auto"/>
          </w:divBdr>
        </w:div>
        <w:div w:id="157115498">
          <w:marLeft w:val="0"/>
          <w:marRight w:val="0"/>
          <w:marTop w:val="0"/>
          <w:marBottom w:val="0"/>
          <w:divBdr>
            <w:top w:val="none" w:sz="0" w:space="0" w:color="auto"/>
            <w:left w:val="none" w:sz="0" w:space="0" w:color="auto"/>
            <w:bottom w:val="none" w:sz="0" w:space="0" w:color="auto"/>
            <w:right w:val="none" w:sz="0" w:space="0" w:color="auto"/>
          </w:divBdr>
        </w:div>
        <w:div w:id="1672296603">
          <w:marLeft w:val="0"/>
          <w:marRight w:val="0"/>
          <w:marTop w:val="0"/>
          <w:marBottom w:val="0"/>
          <w:divBdr>
            <w:top w:val="none" w:sz="0" w:space="0" w:color="auto"/>
            <w:left w:val="none" w:sz="0" w:space="0" w:color="auto"/>
            <w:bottom w:val="none" w:sz="0" w:space="0" w:color="auto"/>
            <w:right w:val="none" w:sz="0" w:space="0" w:color="auto"/>
          </w:divBdr>
        </w:div>
        <w:div w:id="584192537">
          <w:marLeft w:val="0"/>
          <w:marRight w:val="0"/>
          <w:marTop w:val="0"/>
          <w:marBottom w:val="0"/>
          <w:divBdr>
            <w:top w:val="none" w:sz="0" w:space="0" w:color="auto"/>
            <w:left w:val="none" w:sz="0" w:space="0" w:color="auto"/>
            <w:bottom w:val="none" w:sz="0" w:space="0" w:color="auto"/>
            <w:right w:val="none" w:sz="0" w:space="0" w:color="auto"/>
          </w:divBdr>
        </w:div>
        <w:div w:id="1241984240">
          <w:marLeft w:val="0"/>
          <w:marRight w:val="0"/>
          <w:marTop w:val="0"/>
          <w:marBottom w:val="0"/>
          <w:divBdr>
            <w:top w:val="none" w:sz="0" w:space="0" w:color="auto"/>
            <w:left w:val="none" w:sz="0" w:space="0" w:color="auto"/>
            <w:bottom w:val="none" w:sz="0" w:space="0" w:color="auto"/>
            <w:right w:val="none" w:sz="0" w:space="0" w:color="auto"/>
          </w:divBdr>
        </w:div>
        <w:div w:id="383261392">
          <w:marLeft w:val="0"/>
          <w:marRight w:val="0"/>
          <w:marTop w:val="0"/>
          <w:marBottom w:val="0"/>
          <w:divBdr>
            <w:top w:val="none" w:sz="0" w:space="0" w:color="auto"/>
            <w:left w:val="none" w:sz="0" w:space="0" w:color="auto"/>
            <w:bottom w:val="none" w:sz="0" w:space="0" w:color="auto"/>
            <w:right w:val="none" w:sz="0" w:space="0" w:color="auto"/>
          </w:divBdr>
        </w:div>
        <w:div w:id="136607815">
          <w:marLeft w:val="0"/>
          <w:marRight w:val="0"/>
          <w:marTop w:val="0"/>
          <w:marBottom w:val="0"/>
          <w:divBdr>
            <w:top w:val="none" w:sz="0" w:space="0" w:color="auto"/>
            <w:left w:val="none" w:sz="0" w:space="0" w:color="auto"/>
            <w:bottom w:val="none" w:sz="0" w:space="0" w:color="auto"/>
            <w:right w:val="none" w:sz="0" w:space="0" w:color="auto"/>
          </w:divBdr>
          <w:divsChild>
            <w:div w:id="809711308">
              <w:marLeft w:val="0"/>
              <w:marRight w:val="0"/>
              <w:marTop w:val="0"/>
              <w:marBottom w:val="0"/>
              <w:divBdr>
                <w:top w:val="none" w:sz="0" w:space="0" w:color="auto"/>
                <w:left w:val="none" w:sz="0" w:space="0" w:color="auto"/>
                <w:bottom w:val="none" w:sz="0" w:space="0" w:color="auto"/>
                <w:right w:val="none" w:sz="0" w:space="0" w:color="auto"/>
              </w:divBdr>
            </w:div>
            <w:div w:id="1365718428">
              <w:marLeft w:val="0"/>
              <w:marRight w:val="0"/>
              <w:marTop w:val="0"/>
              <w:marBottom w:val="0"/>
              <w:divBdr>
                <w:top w:val="none" w:sz="0" w:space="0" w:color="auto"/>
                <w:left w:val="none" w:sz="0" w:space="0" w:color="auto"/>
                <w:bottom w:val="none" w:sz="0" w:space="0" w:color="auto"/>
                <w:right w:val="none" w:sz="0" w:space="0" w:color="auto"/>
              </w:divBdr>
            </w:div>
            <w:div w:id="1085611754">
              <w:marLeft w:val="0"/>
              <w:marRight w:val="0"/>
              <w:marTop w:val="0"/>
              <w:marBottom w:val="0"/>
              <w:divBdr>
                <w:top w:val="none" w:sz="0" w:space="0" w:color="auto"/>
                <w:left w:val="none" w:sz="0" w:space="0" w:color="auto"/>
                <w:bottom w:val="none" w:sz="0" w:space="0" w:color="auto"/>
                <w:right w:val="none" w:sz="0" w:space="0" w:color="auto"/>
              </w:divBdr>
            </w:div>
            <w:div w:id="2133548831">
              <w:marLeft w:val="0"/>
              <w:marRight w:val="0"/>
              <w:marTop w:val="0"/>
              <w:marBottom w:val="0"/>
              <w:divBdr>
                <w:top w:val="none" w:sz="0" w:space="0" w:color="auto"/>
                <w:left w:val="none" w:sz="0" w:space="0" w:color="auto"/>
                <w:bottom w:val="none" w:sz="0" w:space="0" w:color="auto"/>
                <w:right w:val="none" w:sz="0" w:space="0" w:color="auto"/>
              </w:divBdr>
            </w:div>
            <w:div w:id="1381201829">
              <w:marLeft w:val="0"/>
              <w:marRight w:val="0"/>
              <w:marTop w:val="0"/>
              <w:marBottom w:val="0"/>
              <w:divBdr>
                <w:top w:val="none" w:sz="0" w:space="0" w:color="auto"/>
                <w:left w:val="none" w:sz="0" w:space="0" w:color="auto"/>
                <w:bottom w:val="none" w:sz="0" w:space="0" w:color="auto"/>
                <w:right w:val="none" w:sz="0" w:space="0" w:color="auto"/>
              </w:divBdr>
            </w:div>
            <w:div w:id="630788902">
              <w:marLeft w:val="0"/>
              <w:marRight w:val="0"/>
              <w:marTop w:val="0"/>
              <w:marBottom w:val="0"/>
              <w:divBdr>
                <w:top w:val="none" w:sz="0" w:space="0" w:color="auto"/>
                <w:left w:val="none" w:sz="0" w:space="0" w:color="auto"/>
                <w:bottom w:val="none" w:sz="0" w:space="0" w:color="auto"/>
                <w:right w:val="none" w:sz="0" w:space="0" w:color="auto"/>
              </w:divBdr>
            </w:div>
            <w:div w:id="377779065">
              <w:marLeft w:val="0"/>
              <w:marRight w:val="0"/>
              <w:marTop w:val="0"/>
              <w:marBottom w:val="0"/>
              <w:divBdr>
                <w:top w:val="none" w:sz="0" w:space="0" w:color="auto"/>
                <w:left w:val="none" w:sz="0" w:space="0" w:color="auto"/>
                <w:bottom w:val="none" w:sz="0" w:space="0" w:color="auto"/>
                <w:right w:val="none" w:sz="0" w:space="0" w:color="auto"/>
              </w:divBdr>
            </w:div>
          </w:divsChild>
        </w:div>
        <w:div w:id="995062598">
          <w:marLeft w:val="0"/>
          <w:marRight w:val="0"/>
          <w:marTop w:val="0"/>
          <w:marBottom w:val="0"/>
          <w:divBdr>
            <w:top w:val="none" w:sz="0" w:space="0" w:color="auto"/>
            <w:left w:val="none" w:sz="0" w:space="0" w:color="auto"/>
            <w:bottom w:val="none" w:sz="0" w:space="0" w:color="auto"/>
            <w:right w:val="none" w:sz="0" w:space="0" w:color="auto"/>
          </w:divBdr>
          <w:divsChild>
            <w:div w:id="670527374">
              <w:marLeft w:val="-75"/>
              <w:marRight w:val="0"/>
              <w:marTop w:val="30"/>
              <w:marBottom w:val="30"/>
              <w:divBdr>
                <w:top w:val="none" w:sz="0" w:space="0" w:color="auto"/>
                <w:left w:val="none" w:sz="0" w:space="0" w:color="auto"/>
                <w:bottom w:val="none" w:sz="0" w:space="0" w:color="auto"/>
                <w:right w:val="none" w:sz="0" w:space="0" w:color="auto"/>
              </w:divBdr>
              <w:divsChild>
                <w:div w:id="1834446241">
                  <w:marLeft w:val="0"/>
                  <w:marRight w:val="0"/>
                  <w:marTop w:val="0"/>
                  <w:marBottom w:val="0"/>
                  <w:divBdr>
                    <w:top w:val="none" w:sz="0" w:space="0" w:color="auto"/>
                    <w:left w:val="none" w:sz="0" w:space="0" w:color="auto"/>
                    <w:bottom w:val="none" w:sz="0" w:space="0" w:color="auto"/>
                    <w:right w:val="none" w:sz="0" w:space="0" w:color="auto"/>
                  </w:divBdr>
                  <w:divsChild>
                    <w:div w:id="2041784155">
                      <w:marLeft w:val="0"/>
                      <w:marRight w:val="0"/>
                      <w:marTop w:val="0"/>
                      <w:marBottom w:val="0"/>
                      <w:divBdr>
                        <w:top w:val="none" w:sz="0" w:space="0" w:color="auto"/>
                        <w:left w:val="none" w:sz="0" w:space="0" w:color="auto"/>
                        <w:bottom w:val="none" w:sz="0" w:space="0" w:color="auto"/>
                        <w:right w:val="none" w:sz="0" w:space="0" w:color="auto"/>
                      </w:divBdr>
                    </w:div>
                  </w:divsChild>
                </w:div>
                <w:div w:id="790979983">
                  <w:marLeft w:val="0"/>
                  <w:marRight w:val="0"/>
                  <w:marTop w:val="0"/>
                  <w:marBottom w:val="0"/>
                  <w:divBdr>
                    <w:top w:val="none" w:sz="0" w:space="0" w:color="auto"/>
                    <w:left w:val="none" w:sz="0" w:space="0" w:color="auto"/>
                    <w:bottom w:val="none" w:sz="0" w:space="0" w:color="auto"/>
                    <w:right w:val="none" w:sz="0" w:space="0" w:color="auto"/>
                  </w:divBdr>
                  <w:divsChild>
                    <w:div w:id="1548026434">
                      <w:marLeft w:val="0"/>
                      <w:marRight w:val="0"/>
                      <w:marTop w:val="0"/>
                      <w:marBottom w:val="0"/>
                      <w:divBdr>
                        <w:top w:val="none" w:sz="0" w:space="0" w:color="auto"/>
                        <w:left w:val="none" w:sz="0" w:space="0" w:color="auto"/>
                        <w:bottom w:val="none" w:sz="0" w:space="0" w:color="auto"/>
                        <w:right w:val="none" w:sz="0" w:space="0" w:color="auto"/>
                      </w:divBdr>
                    </w:div>
                  </w:divsChild>
                </w:div>
                <w:div w:id="391125355">
                  <w:marLeft w:val="0"/>
                  <w:marRight w:val="0"/>
                  <w:marTop w:val="0"/>
                  <w:marBottom w:val="0"/>
                  <w:divBdr>
                    <w:top w:val="none" w:sz="0" w:space="0" w:color="auto"/>
                    <w:left w:val="none" w:sz="0" w:space="0" w:color="auto"/>
                    <w:bottom w:val="none" w:sz="0" w:space="0" w:color="auto"/>
                    <w:right w:val="none" w:sz="0" w:space="0" w:color="auto"/>
                  </w:divBdr>
                  <w:divsChild>
                    <w:div w:id="988100152">
                      <w:marLeft w:val="0"/>
                      <w:marRight w:val="0"/>
                      <w:marTop w:val="0"/>
                      <w:marBottom w:val="0"/>
                      <w:divBdr>
                        <w:top w:val="none" w:sz="0" w:space="0" w:color="auto"/>
                        <w:left w:val="none" w:sz="0" w:space="0" w:color="auto"/>
                        <w:bottom w:val="none" w:sz="0" w:space="0" w:color="auto"/>
                        <w:right w:val="none" w:sz="0" w:space="0" w:color="auto"/>
                      </w:divBdr>
                    </w:div>
                  </w:divsChild>
                </w:div>
                <w:div w:id="403064671">
                  <w:marLeft w:val="0"/>
                  <w:marRight w:val="0"/>
                  <w:marTop w:val="0"/>
                  <w:marBottom w:val="0"/>
                  <w:divBdr>
                    <w:top w:val="none" w:sz="0" w:space="0" w:color="auto"/>
                    <w:left w:val="none" w:sz="0" w:space="0" w:color="auto"/>
                    <w:bottom w:val="none" w:sz="0" w:space="0" w:color="auto"/>
                    <w:right w:val="none" w:sz="0" w:space="0" w:color="auto"/>
                  </w:divBdr>
                  <w:divsChild>
                    <w:div w:id="964118020">
                      <w:marLeft w:val="0"/>
                      <w:marRight w:val="0"/>
                      <w:marTop w:val="0"/>
                      <w:marBottom w:val="0"/>
                      <w:divBdr>
                        <w:top w:val="none" w:sz="0" w:space="0" w:color="auto"/>
                        <w:left w:val="none" w:sz="0" w:space="0" w:color="auto"/>
                        <w:bottom w:val="none" w:sz="0" w:space="0" w:color="auto"/>
                        <w:right w:val="none" w:sz="0" w:space="0" w:color="auto"/>
                      </w:divBdr>
                    </w:div>
                  </w:divsChild>
                </w:div>
                <w:div w:id="1689871718">
                  <w:marLeft w:val="0"/>
                  <w:marRight w:val="0"/>
                  <w:marTop w:val="0"/>
                  <w:marBottom w:val="0"/>
                  <w:divBdr>
                    <w:top w:val="none" w:sz="0" w:space="0" w:color="auto"/>
                    <w:left w:val="none" w:sz="0" w:space="0" w:color="auto"/>
                    <w:bottom w:val="none" w:sz="0" w:space="0" w:color="auto"/>
                    <w:right w:val="none" w:sz="0" w:space="0" w:color="auto"/>
                  </w:divBdr>
                  <w:divsChild>
                    <w:div w:id="626207886">
                      <w:marLeft w:val="0"/>
                      <w:marRight w:val="0"/>
                      <w:marTop w:val="0"/>
                      <w:marBottom w:val="0"/>
                      <w:divBdr>
                        <w:top w:val="none" w:sz="0" w:space="0" w:color="auto"/>
                        <w:left w:val="none" w:sz="0" w:space="0" w:color="auto"/>
                        <w:bottom w:val="none" w:sz="0" w:space="0" w:color="auto"/>
                        <w:right w:val="none" w:sz="0" w:space="0" w:color="auto"/>
                      </w:divBdr>
                    </w:div>
                  </w:divsChild>
                </w:div>
                <w:div w:id="1210341964">
                  <w:marLeft w:val="0"/>
                  <w:marRight w:val="0"/>
                  <w:marTop w:val="0"/>
                  <w:marBottom w:val="0"/>
                  <w:divBdr>
                    <w:top w:val="none" w:sz="0" w:space="0" w:color="auto"/>
                    <w:left w:val="none" w:sz="0" w:space="0" w:color="auto"/>
                    <w:bottom w:val="none" w:sz="0" w:space="0" w:color="auto"/>
                    <w:right w:val="none" w:sz="0" w:space="0" w:color="auto"/>
                  </w:divBdr>
                  <w:divsChild>
                    <w:div w:id="683169179">
                      <w:marLeft w:val="0"/>
                      <w:marRight w:val="0"/>
                      <w:marTop w:val="0"/>
                      <w:marBottom w:val="0"/>
                      <w:divBdr>
                        <w:top w:val="none" w:sz="0" w:space="0" w:color="auto"/>
                        <w:left w:val="none" w:sz="0" w:space="0" w:color="auto"/>
                        <w:bottom w:val="none" w:sz="0" w:space="0" w:color="auto"/>
                        <w:right w:val="none" w:sz="0" w:space="0" w:color="auto"/>
                      </w:divBdr>
                    </w:div>
                  </w:divsChild>
                </w:div>
                <w:div w:id="2025204383">
                  <w:marLeft w:val="0"/>
                  <w:marRight w:val="0"/>
                  <w:marTop w:val="0"/>
                  <w:marBottom w:val="0"/>
                  <w:divBdr>
                    <w:top w:val="none" w:sz="0" w:space="0" w:color="auto"/>
                    <w:left w:val="none" w:sz="0" w:space="0" w:color="auto"/>
                    <w:bottom w:val="none" w:sz="0" w:space="0" w:color="auto"/>
                    <w:right w:val="none" w:sz="0" w:space="0" w:color="auto"/>
                  </w:divBdr>
                  <w:divsChild>
                    <w:div w:id="735976269">
                      <w:marLeft w:val="0"/>
                      <w:marRight w:val="0"/>
                      <w:marTop w:val="0"/>
                      <w:marBottom w:val="0"/>
                      <w:divBdr>
                        <w:top w:val="none" w:sz="0" w:space="0" w:color="auto"/>
                        <w:left w:val="none" w:sz="0" w:space="0" w:color="auto"/>
                        <w:bottom w:val="none" w:sz="0" w:space="0" w:color="auto"/>
                        <w:right w:val="none" w:sz="0" w:space="0" w:color="auto"/>
                      </w:divBdr>
                    </w:div>
                  </w:divsChild>
                </w:div>
                <w:div w:id="1358391386">
                  <w:marLeft w:val="0"/>
                  <w:marRight w:val="0"/>
                  <w:marTop w:val="0"/>
                  <w:marBottom w:val="0"/>
                  <w:divBdr>
                    <w:top w:val="none" w:sz="0" w:space="0" w:color="auto"/>
                    <w:left w:val="none" w:sz="0" w:space="0" w:color="auto"/>
                    <w:bottom w:val="none" w:sz="0" w:space="0" w:color="auto"/>
                    <w:right w:val="none" w:sz="0" w:space="0" w:color="auto"/>
                  </w:divBdr>
                  <w:divsChild>
                    <w:div w:id="782577859">
                      <w:marLeft w:val="0"/>
                      <w:marRight w:val="0"/>
                      <w:marTop w:val="0"/>
                      <w:marBottom w:val="0"/>
                      <w:divBdr>
                        <w:top w:val="none" w:sz="0" w:space="0" w:color="auto"/>
                        <w:left w:val="none" w:sz="0" w:space="0" w:color="auto"/>
                        <w:bottom w:val="none" w:sz="0" w:space="0" w:color="auto"/>
                        <w:right w:val="none" w:sz="0" w:space="0" w:color="auto"/>
                      </w:divBdr>
                    </w:div>
                  </w:divsChild>
                </w:div>
                <w:div w:id="1783840081">
                  <w:marLeft w:val="0"/>
                  <w:marRight w:val="0"/>
                  <w:marTop w:val="0"/>
                  <w:marBottom w:val="0"/>
                  <w:divBdr>
                    <w:top w:val="none" w:sz="0" w:space="0" w:color="auto"/>
                    <w:left w:val="none" w:sz="0" w:space="0" w:color="auto"/>
                    <w:bottom w:val="none" w:sz="0" w:space="0" w:color="auto"/>
                    <w:right w:val="none" w:sz="0" w:space="0" w:color="auto"/>
                  </w:divBdr>
                  <w:divsChild>
                    <w:div w:id="1842115011">
                      <w:marLeft w:val="0"/>
                      <w:marRight w:val="0"/>
                      <w:marTop w:val="0"/>
                      <w:marBottom w:val="0"/>
                      <w:divBdr>
                        <w:top w:val="none" w:sz="0" w:space="0" w:color="auto"/>
                        <w:left w:val="none" w:sz="0" w:space="0" w:color="auto"/>
                        <w:bottom w:val="none" w:sz="0" w:space="0" w:color="auto"/>
                        <w:right w:val="none" w:sz="0" w:space="0" w:color="auto"/>
                      </w:divBdr>
                    </w:div>
                  </w:divsChild>
                </w:div>
                <w:div w:id="1933200472">
                  <w:marLeft w:val="0"/>
                  <w:marRight w:val="0"/>
                  <w:marTop w:val="0"/>
                  <w:marBottom w:val="0"/>
                  <w:divBdr>
                    <w:top w:val="none" w:sz="0" w:space="0" w:color="auto"/>
                    <w:left w:val="none" w:sz="0" w:space="0" w:color="auto"/>
                    <w:bottom w:val="none" w:sz="0" w:space="0" w:color="auto"/>
                    <w:right w:val="none" w:sz="0" w:space="0" w:color="auto"/>
                  </w:divBdr>
                  <w:divsChild>
                    <w:div w:id="1523547234">
                      <w:marLeft w:val="0"/>
                      <w:marRight w:val="0"/>
                      <w:marTop w:val="0"/>
                      <w:marBottom w:val="0"/>
                      <w:divBdr>
                        <w:top w:val="none" w:sz="0" w:space="0" w:color="auto"/>
                        <w:left w:val="none" w:sz="0" w:space="0" w:color="auto"/>
                        <w:bottom w:val="none" w:sz="0" w:space="0" w:color="auto"/>
                        <w:right w:val="none" w:sz="0" w:space="0" w:color="auto"/>
                      </w:divBdr>
                    </w:div>
                  </w:divsChild>
                </w:div>
                <w:div w:id="2118401121">
                  <w:marLeft w:val="0"/>
                  <w:marRight w:val="0"/>
                  <w:marTop w:val="0"/>
                  <w:marBottom w:val="0"/>
                  <w:divBdr>
                    <w:top w:val="none" w:sz="0" w:space="0" w:color="auto"/>
                    <w:left w:val="none" w:sz="0" w:space="0" w:color="auto"/>
                    <w:bottom w:val="none" w:sz="0" w:space="0" w:color="auto"/>
                    <w:right w:val="none" w:sz="0" w:space="0" w:color="auto"/>
                  </w:divBdr>
                  <w:divsChild>
                    <w:div w:id="1572351386">
                      <w:marLeft w:val="0"/>
                      <w:marRight w:val="0"/>
                      <w:marTop w:val="0"/>
                      <w:marBottom w:val="0"/>
                      <w:divBdr>
                        <w:top w:val="none" w:sz="0" w:space="0" w:color="auto"/>
                        <w:left w:val="none" w:sz="0" w:space="0" w:color="auto"/>
                        <w:bottom w:val="none" w:sz="0" w:space="0" w:color="auto"/>
                        <w:right w:val="none" w:sz="0" w:space="0" w:color="auto"/>
                      </w:divBdr>
                    </w:div>
                  </w:divsChild>
                </w:div>
                <w:div w:id="1210994694">
                  <w:marLeft w:val="0"/>
                  <w:marRight w:val="0"/>
                  <w:marTop w:val="0"/>
                  <w:marBottom w:val="0"/>
                  <w:divBdr>
                    <w:top w:val="none" w:sz="0" w:space="0" w:color="auto"/>
                    <w:left w:val="none" w:sz="0" w:space="0" w:color="auto"/>
                    <w:bottom w:val="none" w:sz="0" w:space="0" w:color="auto"/>
                    <w:right w:val="none" w:sz="0" w:space="0" w:color="auto"/>
                  </w:divBdr>
                  <w:divsChild>
                    <w:div w:id="1819180346">
                      <w:marLeft w:val="0"/>
                      <w:marRight w:val="0"/>
                      <w:marTop w:val="0"/>
                      <w:marBottom w:val="0"/>
                      <w:divBdr>
                        <w:top w:val="none" w:sz="0" w:space="0" w:color="auto"/>
                        <w:left w:val="none" w:sz="0" w:space="0" w:color="auto"/>
                        <w:bottom w:val="none" w:sz="0" w:space="0" w:color="auto"/>
                        <w:right w:val="none" w:sz="0" w:space="0" w:color="auto"/>
                      </w:divBdr>
                    </w:div>
                  </w:divsChild>
                </w:div>
                <w:div w:id="320044435">
                  <w:marLeft w:val="0"/>
                  <w:marRight w:val="0"/>
                  <w:marTop w:val="0"/>
                  <w:marBottom w:val="0"/>
                  <w:divBdr>
                    <w:top w:val="none" w:sz="0" w:space="0" w:color="auto"/>
                    <w:left w:val="none" w:sz="0" w:space="0" w:color="auto"/>
                    <w:bottom w:val="none" w:sz="0" w:space="0" w:color="auto"/>
                    <w:right w:val="none" w:sz="0" w:space="0" w:color="auto"/>
                  </w:divBdr>
                  <w:divsChild>
                    <w:div w:id="77100744">
                      <w:marLeft w:val="0"/>
                      <w:marRight w:val="0"/>
                      <w:marTop w:val="0"/>
                      <w:marBottom w:val="0"/>
                      <w:divBdr>
                        <w:top w:val="none" w:sz="0" w:space="0" w:color="auto"/>
                        <w:left w:val="none" w:sz="0" w:space="0" w:color="auto"/>
                        <w:bottom w:val="none" w:sz="0" w:space="0" w:color="auto"/>
                        <w:right w:val="none" w:sz="0" w:space="0" w:color="auto"/>
                      </w:divBdr>
                    </w:div>
                  </w:divsChild>
                </w:div>
                <w:div w:id="971836071">
                  <w:marLeft w:val="0"/>
                  <w:marRight w:val="0"/>
                  <w:marTop w:val="0"/>
                  <w:marBottom w:val="0"/>
                  <w:divBdr>
                    <w:top w:val="none" w:sz="0" w:space="0" w:color="auto"/>
                    <w:left w:val="none" w:sz="0" w:space="0" w:color="auto"/>
                    <w:bottom w:val="none" w:sz="0" w:space="0" w:color="auto"/>
                    <w:right w:val="none" w:sz="0" w:space="0" w:color="auto"/>
                  </w:divBdr>
                  <w:divsChild>
                    <w:div w:id="499925331">
                      <w:marLeft w:val="0"/>
                      <w:marRight w:val="0"/>
                      <w:marTop w:val="0"/>
                      <w:marBottom w:val="0"/>
                      <w:divBdr>
                        <w:top w:val="none" w:sz="0" w:space="0" w:color="auto"/>
                        <w:left w:val="none" w:sz="0" w:space="0" w:color="auto"/>
                        <w:bottom w:val="none" w:sz="0" w:space="0" w:color="auto"/>
                        <w:right w:val="none" w:sz="0" w:space="0" w:color="auto"/>
                      </w:divBdr>
                    </w:div>
                  </w:divsChild>
                </w:div>
                <w:div w:id="1669863920">
                  <w:marLeft w:val="0"/>
                  <w:marRight w:val="0"/>
                  <w:marTop w:val="0"/>
                  <w:marBottom w:val="0"/>
                  <w:divBdr>
                    <w:top w:val="none" w:sz="0" w:space="0" w:color="auto"/>
                    <w:left w:val="none" w:sz="0" w:space="0" w:color="auto"/>
                    <w:bottom w:val="none" w:sz="0" w:space="0" w:color="auto"/>
                    <w:right w:val="none" w:sz="0" w:space="0" w:color="auto"/>
                  </w:divBdr>
                  <w:divsChild>
                    <w:div w:id="778915154">
                      <w:marLeft w:val="0"/>
                      <w:marRight w:val="0"/>
                      <w:marTop w:val="0"/>
                      <w:marBottom w:val="0"/>
                      <w:divBdr>
                        <w:top w:val="none" w:sz="0" w:space="0" w:color="auto"/>
                        <w:left w:val="none" w:sz="0" w:space="0" w:color="auto"/>
                        <w:bottom w:val="none" w:sz="0" w:space="0" w:color="auto"/>
                        <w:right w:val="none" w:sz="0" w:space="0" w:color="auto"/>
                      </w:divBdr>
                    </w:div>
                  </w:divsChild>
                </w:div>
                <w:div w:id="680737643">
                  <w:marLeft w:val="0"/>
                  <w:marRight w:val="0"/>
                  <w:marTop w:val="0"/>
                  <w:marBottom w:val="0"/>
                  <w:divBdr>
                    <w:top w:val="none" w:sz="0" w:space="0" w:color="auto"/>
                    <w:left w:val="none" w:sz="0" w:space="0" w:color="auto"/>
                    <w:bottom w:val="none" w:sz="0" w:space="0" w:color="auto"/>
                    <w:right w:val="none" w:sz="0" w:space="0" w:color="auto"/>
                  </w:divBdr>
                  <w:divsChild>
                    <w:div w:id="4854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9706">
          <w:marLeft w:val="0"/>
          <w:marRight w:val="0"/>
          <w:marTop w:val="0"/>
          <w:marBottom w:val="0"/>
          <w:divBdr>
            <w:top w:val="none" w:sz="0" w:space="0" w:color="auto"/>
            <w:left w:val="none" w:sz="0" w:space="0" w:color="auto"/>
            <w:bottom w:val="none" w:sz="0" w:space="0" w:color="auto"/>
            <w:right w:val="none" w:sz="0" w:space="0" w:color="auto"/>
          </w:divBdr>
        </w:div>
        <w:div w:id="524447567">
          <w:marLeft w:val="0"/>
          <w:marRight w:val="0"/>
          <w:marTop w:val="0"/>
          <w:marBottom w:val="0"/>
          <w:divBdr>
            <w:top w:val="none" w:sz="0" w:space="0" w:color="auto"/>
            <w:left w:val="none" w:sz="0" w:space="0" w:color="auto"/>
            <w:bottom w:val="none" w:sz="0" w:space="0" w:color="auto"/>
            <w:right w:val="none" w:sz="0" w:space="0" w:color="auto"/>
          </w:divBdr>
        </w:div>
        <w:div w:id="1615748028">
          <w:marLeft w:val="0"/>
          <w:marRight w:val="0"/>
          <w:marTop w:val="0"/>
          <w:marBottom w:val="0"/>
          <w:divBdr>
            <w:top w:val="none" w:sz="0" w:space="0" w:color="auto"/>
            <w:left w:val="none" w:sz="0" w:space="0" w:color="auto"/>
            <w:bottom w:val="none" w:sz="0" w:space="0" w:color="auto"/>
            <w:right w:val="none" w:sz="0" w:space="0" w:color="auto"/>
          </w:divBdr>
        </w:div>
        <w:div w:id="1459567954">
          <w:marLeft w:val="0"/>
          <w:marRight w:val="0"/>
          <w:marTop w:val="0"/>
          <w:marBottom w:val="0"/>
          <w:divBdr>
            <w:top w:val="none" w:sz="0" w:space="0" w:color="auto"/>
            <w:left w:val="none" w:sz="0" w:space="0" w:color="auto"/>
            <w:bottom w:val="none" w:sz="0" w:space="0" w:color="auto"/>
            <w:right w:val="none" w:sz="0" w:space="0" w:color="auto"/>
          </w:divBdr>
        </w:div>
        <w:div w:id="180437769">
          <w:marLeft w:val="0"/>
          <w:marRight w:val="0"/>
          <w:marTop w:val="0"/>
          <w:marBottom w:val="0"/>
          <w:divBdr>
            <w:top w:val="none" w:sz="0" w:space="0" w:color="auto"/>
            <w:left w:val="none" w:sz="0" w:space="0" w:color="auto"/>
            <w:bottom w:val="none" w:sz="0" w:space="0" w:color="auto"/>
            <w:right w:val="none" w:sz="0" w:space="0" w:color="auto"/>
          </w:divBdr>
        </w:div>
        <w:div w:id="1012800175">
          <w:marLeft w:val="0"/>
          <w:marRight w:val="0"/>
          <w:marTop w:val="0"/>
          <w:marBottom w:val="0"/>
          <w:divBdr>
            <w:top w:val="none" w:sz="0" w:space="0" w:color="auto"/>
            <w:left w:val="none" w:sz="0" w:space="0" w:color="auto"/>
            <w:bottom w:val="none" w:sz="0" w:space="0" w:color="auto"/>
            <w:right w:val="none" w:sz="0" w:space="0" w:color="auto"/>
          </w:divBdr>
        </w:div>
        <w:div w:id="1037774915">
          <w:marLeft w:val="0"/>
          <w:marRight w:val="0"/>
          <w:marTop w:val="0"/>
          <w:marBottom w:val="0"/>
          <w:divBdr>
            <w:top w:val="none" w:sz="0" w:space="0" w:color="auto"/>
            <w:left w:val="none" w:sz="0" w:space="0" w:color="auto"/>
            <w:bottom w:val="none" w:sz="0" w:space="0" w:color="auto"/>
            <w:right w:val="none" w:sz="0" w:space="0" w:color="auto"/>
          </w:divBdr>
        </w:div>
        <w:div w:id="2119059571">
          <w:marLeft w:val="0"/>
          <w:marRight w:val="0"/>
          <w:marTop w:val="0"/>
          <w:marBottom w:val="0"/>
          <w:divBdr>
            <w:top w:val="none" w:sz="0" w:space="0" w:color="auto"/>
            <w:left w:val="none" w:sz="0" w:space="0" w:color="auto"/>
            <w:bottom w:val="none" w:sz="0" w:space="0" w:color="auto"/>
            <w:right w:val="none" w:sz="0" w:space="0" w:color="auto"/>
          </w:divBdr>
        </w:div>
        <w:div w:id="1897935113">
          <w:marLeft w:val="0"/>
          <w:marRight w:val="0"/>
          <w:marTop w:val="0"/>
          <w:marBottom w:val="0"/>
          <w:divBdr>
            <w:top w:val="none" w:sz="0" w:space="0" w:color="auto"/>
            <w:left w:val="none" w:sz="0" w:space="0" w:color="auto"/>
            <w:bottom w:val="none" w:sz="0" w:space="0" w:color="auto"/>
            <w:right w:val="none" w:sz="0" w:space="0" w:color="auto"/>
          </w:divBdr>
        </w:div>
        <w:div w:id="1754621787">
          <w:marLeft w:val="0"/>
          <w:marRight w:val="0"/>
          <w:marTop w:val="0"/>
          <w:marBottom w:val="0"/>
          <w:divBdr>
            <w:top w:val="none" w:sz="0" w:space="0" w:color="auto"/>
            <w:left w:val="none" w:sz="0" w:space="0" w:color="auto"/>
            <w:bottom w:val="none" w:sz="0" w:space="0" w:color="auto"/>
            <w:right w:val="none" w:sz="0" w:space="0" w:color="auto"/>
          </w:divBdr>
          <w:divsChild>
            <w:div w:id="613906937">
              <w:marLeft w:val="-75"/>
              <w:marRight w:val="0"/>
              <w:marTop w:val="30"/>
              <w:marBottom w:val="30"/>
              <w:divBdr>
                <w:top w:val="none" w:sz="0" w:space="0" w:color="auto"/>
                <w:left w:val="none" w:sz="0" w:space="0" w:color="auto"/>
                <w:bottom w:val="none" w:sz="0" w:space="0" w:color="auto"/>
                <w:right w:val="none" w:sz="0" w:space="0" w:color="auto"/>
              </w:divBdr>
              <w:divsChild>
                <w:div w:id="2023512354">
                  <w:marLeft w:val="0"/>
                  <w:marRight w:val="0"/>
                  <w:marTop w:val="0"/>
                  <w:marBottom w:val="0"/>
                  <w:divBdr>
                    <w:top w:val="none" w:sz="0" w:space="0" w:color="auto"/>
                    <w:left w:val="none" w:sz="0" w:space="0" w:color="auto"/>
                    <w:bottom w:val="none" w:sz="0" w:space="0" w:color="auto"/>
                    <w:right w:val="none" w:sz="0" w:space="0" w:color="auto"/>
                  </w:divBdr>
                  <w:divsChild>
                    <w:div w:id="1188442142">
                      <w:marLeft w:val="0"/>
                      <w:marRight w:val="0"/>
                      <w:marTop w:val="0"/>
                      <w:marBottom w:val="0"/>
                      <w:divBdr>
                        <w:top w:val="none" w:sz="0" w:space="0" w:color="auto"/>
                        <w:left w:val="none" w:sz="0" w:space="0" w:color="auto"/>
                        <w:bottom w:val="none" w:sz="0" w:space="0" w:color="auto"/>
                        <w:right w:val="none" w:sz="0" w:space="0" w:color="auto"/>
                      </w:divBdr>
                    </w:div>
                  </w:divsChild>
                </w:div>
                <w:div w:id="1481921885">
                  <w:marLeft w:val="0"/>
                  <w:marRight w:val="0"/>
                  <w:marTop w:val="0"/>
                  <w:marBottom w:val="0"/>
                  <w:divBdr>
                    <w:top w:val="none" w:sz="0" w:space="0" w:color="auto"/>
                    <w:left w:val="none" w:sz="0" w:space="0" w:color="auto"/>
                    <w:bottom w:val="none" w:sz="0" w:space="0" w:color="auto"/>
                    <w:right w:val="none" w:sz="0" w:space="0" w:color="auto"/>
                  </w:divBdr>
                  <w:divsChild>
                    <w:div w:id="97994339">
                      <w:marLeft w:val="0"/>
                      <w:marRight w:val="0"/>
                      <w:marTop w:val="0"/>
                      <w:marBottom w:val="0"/>
                      <w:divBdr>
                        <w:top w:val="none" w:sz="0" w:space="0" w:color="auto"/>
                        <w:left w:val="none" w:sz="0" w:space="0" w:color="auto"/>
                        <w:bottom w:val="none" w:sz="0" w:space="0" w:color="auto"/>
                        <w:right w:val="none" w:sz="0" w:space="0" w:color="auto"/>
                      </w:divBdr>
                    </w:div>
                  </w:divsChild>
                </w:div>
                <w:div w:id="1000233092">
                  <w:marLeft w:val="0"/>
                  <w:marRight w:val="0"/>
                  <w:marTop w:val="0"/>
                  <w:marBottom w:val="0"/>
                  <w:divBdr>
                    <w:top w:val="none" w:sz="0" w:space="0" w:color="auto"/>
                    <w:left w:val="none" w:sz="0" w:space="0" w:color="auto"/>
                    <w:bottom w:val="none" w:sz="0" w:space="0" w:color="auto"/>
                    <w:right w:val="none" w:sz="0" w:space="0" w:color="auto"/>
                  </w:divBdr>
                  <w:divsChild>
                    <w:div w:id="1678146256">
                      <w:marLeft w:val="0"/>
                      <w:marRight w:val="0"/>
                      <w:marTop w:val="0"/>
                      <w:marBottom w:val="0"/>
                      <w:divBdr>
                        <w:top w:val="none" w:sz="0" w:space="0" w:color="auto"/>
                        <w:left w:val="none" w:sz="0" w:space="0" w:color="auto"/>
                        <w:bottom w:val="none" w:sz="0" w:space="0" w:color="auto"/>
                        <w:right w:val="none" w:sz="0" w:space="0" w:color="auto"/>
                      </w:divBdr>
                    </w:div>
                  </w:divsChild>
                </w:div>
                <w:div w:id="977416466">
                  <w:marLeft w:val="0"/>
                  <w:marRight w:val="0"/>
                  <w:marTop w:val="0"/>
                  <w:marBottom w:val="0"/>
                  <w:divBdr>
                    <w:top w:val="none" w:sz="0" w:space="0" w:color="auto"/>
                    <w:left w:val="none" w:sz="0" w:space="0" w:color="auto"/>
                    <w:bottom w:val="none" w:sz="0" w:space="0" w:color="auto"/>
                    <w:right w:val="none" w:sz="0" w:space="0" w:color="auto"/>
                  </w:divBdr>
                  <w:divsChild>
                    <w:div w:id="1675717841">
                      <w:marLeft w:val="0"/>
                      <w:marRight w:val="0"/>
                      <w:marTop w:val="0"/>
                      <w:marBottom w:val="0"/>
                      <w:divBdr>
                        <w:top w:val="none" w:sz="0" w:space="0" w:color="auto"/>
                        <w:left w:val="none" w:sz="0" w:space="0" w:color="auto"/>
                        <w:bottom w:val="none" w:sz="0" w:space="0" w:color="auto"/>
                        <w:right w:val="none" w:sz="0" w:space="0" w:color="auto"/>
                      </w:divBdr>
                    </w:div>
                  </w:divsChild>
                </w:div>
                <w:div w:id="1056201286">
                  <w:marLeft w:val="0"/>
                  <w:marRight w:val="0"/>
                  <w:marTop w:val="0"/>
                  <w:marBottom w:val="0"/>
                  <w:divBdr>
                    <w:top w:val="none" w:sz="0" w:space="0" w:color="auto"/>
                    <w:left w:val="none" w:sz="0" w:space="0" w:color="auto"/>
                    <w:bottom w:val="none" w:sz="0" w:space="0" w:color="auto"/>
                    <w:right w:val="none" w:sz="0" w:space="0" w:color="auto"/>
                  </w:divBdr>
                  <w:divsChild>
                    <w:div w:id="441922752">
                      <w:marLeft w:val="0"/>
                      <w:marRight w:val="0"/>
                      <w:marTop w:val="0"/>
                      <w:marBottom w:val="0"/>
                      <w:divBdr>
                        <w:top w:val="none" w:sz="0" w:space="0" w:color="auto"/>
                        <w:left w:val="none" w:sz="0" w:space="0" w:color="auto"/>
                        <w:bottom w:val="none" w:sz="0" w:space="0" w:color="auto"/>
                        <w:right w:val="none" w:sz="0" w:space="0" w:color="auto"/>
                      </w:divBdr>
                    </w:div>
                  </w:divsChild>
                </w:div>
                <w:div w:id="296028959">
                  <w:marLeft w:val="0"/>
                  <w:marRight w:val="0"/>
                  <w:marTop w:val="0"/>
                  <w:marBottom w:val="0"/>
                  <w:divBdr>
                    <w:top w:val="none" w:sz="0" w:space="0" w:color="auto"/>
                    <w:left w:val="none" w:sz="0" w:space="0" w:color="auto"/>
                    <w:bottom w:val="none" w:sz="0" w:space="0" w:color="auto"/>
                    <w:right w:val="none" w:sz="0" w:space="0" w:color="auto"/>
                  </w:divBdr>
                  <w:divsChild>
                    <w:div w:id="1556507039">
                      <w:marLeft w:val="0"/>
                      <w:marRight w:val="0"/>
                      <w:marTop w:val="0"/>
                      <w:marBottom w:val="0"/>
                      <w:divBdr>
                        <w:top w:val="none" w:sz="0" w:space="0" w:color="auto"/>
                        <w:left w:val="none" w:sz="0" w:space="0" w:color="auto"/>
                        <w:bottom w:val="none" w:sz="0" w:space="0" w:color="auto"/>
                        <w:right w:val="none" w:sz="0" w:space="0" w:color="auto"/>
                      </w:divBdr>
                    </w:div>
                  </w:divsChild>
                </w:div>
                <w:div w:id="873080255">
                  <w:marLeft w:val="0"/>
                  <w:marRight w:val="0"/>
                  <w:marTop w:val="0"/>
                  <w:marBottom w:val="0"/>
                  <w:divBdr>
                    <w:top w:val="none" w:sz="0" w:space="0" w:color="auto"/>
                    <w:left w:val="none" w:sz="0" w:space="0" w:color="auto"/>
                    <w:bottom w:val="none" w:sz="0" w:space="0" w:color="auto"/>
                    <w:right w:val="none" w:sz="0" w:space="0" w:color="auto"/>
                  </w:divBdr>
                  <w:divsChild>
                    <w:div w:id="743340519">
                      <w:marLeft w:val="0"/>
                      <w:marRight w:val="0"/>
                      <w:marTop w:val="0"/>
                      <w:marBottom w:val="0"/>
                      <w:divBdr>
                        <w:top w:val="none" w:sz="0" w:space="0" w:color="auto"/>
                        <w:left w:val="none" w:sz="0" w:space="0" w:color="auto"/>
                        <w:bottom w:val="none" w:sz="0" w:space="0" w:color="auto"/>
                        <w:right w:val="none" w:sz="0" w:space="0" w:color="auto"/>
                      </w:divBdr>
                    </w:div>
                  </w:divsChild>
                </w:div>
                <w:div w:id="2072578882">
                  <w:marLeft w:val="0"/>
                  <w:marRight w:val="0"/>
                  <w:marTop w:val="0"/>
                  <w:marBottom w:val="0"/>
                  <w:divBdr>
                    <w:top w:val="none" w:sz="0" w:space="0" w:color="auto"/>
                    <w:left w:val="none" w:sz="0" w:space="0" w:color="auto"/>
                    <w:bottom w:val="none" w:sz="0" w:space="0" w:color="auto"/>
                    <w:right w:val="none" w:sz="0" w:space="0" w:color="auto"/>
                  </w:divBdr>
                  <w:divsChild>
                    <w:div w:id="428696342">
                      <w:marLeft w:val="0"/>
                      <w:marRight w:val="0"/>
                      <w:marTop w:val="0"/>
                      <w:marBottom w:val="0"/>
                      <w:divBdr>
                        <w:top w:val="none" w:sz="0" w:space="0" w:color="auto"/>
                        <w:left w:val="none" w:sz="0" w:space="0" w:color="auto"/>
                        <w:bottom w:val="none" w:sz="0" w:space="0" w:color="auto"/>
                        <w:right w:val="none" w:sz="0" w:space="0" w:color="auto"/>
                      </w:divBdr>
                    </w:div>
                  </w:divsChild>
                </w:div>
                <w:div w:id="1116021019">
                  <w:marLeft w:val="0"/>
                  <w:marRight w:val="0"/>
                  <w:marTop w:val="0"/>
                  <w:marBottom w:val="0"/>
                  <w:divBdr>
                    <w:top w:val="none" w:sz="0" w:space="0" w:color="auto"/>
                    <w:left w:val="none" w:sz="0" w:space="0" w:color="auto"/>
                    <w:bottom w:val="none" w:sz="0" w:space="0" w:color="auto"/>
                    <w:right w:val="none" w:sz="0" w:space="0" w:color="auto"/>
                  </w:divBdr>
                  <w:divsChild>
                    <w:div w:id="1560289290">
                      <w:marLeft w:val="0"/>
                      <w:marRight w:val="0"/>
                      <w:marTop w:val="0"/>
                      <w:marBottom w:val="0"/>
                      <w:divBdr>
                        <w:top w:val="none" w:sz="0" w:space="0" w:color="auto"/>
                        <w:left w:val="none" w:sz="0" w:space="0" w:color="auto"/>
                        <w:bottom w:val="none" w:sz="0" w:space="0" w:color="auto"/>
                        <w:right w:val="none" w:sz="0" w:space="0" w:color="auto"/>
                      </w:divBdr>
                    </w:div>
                  </w:divsChild>
                </w:div>
                <w:div w:id="852846066">
                  <w:marLeft w:val="0"/>
                  <w:marRight w:val="0"/>
                  <w:marTop w:val="0"/>
                  <w:marBottom w:val="0"/>
                  <w:divBdr>
                    <w:top w:val="none" w:sz="0" w:space="0" w:color="auto"/>
                    <w:left w:val="none" w:sz="0" w:space="0" w:color="auto"/>
                    <w:bottom w:val="none" w:sz="0" w:space="0" w:color="auto"/>
                    <w:right w:val="none" w:sz="0" w:space="0" w:color="auto"/>
                  </w:divBdr>
                  <w:divsChild>
                    <w:div w:id="394623259">
                      <w:marLeft w:val="0"/>
                      <w:marRight w:val="0"/>
                      <w:marTop w:val="0"/>
                      <w:marBottom w:val="0"/>
                      <w:divBdr>
                        <w:top w:val="none" w:sz="0" w:space="0" w:color="auto"/>
                        <w:left w:val="none" w:sz="0" w:space="0" w:color="auto"/>
                        <w:bottom w:val="none" w:sz="0" w:space="0" w:color="auto"/>
                        <w:right w:val="none" w:sz="0" w:space="0" w:color="auto"/>
                      </w:divBdr>
                    </w:div>
                  </w:divsChild>
                </w:div>
                <w:div w:id="945114474">
                  <w:marLeft w:val="0"/>
                  <w:marRight w:val="0"/>
                  <w:marTop w:val="0"/>
                  <w:marBottom w:val="0"/>
                  <w:divBdr>
                    <w:top w:val="none" w:sz="0" w:space="0" w:color="auto"/>
                    <w:left w:val="none" w:sz="0" w:space="0" w:color="auto"/>
                    <w:bottom w:val="none" w:sz="0" w:space="0" w:color="auto"/>
                    <w:right w:val="none" w:sz="0" w:space="0" w:color="auto"/>
                  </w:divBdr>
                  <w:divsChild>
                    <w:div w:id="188685259">
                      <w:marLeft w:val="0"/>
                      <w:marRight w:val="0"/>
                      <w:marTop w:val="0"/>
                      <w:marBottom w:val="0"/>
                      <w:divBdr>
                        <w:top w:val="none" w:sz="0" w:space="0" w:color="auto"/>
                        <w:left w:val="none" w:sz="0" w:space="0" w:color="auto"/>
                        <w:bottom w:val="none" w:sz="0" w:space="0" w:color="auto"/>
                        <w:right w:val="none" w:sz="0" w:space="0" w:color="auto"/>
                      </w:divBdr>
                    </w:div>
                  </w:divsChild>
                </w:div>
                <w:div w:id="1201549722">
                  <w:marLeft w:val="0"/>
                  <w:marRight w:val="0"/>
                  <w:marTop w:val="0"/>
                  <w:marBottom w:val="0"/>
                  <w:divBdr>
                    <w:top w:val="none" w:sz="0" w:space="0" w:color="auto"/>
                    <w:left w:val="none" w:sz="0" w:space="0" w:color="auto"/>
                    <w:bottom w:val="none" w:sz="0" w:space="0" w:color="auto"/>
                    <w:right w:val="none" w:sz="0" w:space="0" w:color="auto"/>
                  </w:divBdr>
                  <w:divsChild>
                    <w:div w:id="223806716">
                      <w:marLeft w:val="0"/>
                      <w:marRight w:val="0"/>
                      <w:marTop w:val="0"/>
                      <w:marBottom w:val="0"/>
                      <w:divBdr>
                        <w:top w:val="none" w:sz="0" w:space="0" w:color="auto"/>
                        <w:left w:val="none" w:sz="0" w:space="0" w:color="auto"/>
                        <w:bottom w:val="none" w:sz="0" w:space="0" w:color="auto"/>
                        <w:right w:val="none" w:sz="0" w:space="0" w:color="auto"/>
                      </w:divBdr>
                    </w:div>
                  </w:divsChild>
                </w:div>
                <w:div w:id="553011228">
                  <w:marLeft w:val="0"/>
                  <w:marRight w:val="0"/>
                  <w:marTop w:val="0"/>
                  <w:marBottom w:val="0"/>
                  <w:divBdr>
                    <w:top w:val="none" w:sz="0" w:space="0" w:color="auto"/>
                    <w:left w:val="none" w:sz="0" w:space="0" w:color="auto"/>
                    <w:bottom w:val="none" w:sz="0" w:space="0" w:color="auto"/>
                    <w:right w:val="none" w:sz="0" w:space="0" w:color="auto"/>
                  </w:divBdr>
                  <w:divsChild>
                    <w:div w:id="1857689359">
                      <w:marLeft w:val="0"/>
                      <w:marRight w:val="0"/>
                      <w:marTop w:val="0"/>
                      <w:marBottom w:val="0"/>
                      <w:divBdr>
                        <w:top w:val="none" w:sz="0" w:space="0" w:color="auto"/>
                        <w:left w:val="none" w:sz="0" w:space="0" w:color="auto"/>
                        <w:bottom w:val="none" w:sz="0" w:space="0" w:color="auto"/>
                        <w:right w:val="none" w:sz="0" w:space="0" w:color="auto"/>
                      </w:divBdr>
                    </w:div>
                  </w:divsChild>
                </w:div>
                <w:div w:id="1647663978">
                  <w:marLeft w:val="0"/>
                  <w:marRight w:val="0"/>
                  <w:marTop w:val="0"/>
                  <w:marBottom w:val="0"/>
                  <w:divBdr>
                    <w:top w:val="none" w:sz="0" w:space="0" w:color="auto"/>
                    <w:left w:val="none" w:sz="0" w:space="0" w:color="auto"/>
                    <w:bottom w:val="none" w:sz="0" w:space="0" w:color="auto"/>
                    <w:right w:val="none" w:sz="0" w:space="0" w:color="auto"/>
                  </w:divBdr>
                  <w:divsChild>
                    <w:div w:id="1806116546">
                      <w:marLeft w:val="0"/>
                      <w:marRight w:val="0"/>
                      <w:marTop w:val="0"/>
                      <w:marBottom w:val="0"/>
                      <w:divBdr>
                        <w:top w:val="none" w:sz="0" w:space="0" w:color="auto"/>
                        <w:left w:val="none" w:sz="0" w:space="0" w:color="auto"/>
                        <w:bottom w:val="none" w:sz="0" w:space="0" w:color="auto"/>
                        <w:right w:val="none" w:sz="0" w:space="0" w:color="auto"/>
                      </w:divBdr>
                    </w:div>
                  </w:divsChild>
                </w:div>
                <w:div w:id="874073629">
                  <w:marLeft w:val="0"/>
                  <w:marRight w:val="0"/>
                  <w:marTop w:val="0"/>
                  <w:marBottom w:val="0"/>
                  <w:divBdr>
                    <w:top w:val="none" w:sz="0" w:space="0" w:color="auto"/>
                    <w:left w:val="none" w:sz="0" w:space="0" w:color="auto"/>
                    <w:bottom w:val="none" w:sz="0" w:space="0" w:color="auto"/>
                    <w:right w:val="none" w:sz="0" w:space="0" w:color="auto"/>
                  </w:divBdr>
                  <w:divsChild>
                    <w:div w:id="612906970">
                      <w:marLeft w:val="0"/>
                      <w:marRight w:val="0"/>
                      <w:marTop w:val="0"/>
                      <w:marBottom w:val="0"/>
                      <w:divBdr>
                        <w:top w:val="none" w:sz="0" w:space="0" w:color="auto"/>
                        <w:left w:val="none" w:sz="0" w:space="0" w:color="auto"/>
                        <w:bottom w:val="none" w:sz="0" w:space="0" w:color="auto"/>
                        <w:right w:val="none" w:sz="0" w:space="0" w:color="auto"/>
                      </w:divBdr>
                    </w:div>
                  </w:divsChild>
                </w:div>
                <w:div w:id="1358921069">
                  <w:marLeft w:val="0"/>
                  <w:marRight w:val="0"/>
                  <w:marTop w:val="0"/>
                  <w:marBottom w:val="0"/>
                  <w:divBdr>
                    <w:top w:val="none" w:sz="0" w:space="0" w:color="auto"/>
                    <w:left w:val="none" w:sz="0" w:space="0" w:color="auto"/>
                    <w:bottom w:val="none" w:sz="0" w:space="0" w:color="auto"/>
                    <w:right w:val="none" w:sz="0" w:space="0" w:color="auto"/>
                  </w:divBdr>
                  <w:divsChild>
                    <w:div w:id="1616864328">
                      <w:marLeft w:val="0"/>
                      <w:marRight w:val="0"/>
                      <w:marTop w:val="0"/>
                      <w:marBottom w:val="0"/>
                      <w:divBdr>
                        <w:top w:val="none" w:sz="0" w:space="0" w:color="auto"/>
                        <w:left w:val="none" w:sz="0" w:space="0" w:color="auto"/>
                        <w:bottom w:val="none" w:sz="0" w:space="0" w:color="auto"/>
                        <w:right w:val="none" w:sz="0" w:space="0" w:color="auto"/>
                      </w:divBdr>
                    </w:div>
                  </w:divsChild>
                </w:div>
                <w:div w:id="193613972">
                  <w:marLeft w:val="0"/>
                  <w:marRight w:val="0"/>
                  <w:marTop w:val="0"/>
                  <w:marBottom w:val="0"/>
                  <w:divBdr>
                    <w:top w:val="none" w:sz="0" w:space="0" w:color="auto"/>
                    <w:left w:val="none" w:sz="0" w:space="0" w:color="auto"/>
                    <w:bottom w:val="none" w:sz="0" w:space="0" w:color="auto"/>
                    <w:right w:val="none" w:sz="0" w:space="0" w:color="auto"/>
                  </w:divBdr>
                  <w:divsChild>
                    <w:div w:id="1860121914">
                      <w:marLeft w:val="0"/>
                      <w:marRight w:val="0"/>
                      <w:marTop w:val="0"/>
                      <w:marBottom w:val="0"/>
                      <w:divBdr>
                        <w:top w:val="none" w:sz="0" w:space="0" w:color="auto"/>
                        <w:left w:val="none" w:sz="0" w:space="0" w:color="auto"/>
                        <w:bottom w:val="none" w:sz="0" w:space="0" w:color="auto"/>
                        <w:right w:val="none" w:sz="0" w:space="0" w:color="auto"/>
                      </w:divBdr>
                    </w:div>
                  </w:divsChild>
                </w:div>
                <w:div w:id="438375522">
                  <w:marLeft w:val="0"/>
                  <w:marRight w:val="0"/>
                  <w:marTop w:val="0"/>
                  <w:marBottom w:val="0"/>
                  <w:divBdr>
                    <w:top w:val="none" w:sz="0" w:space="0" w:color="auto"/>
                    <w:left w:val="none" w:sz="0" w:space="0" w:color="auto"/>
                    <w:bottom w:val="none" w:sz="0" w:space="0" w:color="auto"/>
                    <w:right w:val="none" w:sz="0" w:space="0" w:color="auto"/>
                  </w:divBdr>
                  <w:divsChild>
                    <w:div w:id="1820343481">
                      <w:marLeft w:val="0"/>
                      <w:marRight w:val="0"/>
                      <w:marTop w:val="0"/>
                      <w:marBottom w:val="0"/>
                      <w:divBdr>
                        <w:top w:val="none" w:sz="0" w:space="0" w:color="auto"/>
                        <w:left w:val="none" w:sz="0" w:space="0" w:color="auto"/>
                        <w:bottom w:val="none" w:sz="0" w:space="0" w:color="auto"/>
                        <w:right w:val="none" w:sz="0" w:space="0" w:color="auto"/>
                      </w:divBdr>
                    </w:div>
                  </w:divsChild>
                </w:div>
                <w:div w:id="822047998">
                  <w:marLeft w:val="0"/>
                  <w:marRight w:val="0"/>
                  <w:marTop w:val="0"/>
                  <w:marBottom w:val="0"/>
                  <w:divBdr>
                    <w:top w:val="none" w:sz="0" w:space="0" w:color="auto"/>
                    <w:left w:val="none" w:sz="0" w:space="0" w:color="auto"/>
                    <w:bottom w:val="none" w:sz="0" w:space="0" w:color="auto"/>
                    <w:right w:val="none" w:sz="0" w:space="0" w:color="auto"/>
                  </w:divBdr>
                  <w:divsChild>
                    <w:div w:id="1903710759">
                      <w:marLeft w:val="0"/>
                      <w:marRight w:val="0"/>
                      <w:marTop w:val="0"/>
                      <w:marBottom w:val="0"/>
                      <w:divBdr>
                        <w:top w:val="none" w:sz="0" w:space="0" w:color="auto"/>
                        <w:left w:val="none" w:sz="0" w:space="0" w:color="auto"/>
                        <w:bottom w:val="none" w:sz="0" w:space="0" w:color="auto"/>
                        <w:right w:val="none" w:sz="0" w:space="0" w:color="auto"/>
                      </w:divBdr>
                    </w:div>
                  </w:divsChild>
                </w:div>
                <w:div w:id="396588281">
                  <w:marLeft w:val="0"/>
                  <w:marRight w:val="0"/>
                  <w:marTop w:val="0"/>
                  <w:marBottom w:val="0"/>
                  <w:divBdr>
                    <w:top w:val="none" w:sz="0" w:space="0" w:color="auto"/>
                    <w:left w:val="none" w:sz="0" w:space="0" w:color="auto"/>
                    <w:bottom w:val="none" w:sz="0" w:space="0" w:color="auto"/>
                    <w:right w:val="none" w:sz="0" w:space="0" w:color="auto"/>
                  </w:divBdr>
                  <w:divsChild>
                    <w:div w:id="1294751410">
                      <w:marLeft w:val="0"/>
                      <w:marRight w:val="0"/>
                      <w:marTop w:val="0"/>
                      <w:marBottom w:val="0"/>
                      <w:divBdr>
                        <w:top w:val="none" w:sz="0" w:space="0" w:color="auto"/>
                        <w:left w:val="none" w:sz="0" w:space="0" w:color="auto"/>
                        <w:bottom w:val="none" w:sz="0" w:space="0" w:color="auto"/>
                        <w:right w:val="none" w:sz="0" w:space="0" w:color="auto"/>
                      </w:divBdr>
                    </w:div>
                  </w:divsChild>
                </w:div>
                <w:div w:id="647713835">
                  <w:marLeft w:val="0"/>
                  <w:marRight w:val="0"/>
                  <w:marTop w:val="0"/>
                  <w:marBottom w:val="0"/>
                  <w:divBdr>
                    <w:top w:val="none" w:sz="0" w:space="0" w:color="auto"/>
                    <w:left w:val="none" w:sz="0" w:space="0" w:color="auto"/>
                    <w:bottom w:val="none" w:sz="0" w:space="0" w:color="auto"/>
                    <w:right w:val="none" w:sz="0" w:space="0" w:color="auto"/>
                  </w:divBdr>
                  <w:divsChild>
                    <w:div w:id="790830293">
                      <w:marLeft w:val="0"/>
                      <w:marRight w:val="0"/>
                      <w:marTop w:val="0"/>
                      <w:marBottom w:val="0"/>
                      <w:divBdr>
                        <w:top w:val="none" w:sz="0" w:space="0" w:color="auto"/>
                        <w:left w:val="none" w:sz="0" w:space="0" w:color="auto"/>
                        <w:bottom w:val="none" w:sz="0" w:space="0" w:color="auto"/>
                        <w:right w:val="none" w:sz="0" w:space="0" w:color="auto"/>
                      </w:divBdr>
                    </w:div>
                  </w:divsChild>
                </w:div>
                <w:div w:id="1519999353">
                  <w:marLeft w:val="0"/>
                  <w:marRight w:val="0"/>
                  <w:marTop w:val="0"/>
                  <w:marBottom w:val="0"/>
                  <w:divBdr>
                    <w:top w:val="none" w:sz="0" w:space="0" w:color="auto"/>
                    <w:left w:val="none" w:sz="0" w:space="0" w:color="auto"/>
                    <w:bottom w:val="none" w:sz="0" w:space="0" w:color="auto"/>
                    <w:right w:val="none" w:sz="0" w:space="0" w:color="auto"/>
                  </w:divBdr>
                  <w:divsChild>
                    <w:div w:id="363210987">
                      <w:marLeft w:val="0"/>
                      <w:marRight w:val="0"/>
                      <w:marTop w:val="0"/>
                      <w:marBottom w:val="0"/>
                      <w:divBdr>
                        <w:top w:val="none" w:sz="0" w:space="0" w:color="auto"/>
                        <w:left w:val="none" w:sz="0" w:space="0" w:color="auto"/>
                        <w:bottom w:val="none" w:sz="0" w:space="0" w:color="auto"/>
                        <w:right w:val="none" w:sz="0" w:space="0" w:color="auto"/>
                      </w:divBdr>
                    </w:div>
                  </w:divsChild>
                </w:div>
                <w:div w:id="976880252">
                  <w:marLeft w:val="0"/>
                  <w:marRight w:val="0"/>
                  <w:marTop w:val="0"/>
                  <w:marBottom w:val="0"/>
                  <w:divBdr>
                    <w:top w:val="none" w:sz="0" w:space="0" w:color="auto"/>
                    <w:left w:val="none" w:sz="0" w:space="0" w:color="auto"/>
                    <w:bottom w:val="none" w:sz="0" w:space="0" w:color="auto"/>
                    <w:right w:val="none" w:sz="0" w:space="0" w:color="auto"/>
                  </w:divBdr>
                  <w:divsChild>
                    <w:div w:id="418328597">
                      <w:marLeft w:val="0"/>
                      <w:marRight w:val="0"/>
                      <w:marTop w:val="0"/>
                      <w:marBottom w:val="0"/>
                      <w:divBdr>
                        <w:top w:val="none" w:sz="0" w:space="0" w:color="auto"/>
                        <w:left w:val="none" w:sz="0" w:space="0" w:color="auto"/>
                        <w:bottom w:val="none" w:sz="0" w:space="0" w:color="auto"/>
                        <w:right w:val="none" w:sz="0" w:space="0" w:color="auto"/>
                      </w:divBdr>
                    </w:div>
                  </w:divsChild>
                </w:div>
                <w:div w:id="635719699">
                  <w:marLeft w:val="0"/>
                  <w:marRight w:val="0"/>
                  <w:marTop w:val="0"/>
                  <w:marBottom w:val="0"/>
                  <w:divBdr>
                    <w:top w:val="none" w:sz="0" w:space="0" w:color="auto"/>
                    <w:left w:val="none" w:sz="0" w:space="0" w:color="auto"/>
                    <w:bottom w:val="none" w:sz="0" w:space="0" w:color="auto"/>
                    <w:right w:val="none" w:sz="0" w:space="0" w:color="auto"/>
                  </w:divBdr>
                  <w:divsChild>
                    <w:div w:id="1631546924">
                      <w:marLeft w:val="0"/>
                      <w:marRight w:val="0"/>
                      <w:marTop w:val="0"/>
                      <w:marBottom w:val="0"/>
                      <w:divBdr>
                        <w:top w:val="none" w:sz="0" w:space="0" w:color="auto"/>
                        <w:left w:val="none" w:sz="0" w:space="0" w:color="auto"/>
                        <w:bottom w:val="none" w:sz="0" w:space="0" w:color="auto"/>
                        <w:right w:val="none" w:sz="0" w:space="0" w:color="auto"/>
                      </w:divBdr>
                    </w:div>
                  </w:divsChild>
                </w:div>
                <w:div w:id="406611037">
                  <w:marLeft w:val="0"/>
                  <w:marRight w:val="0"/>
                  <w:marTop w:val="0"/>
                  <w:marBottom w:val="0"/>
                  <w:divBdr>
                    <w:top w:val="none" w:sz="0" w:space="0" w:color="auto"/>
                    <w:left w:val="none" w:sz="0" w:space="0" w:color="auto"/>
                    <w:bottom w:val="none" w:sz="0" w:space="0" w:color="auto"/>
                    <w:right w:val="none" w:sz="0" w:space="0" w:color="auto"/>
                  </w:divBdr>
                  <w:divsChild>
                    <w:div w:id="166599369">
                      <w:marLeft w:val="0"/>
                      <w:marRight w:val="0"/>
                      <w:marTop w:val="0"/>
                      <w:marBottom w:val="0"/>
                      <w:divBdr>
                        <w:top w:val="none" w:sz="0" w:space="0" w:color="auto"/>
                        <w:left w:val="none" w:sz="0" w:space="0" w:color="auto"/>
                        <w:bottom w:val="none" w:sz="0" w:space="0" w:color="auto"/>
                        <w:right w:val="none" w:sz="0" w:space="0" w:color="auto"/>
                      </w:divBdr>
                    </w:div>
                  </w:divsChild>
                </w:div>
                <w:div w:id="328025211">
                  <w:marLeft w:val="0"/>
                  <w:marRight w:val="0"/>
                  <w:marTop w:val="0"/>
                  <w:marBottom w:val="0"/>
                  <w:divBdr>
                    <w:top w:val="none" w:sz="0" w:space="0" w:color="auto"/>
                    <w:left w:val="none" w:sz="0" w:space="0" w:color="auto"/>
                    <w:bottom w:val="none" w:sz="0" w:space="0" w:color="auto"/>
                    <w:right w:val="none" w:sz="0" w:space="0" w:color="auto"/>
                  </w:divBdr>
                  <w:divsChild>
                    <w:div w:id="1889679324">
                      <w:marLeft w:val="0"/>
                      <w:marRight w:val="0"/>
                      <w:marTop w:val="0"/>
                      <w:marBottom w:val="0"/>
                      <w:divBdr>
                        <w:top w:val="none" w:sz="0" w:space="0" w:color="auto"/>
                        <w:left w:val="none" w:sz="0" w:space="0" w:color="auto"/>
                        <w:bottom w:val="none" w:sz="0" w:space="0" w:color="auto"/>
                        <w:right w:val="none" w:sz="0" w:space="0" w:color="auto"/>
                      </w:divBdr>
                    </w:div>
                  </w:divsChild>
                </w:div>
                <w:div w:id="365835370">
                  <w:marLeft w:val="0"/>
                  <w:marRight w:val="0"/>
                  <w:marTop w:val="0"/>
                  <w:marBottom w:val="0"/>
                  <w:divBdr>
                    <w:top w:val="none" w:sz="0" w:space="0" w:color="auto"/>
                    <w:left w:val="none" w:sz="0" w:space="0" w:color="auto"/>
                    <w:bottom w:val="none" w:sz="0" w:space="0" w:color="auto"/>
                    <w:right w:val="none" w:sz="0" w:space="0" w:color="auto"/>
                  </w:divBdr>
                  <w:divsChild>
                    <w:div w:id="969750439">
                      <w:marLeft w:val="0"/>
                      <w:marRight w:val="0"/>
                      <w:marTop w:val="0"/>
                      <w:marBottom w:val="0"/>
                      <w:divBdr>
                        <w:top w:val="none" w:sz="0" w:space="0" w:color="auto"/>
                        <w:left w:val="none" w:sz="0" w:space="0" w:color="auto"/>
                        <w:bottom w:val="none" w:sz="0" w:space="0" w:color="auto"/>
                        <w:right w:val="none" w:sz="0" w:space="0" w:color="auto"/>
                      </w:divBdr>
                    </w:div>
                  </w:divsChild>
                </w:div>
                <w:div w:id="507672668">
                  <w:marLeft w:val="0"/>
                  <w:marRight w:val="0"/>
                  <w:marTop w:val="0"/>
                  <w:marBottom w:val="0"/>
                  <w:divBdr>
                    <w:top w:val="none" w:sz="0" w:space="0" w:color="auto"/>
                    <w:left w:val="none" w:sz="0" w:space="0" w:color="auto"/>
                    <w:bottom w:val="none" w:sz="0" w:space="0" w:color="auto"/>
                    <w:right w:val="none" w:sz="0" w:space="0" w:color="auto"/>
                  </w:divBdr>
                  <w:divsChild>
                    <w:div w:id="12996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7535">
          <w:marLeft w:val="0"/>
          <w:marRight w:val="0"/>
          <w:marTop w:val="0"/>
          <w:marBottom w:val="0"/>
          <w:divBdr>
            <w:top w:val="none" w:sz="0" w:space="0" w:color="auto"/>
            <w:left w:val="none" w:sz="0" w:space="0" w:color="auto"/>
            <w:bottom w:val="none" w:sz="0" w:space="0" w:color="auto"/>
            <w:right w:val="none" w:sz="0" w:space="0" w:color="auto"/>
          </w:divBdr>
        </w:div>
        <w:div w:id="700783238">
          <w:marLeft w:val="0"/>
          <w:marRight w:val="0"/>
          <w:marTop w:val="0"/>
          <w:marBottom w:val="0"/>
          <w:divBdr>
            <w:top w:val="none" w:sz="0" w:space="0" w:color="auto"/>
            <w:left w:val="none" w:sz="0" w:space="0" w:color="auto"/>
            <w:bottom w:val="none" w:sz="0" w:space="0" w:color="auto"/>
            <w:right w:val="none" w:sz="0" w:space="0" w:color="auto"/>
          </w:divBdr>
        </w:div>
        <w:div w:id="205991932">
          <w:marLeft w:val="0"/>
          <w:marRight w:val="0"/>
          <w:marTop w:val="0"/>
          <w:marBottom w:val="0"/>
          <w:divBdr>
            <w:top w:val="none" w:sz="0" w:space="0" w:color="auto"/>
            <w:left w:val="none" w:sz="0" w:space="0" w:color="auto"/>
            <w:bottom w:val="none" w:sz="0" w:space="0" w:color="auto"/>
            <w:right w:val="none" w:sz="0" w:space="0" w:color="auto"/>
          </w:divBdr>
        </w:div>
        <w:div w:id="1875540655">
          <w:marLeft w:val="0"/>
          <w:marRight w:val="0"/>
          <w:marTop w:val="0"/>
          <w:marBottom w:val="0"/>
          <w:divBdr>
            <w:top w:val="none" w:sz="0" w:space="0" w:color="auto"/>
            <w:left w:val="none" w:sz="0" w:space="0" w:color="auto"/>
            <w:bottom w:val="none" w:sz="0" w:space="0" w:color="auto"/>
            <w:right w:val="none" w:sz="0" w:space="0" w:color="auto"/>
          </w:divBdr>
        </w:div>
        <w:div w:id="839084365">
          <w:marLeft w:val="0"/>
          <w:marRight w:val="0"/>
          <w:marTop w:val="0"/>
          <w:marBottom w:val="0"/>
          <w:divBdr>
            <w:top w:val="none" w:sz="0" w:space="0" w:color="auto"/>
            <w:left w:val="none" w:sz="0" w:space="0" w:color="auto"/>
            <w:bottom w:val="none" w:sz="0" w:space="0" w:color="auto"/>
            <w:right w:val="none" w:sz="0" w:space="0" w:color="auto"/>
          </w:divBdr>
          <w:divsChild>
            <w:div w:id="1251741548">
              <w:marLeft w:val="-75"/>
              <w:marRight w:val="0"/>
              <w:marTop w:val="30"/>
              <w:marBottom w:val="30"/>
              <w:divBdr>
                <w:top w:val="none" w:sz="0" w:space="0" w:color="auto"/>
                <w:left w:val="none" w:sz="0" w:space="0" w:color="auto"/>
                <w:bottom w:val="none" w:sz="0" w:space="0" w:color="auto"/>
                <w:right w:val="none" w:sz="0" w:space="0" w:color="auto"/>
              </w:divBdr>
              <w:divsChild>
                <w:div w:id="1309819179">
                  <w:marLeft w:val="0"/>
                  <w:marRight w:val="0"/>
                  <w:marTop w:val="0"/>
                  <w:marBottom w:val="0"/>
                  <w:divBdr>
                    <w:top w:val="none" w:sz="0" w:space="0" w:color="auto"/>
                    <w:left w:val="none" w:sz="0" w:space="0" w:color="auto"/>
                    <w:bottom w:val="none" w:sz="0" w:space="0" w:color="auto"/>
                    <w:right w:val="none" w:sz="0" w:space="0" w:color="auto"/>
                  </w:divBdr>
                  <w:divsChild>
                    <w:div w:id="917055673">
                      <w:marLeft w:val="0"/>
                      <w:marRight w:val="0"/>
                      <w:marTop w:val="0"/>
                      <w:marBottom w:val="0"/>
                      <w:divBdr>
                        <w:top w:val="none" w:sz="0" w:space="0" w:color="auto"/>
                        <w:left w:val="none" w:sz="0" w:space="0" w:color="auto"/>
                        <w:bottom w:val="none" w:sz="0" w:space="0" w:color="auto"/>
                        <w:right w:val="none" w:sz="0" w:space="0" w:color="auto"/>
                      </w:divBdr>
                    </w:div>
                  </w:divsChild>
                </w:div>
                <w:div w:id="430904513">
                  <w:marLeft w:val="0"/>
                  <w:marRight w:val="0"/>
                  <w:marTop w:val="0"/>
                  <w:marBottom w:val="0"/>
                  <w:divBdr>
                    <w:top w:val="none" w:sz="0" w:space="0" w:color="auto"/>
                    <w:left w:val="none" w:sz="0" w:space="0" w:color="auto"/>
                    <w:bottom w:val="none" w:sz="0" w:space="0" w:color="auto"/>
                    <w:right w:val="none" w:sz="0" w:space="0" w:color="auto"/>
                  </w:divBdr>
                  <w:divsChild>
                    <w:div w:id="520317026">
                      <w:marLeft w:val="0"/>
                      <w:marRight w:val="0"/>
                      <w:marTop w:val="0"/>
                      <w:marBottom w:val="0"/>
                      <w:divBdr>
                        <w:top w:val="none" w:sz="0" w:space="0" w:color="auto"/>
                        <w:left w:val="none" w:sz="0" w:space="0" w:color="auto"/>
                        <w:bottom w:val="none" w:sz="0" w:space="0" w:color="auto"/>
                        <w:right w:val="none" w:sz="0" w:space="0" w:color="auto"/>
                      </w:divBdr>
                    </w:div>
                  </w:divsChild>
                </w:div>
                <w:div w:id="258490438">
                  <w:marLeft w:val="0"/>
                  <w:marRight w:val="0"/>
                  <w:marTop w:val="0"/>
                  <w:marBottom w:val="0"/>
                  <w:divBdr>
                    <w:top w:val="none" w:sz="0" w:space="0" w:color="auto"/>
                    <w:left w:val="none" w:sz="0" w:space="0" w:color="auto"/>
                    <w:bottom w:val="none" w:sz="0" w:space="0" w:color="auto"/>
                    <w:right w:val="none" w:sz="0" w:space="0" w:color="auto"/>
                  </w:divBdr>
                  <w:divsChild>
                    <w:div w:id="1264802736">
                      <w:marLeft w:val="0"/>
                      <w:marRight w:val="0"/>
                      <w:marTop w:val="0"/>
                      <w:marBottom w:val="0"/>
                      <w:divBdr>
                        <w:top w:val="none" w:sz="0" w:space="0" w:color="auto"/>
                        <w:left w:val="none" w:sz="0" w:space="0" w:color="auto"/>
                        <w:bottom w:val="none" w:sz="0" w:space="0" w:color="auto"/>
                        <w:right w:val="none" w:sz="0" w:space="0" w:color="auto"/>
                      </w:divBdr>
                    </w:div>
                  </w:divsChild>
                </w:div>
                <w:div w:id="95759926">
                  <w:marLeft w:val="0"/>
                  <w:marRight w:val="0"/>
                  <w:marTop w:val="0"/>
                  <w:marBottom w:val="0"/>
                  <w:divBdr>
                    <w:top w:val="none" w:sz="0" w:space="0" w:color="auto"/>
                    <w:left w:val="none" w:sz="0" w:space="0" w:color="auto"/>
                    <w:bottom w:val="none" w:sz="0" w:space="0" w:color="auto"/>
                    <w:right w:val="none" w:sz="0" w:space="0" w:color="auto"/>
                  </w:divBdr>
                  <w:divsChild>
                    <w:div w:id="1486167132">
                      <w:marLeft w:val="0"/>
                      <w:marRight w:val="0"/>
                      <w:marTop w:val="0"/>
                      <w:marBottom w:val="0"/>
                      <w:divBdr>
                        <w:top w:val="none" w:sz="0" w:space="0" w:color="auto"/>
                        <w:left w:val="none" w:sz="0" w:space="0" w:color="auto"/>
                        <w:bottom w:val="none" w:sz="0" w:space="0" w:color="auto"/>
                        <w:right w:val="none" w:sz="0" w:space="0" w:color="auto"/>
                      </w:divBdr>
                    </w:div>
                  </w:divsChild>
                </w:div>
                <w:div w:id="2048753483">
                  <w:marLeft w:val="0"/>
                  <w:marRight w:val="0"/>
                  <w:marTop w:val="0"/>
                  <w:marBottom w:val="0"/>
                  <w:divBdr>
                    <w:top w:val="none" w:sz="0" w:space="0" w:color="auto"/>
                    <w:left w:val="none" w:sz="0" w:space="0" w:color="auto"/>
                    <w:bottom w:val="none" w:sz="0" w:space="0" w:color="auto"/>
                    <w:right w:val="none" w:sz="0" w:space="0" w:color="auto"/>
                  </w:divBdr>
                  <w:divsChild>
                    <w:div w:id="1777211917">
                      <w:marLeft w:val="0"/>
                      <w:marRight w:val="0"/>
                      <w:marTop w:val="0"/>
                      <w:marBottom w:val="0"/>
                      <w:divBdr>
                        <w:top w:val="none" w:sz="0" w:space="0" w:color="auto"/>
                        <w:left w:val="none" w:sz="0" w:space="0" w:color="auto"/>
                        <w:bottom w:val="none" w:sz="0" w:space="0" w:color="auto"/>
                        <w:right w:val="none" w:sz="0" w:space="0" w:color="auto"/>
                      </w:divBdr>
                    </w:div>
                  </w:divsChild>
                </w:div>
                <w:div w:id="2070497374">
                  <w:marLeft w:val="0"/>
                  <w:marRight w:val="0"/>
                  <w:marTop w:val="0"/>
                  <w:marBottom w:val="0"/>
                  <w:divBdr>
                    <w:top w:val="none" w:sz="0" w:space="0" w:color="auto"/>
                    <w:left w:val="none" w:sz="0" w:space="0" w:color="auto"/>
                    <w:bottom w:val="none" w:sz="0" w:space="0" w:color="auto"/>
                    <w:right w:val="none" w:sz="0" w:space="0" w:color="auto"/>
                  </w:divBdr>
                  <w:divsChild>
                    <w:div w:id="312872040">
                      <w:marLeft w:val="0"/>
                      <w:marRight w:val="0"/>
                      <w:marTop w:val="0"/>
                      <w:marBottom w:val="0"/>
                      <w:divBdr>
                        <w:top w:val="none" w:sz="0" w:space="0" w:color="auto"/>
                        <w:left w:val="none" w:sz="0" w:space="0" w:color="auto"/>
                        <w:bottom w:val="none" w:sz="0" w:space="0" w:color="auto"/>
                        <w:right w:val="none" w:sz="0" w:space="0" w:color="auto"/>
                      </w:divBdr>
                    </w:div>
                  </w:divsChild>
                </w:div>
                <w:div w:id="1698769946">
                  <w:marLeft w:val="0"/>
                  <w:marRight w:val="0"/>
                  <w:marTop w:val="0"/>
                  <w:marBottom w:val="0"/>
                  <w:divBdr>
                    <w:top w:val="none" w:sz="0" w:space="0" w:color="auto"/>
                    <w:left w:val="none" w:sz="0" w:space="0" w:color="auto"/>
                    <w:bottom w:val="none" w:sz="0" w:space="0" w:color="auto"/>
                    <w:right w:val="none" w:sz="0" w:space="0" w:color="auto"/>
                  </w:divBdr>
                  <w:divsChild>
                    <w:div w:id="1464226731">
                      <w:marLeft w:val="0"/>
                      <w:marRight w:val="0"/>
                      <w:marTop w:val="0"/>
                      <w:marBottom w:val="0"/>
                      <w:divBdr>
                        <w:top w:val="none" w:sz="0" w:space="0" w:color="auto"/>
                        <w:left w:val="none" w:sz="0" w:space="0" w:color="auto"/>
                        <w:bottom w:val="none" w:sz="0" w:space="0" w:color="auto"/>
                        <w:right w:val="none" w:sz="0" w:space="0" w:color="auto"/>
                      </w:divBdr>
                    </w:div>
                  </w:divsChild>
                </w:div>
                <w:div w:id="569463498">
                  <w:marLeft w:val="0"/>
                  <w:marRight w:val="0"/>
                  <w:marTop w:val="0"/>
                  <w:marBottom w:val="0"/>
                  <w:divBdr>
                    <w:top w:val="none" w:sz="0" w:space="0" w:color="auto"/>
                    <w:left w:val="none" w:sz="0" w:space="0" w:color="auto"/>
                    <w:bottom w:val="none" w:sz="0" w:space="0" w:color="auto"/>
                    <w:right w:val="none" w:sz="0" w:space="0" w:color="auto"/>
                  </w:divBdr>
                  <w:divsChild>
                    <w:div w:id="2090691522">
                      <w:marLeft w:val="0"/>
                      <w:marRight w:val="0"/>
                      <w:marTop w:val="0"/>
                      <w:marBottom w:val="0"/>
                      <w:divBdr>
                        <w:top w:val="none" w:sz="0" w:space="0" w:color="auto"/>
                        <w:left w:val="none" w:sz="0" w:space="0" w:color="auto"/>
                        <w:bottom w:val="none" w:sz="0" w:space="0" w:color="auto"/>
                        <w:right w:val="none" w:sz="0" w:space="0" w:color="auto"/>
                      </w:divBdr>
                    </w:div>
                  </w:divsChild>
                </w:div>
                <w:div w:id="757479221">
                  <w:marLeft w:val="0"/>
                  <w:marRight w:val="0"/>
                  <w:marTop w:val="0"/>
                  <w:marBottom w:val="0"/>
                  <w:divBdr>
                    <w:top w:val="none" w:sz="0" w:space="0" w:color="auto"/>
                    <w:left w:val="none" w:sz="0" w:space="0" w:color="auto"/>
                    <w:bottom w:val="none" w:sz="0" w:space="0" w:color="auto"/>
                    <w:right w:val="none" w:sz="0" w:space="0" w:color="auto"/>
                  </w:divBdr>
                  <w:divsChild>
                    <w:div w:id="965234691">
                      <w:marLeft w:val="0"/>
                      <w:marRight w:val="0"/>
                      <w:marTop w:val="0"/>
                      <w:marBottom w:val="0"/>
                      <w:divBdr>
                        <w:top w:val="none" w:sz="0" w:space="0" w:color="auto"/>
                        <w:left w:val="none" w:sz="0" w:space="0" w:color="auto"/>
                        <w:bottom w:val="none" w:sz="0" w:space="0" w:color="auto"/>
                        <w:right w:val="none" w:sz="0" w:space="0" w:color="auto"/>
                      </w:divBdr>
                    </w:div>
                  </w:divsChild>
                </w:div>
                <w:div w:id="679116428">
                  <w:marLeft w:val="0"/>
                  <w:marRight w:val="0"/>
                  <w:marTop w:val="0"/>
                  <w:marBottom w:val="0"/>
                  <w:divBdr>
                    <w:top w:val="none" w:sz="0" w:space="0" w:color="auto"/>
                    <w:left w:val="none" w:sz="0" w:space="0" w:color="auto"/>
                    <w:bottom w:val="none" w:sz="0" w:space="0" w:color="auto"/>
                    <w:right w:val="none" w:sz="0" w:space="0" w:color="auto"/>
                  </w:divBdr>
                  <w:divsChild>
                    <w:div w:id="1905219578">
                      <w:marLeft w:val="0"/>
                      <w:marRight w:val="0"/>
                      <w:marTop w:val="0"/>
                      <w:marBottom w:val="0"/>
                      <w:divBdr>
                        <w:top w:val="none" w:sz="0" w:space="0" w:color="auto"/>
                        <w:left w:val="none" w:sz="0" w:space="0" w:color="auto"/>
                        <w:bottom w:val="none" w:sz="0" w:space="0" w:color="auto"/>
                        <w:right w:val="none" w:sz="0" w:space="0" w:color="auto"/>
                      </w:divBdr>
                    </w:div>
                  </w:divsChild>
                </w:div>
                <w:div w:id="788164187">
                  <w:marLeft w:val="0"/>
                  <w:marRight w:val="0"/>
                  <w:marTop w:val="0"/>
                  <w:marBottom w:val="0"/>
                  <w:divBdr>
                    <w:top w:val="none" w:sz="0" w:space="0" w:color="auto"/>
                    <w:left w:val="none" w:sz="0" w:space="0" w:color="auto"/>
                    <w:bottom w:val="none" w:sz="0" w:space="0" w:color="auto"/>
                    <w:right w:val="none" w:sz="0" w:space="0" w:color="auto"/>
                  </w:divBdr>
                  <w:divsChild>
                    <w:div w:id="2021272810">
                      <w:marLeft w:val="0"/>
                      <w:marRight w:val="0"/>
                      <w:marTop w:val="0"/>
                      <w:marBottom w:val="0"/>
                      <w:divBdr>
                        <w:top w:val="none" w:sz="0" w:space="0" w:color="auto"/>
                        <w:left w:val="none" w:sz="0" w:space="0" w:color="auto"/>
                        <w:bottom w:val="none" w:sz="0" w:space="0" w:color="auto"/>
                        <w:right w:val="none" w:sz="0" w:space="0" w:color="auto"/>
                      </w:divBdr>
                    </w:div>
                  </w:divsChild>
                </w:div>
                <w:div w:id="1207642039">
                  <w:marLeft w:val="0"/>
                  <w:marRight w:val="0"/>
                  <w:marTop w:val="0"/>
                  <w:marBottom w:val="0"/>
                  <w:divBdr>
                    <w:top w:val="none" w:sz="0" w:space="0" w:color="auto"/>
                    <w:left w:val="none" w:sz="0" w:space="0" w:color="auto"/>
                    <w:bottom w:val="none" w:sz="0" w:space="0" w:color="auto"/>
                    <w:right w:val="none" w:sz="0" w:space="0" w:color="auto"/>
                  </w:divBdr>
                  <w:divsChild>
                    <w:div w:id="966735457">
                      <w:marLeft w:val="0"/>
                      <w:marRight w:val="0"/>
                      <w:marTop w:val="0"/>
                      <w:marBottom w:val="0"/>
                      <w:divBdr>
                        <w:top w:val="none" w:sz="0" w:space="0" w:color="auto"/>
                        <w:left w:val="none" w:sz="0" w:space="0" w:color="auto"/>
                        <w:bottom w:val="none" w:sz="0" w:space="0" w:color="auto"/>
                        <w:right w:val="none" w:sz="0" w:space="0" w:color="auto"/>
                      </w:divBdr>
                    </w:div>
                  </w:divsChild>
                </w:div>
                <w:div w:id="1403016904">
                  <w:marLeft w:val="0"/>
                  <w:marRight w:val="0"/>
                  <w:marTop w:val="0"/>
                  <w:marBottom w:val="0"/>
                  <w:divBdr>
                    <w:top w:val="none" w:sz="0" w:space="0" w:color="auto"/>
                    <w:left w:val="none" w:sz="0" w:space="0" w:color="auto"/>
                    <w:bottom w:val="none" w:sz="0" w:space="0" w:color="auto"/>
                    <w:right w:val="none" w:sz="0" w:space="0" w:color="auto"/>
                  </w:divBdr>
                  <w:divsChild>
                    <w:div w:id="893731637">
                      <w:marLeft w:val="0"/>
                      <w:marRight w:val="0"/>
                      <w:marTop w:val="0"/>
                      <w:marBottom w:val="0"/>
                      <w:divBdr>
                        <w:top w:val="none" w:sz="0" w:space="0" w:color="auto"/>
                        <w:left w:val="none" w:sz="0" w:space="0" w:color="auto"/>
                        <w:bottom w:val="none" w:sz="0" w:space="0" w:color="auto"/>
                        <w:right w:val="none" w:sz="0" w:space="0" w:color="auto"/>
                      </w:divBdr>
                    </w:div>
                  </w:divsChild>
                </w:div>
                <w:div w:id="1909459829">
                  <w:marLeft w:val="0"/>
                  <w:marRight w:val="0"/>
                  <w:marTop w:val="0"/>
                  <w:marBottom w:val="0"/>
                  <w:divBdr>
                    <w:top w:val="none" w:sz="0" w:space="0" w:color="auto"/>
                    <w:left w:val="none" w:sz="0" w:space="0" w:color="auto"/>
                    <w:bottom w:val="none" w:sz="0" w:space="0" w:color="auto"/>
                    <w:right w:val="none" w:sz="0" w:space="0" w:color="auto"/>
                  </w:divBdr>
                  <w:divsChild>
                    <w:div w:id="1329601961">
                      <w:marLeft w:val="0"/>
                      <w:marRight w:val="0"/>
                      <w:marTop w:val="0"/>
                      <w:marBottom w:val="0"/>
                      <w:divBdr>
                        <w:top w:val="none" w:sz="0" w:space="0" w:color="auto"/>
                        <w:left w:val="none" w:sz="0" w:space="0" w:color="auto"/>
                        <w:bottom w:val="none" w:sz="0" w:space="0" w:color="auto"/>
                        <w:right w:val="none" w:sz="0" w:space="0" w:color="auto"/>
                      </w:divBdr>
                    </w:div>
                  </w:divsChild>
                </w:div>
                <w:div w:id="1352610679">
                  <w:marLeft w:val="0"/>
                  <w:marRight w:val="0"/>
                  <w:marTop w:val="0"/>
                  <w:marBottom w:val="0"/>
                  <w:divBdr>
                    <w:top w:val="none" w:sz="0" w:space="0" w:color="auto"/>
                    <w:left w:val="none" w:sz="0" w:space="0" w:color="auto"/>
                    <w:bottom w:val="none" w:sz="0" w:space="0" w:color="auto"/>
                    <w:right w:val="none" w:sz="0" w:space="0" w:color="auto"/>
                  </w:divBdr>
                  <w:divsChild>
                    <w:div w:id="490028188">
                      <w:marLeft w:val="0"/>
                      <w:marRight w:val="0"/>
                      <w:marTop w:val="0"/>
                      <w:marBottom w:val="0"/>
                      <w:divBdr>
                        <w:top w:val="none" w:sz="0" w:space="0" w:color="auto"/>
                        <w:left w:val="none" w:sz="0" w:space="0" w:color="auto"/>
                        <w:bottom w:val="none" w:sz="0" w:space="0" w:color="auto"/>
                        <w:right w:val="none" w:sz="0" w:space="0" w:color="auto"/>
                      </w:divBdr>
                    </w:div>
                  </w:divsChild>
                </w:div>
                <w:div w:id="1278178870">
                  <w:marLeft w:val="0"/>
                  <w:marRight w:val="0"/>
                  <w:marTop w:val="0"/>
                  <w:marBottom w:val="0"/>
                  <w:divBdr>
                    <w:top w:val="none" w:sz="0" w:space="0" w:color="auto"/>
                    <w:left w:val="none" w:sz="0" w:space="0" w:color="auto"/>
                    <w:bottom w:val="none" w:sz="0" w:space="0" w:color="auto"/>
                    <w:right w:val="none" w:sz="0" w:space="0" w:color="auto"/>
                  </w:divBdr>
                  <w:divsChild>
                    <w:div w:id="1793090152">
                      <w:marLeft w:val="0"/>
                      <w:marRight w:val="0"/>
                      <w:marTop w:val="0"/>
                      <w:marBottom w:val="0"/>
                      <w:divBdr>
                        <w:top w:val="none" w:sz="0" w:space="0" w:color="auto"/>
                        <w:left w:val="none" w:sz="0" w:space="0" w:color="auto"/>
                        <w:bottom w:val="none" w:sz="0" w:space="0" w:color="auto"/>
                        <w:right w:val="none" w:sz="0" w:space="0" w:color="auto"/>
                      </w:divBdr>
                    </w:div>
                  </w:divsChild>
                </w:div>
                <w:div w:id="962923411">
                  <w:marLeft w:val="0"/>
                  <w:marRight w:val="0"/>
                  <w:marTop w:val="0"/>
                  <w:marBottom w:val="0"/>
                  <w:divBdr>
                    <w:top w:val="none" w:sz="0" w:space="0" w:color="auto"/>
                    <w:left w:val="none" w:sz="0" w:space="0" w:color="auto"/>
                    <w:bottom w:val="none" w:sz="0" w:space="0" w:color="auto"/>
                    <w:right w:val="none" w:sz="0" w:space="0" w:color="auto"/>
                  </w:divBdr>
                  <w:divsChild>
                    <w:div w:id="649745675">
                      <w:marLeft w:val="0"/>
                      <w:marRight w:val="0"/>
                      <w:marTop w:val="0"/>
                      <w:marBottom w:val="0"/>
                      <w:divBdr>
                        <w:top w:val="none" w:sz="0" w:space="0" w:color="auto"/>
                        <w:left w:val="none" w:sz="0" w:space="0" w:color="auto"/>
                        <w:bottom w:val="none" w:sz="0" w:space="0" w:color="auto"/>
                        <w:right w:val="none" w:sz="0" w:space="0" w:color="auto"/>
                      </w:divBdr>
                    </w:div>
                  </w:divsChild>
                </w:div>
                <w:div w:id="1091782802">
                  <w:marLeft w:val="0"/>
                  <w:marRight w:val="0"/>
                  <w:marTop w:val="0"/>
                  <w:marBottom w:val="0"/>
                  <w:divBdr>
                    <w:top w:val="none" w:sz="0" w:space="0" w:color="auto"/>
                    <w:left w:val="none" w:sz="0" w:space="0" w:color="auto"/>
                    <w:bottom w:val="none" w:sz="0" w:space="0" w:color="auto"/>
                    <w:right w:val="none" w:sz="0" w:space="0" w:color="auto"/>
                  </w:divBdr>
                  <w:divsChild>
                    <w:div w:id="301694573">
                      <w:marLeft w:val="0"/>
                      <w:marRight w:val="0"/>
                      <w:marTop w:val="0"/>
                      <w:marBottom w:val="0"/>
                      <w:divBdr>
                        <w:top w:val="none" w:sz="0" w:space="0" w:color="auto"/>
                        <w:left w:val="none" w:sz="0" w:space="0" w:color="auto"/>
                        <w:bottom w:val="none" w:sz="0" w:space="0" w:color="auto"/>
                        <w:right w:val="none" w:sz="0" w:space="0" w:color="auto"/>
                      </w:divBdr>
                    </w:div>
                  </w:divsChild>
                </w:div>
                <w:div w:id="411317748">
                  <w:marLeft w:val="0"/>
                  <w:marRight w:val="0"/>
                  <w:marTop w:val="0"/>
                  <w:marBottom w:val="0"/>
                  <w:divBdr>
                    <w:top w:val="none" w:sz="0" w:space="0" w:color="auto"/>
                    <w:left w:val="none" w:sz="0" w:space="0" w:color="auto"/>
                    <w:bottom w:val="none" w:sz="0" w:space="0" w:color="auto"/>
                    <w:right w:val="none" w:sz="0" w:space="0" w:color="auto"/>
                  </w:divBdr>
                  <w:divsChild>
                    <w:div w:id="801122364">
                      <w:marLeft w:val="0"/>
                      <w:marRight w:val="0"/>
                      <w:marTop w:val="0"/>
                      <w:marBottom w:val="0"/>
                      <w:divBdr>
                        <w:top w:val="none" w:sz="0" w:space="0" w:color="auto"/>
                        <w:left w:val="none" w:sz="0" w:space="0" w:color="auto"/>
                        <w:bottom w:val="none" w:sz="0" w:space="0" w:color="auto"/>
                        <w:right w:val="none" w:sz="0" w:space="0" w:color="auto"/>
                      </w:divBdr>
                    </w:div>
                  </w:divsChild>
                </w:div>
                <w:div w:id="1896163059">
                  <w:marLeft w:val="0"/>
                  <w:marRight w:val="0"/>
                  <w:marTop w:val="0"/>
                  <w:marBottom w:val="0"/>
                  <w:divBdr>
                    <w:top w:val="none" w:sz="0" w:space="0" w:color="auto"/>
                    <w:left w:val="none" w:sz="0" w:space="0" w:color="auto"/>
                    <w:bottom w:val="none" w:sz="0" w:space="0" w:color="auto"/>
                    <w:right w:val="none" w:sz="0" w:space="0" w:color="auto"/>
                  </w:divBdr>
                  <w:divsChild>
                    <w:div w:id="2031569868">
                      <w:marLeft w:val="0"/>
                      <w:marRight w:val="0"/>
                      <w:marTop w:val="0"/>
                      <w:marBottom w:val="0"/>
                      <w:divBdr>
                        <w:top w:val="none" w:sz="0" w:space="0" w:color="auto"/>
                        <w:left w:val="none" w:sz="0" w:space="0" w:color="auto"/>
                        <w:bottom w:val="none" w:sz="0" w:space="0" w:color="auto"/>
                        <w:right w:val="none" w:sz="0" w:space="0" w:color="auto"/>
                      </w:divBdr>
                    </w:div>
                  </w:divsChild>
                </w:div>
                <w:div w:id="932056136">
                  <w:marLeft w:val="0"/>
                  <w:marRight w:val="0"/>
                  <w:marTop w:val="0"/>
                  <w:marBottom w:val="0"/>
                  <w:divBdr>
                    <w:top w:val="none" w:sz="0" w:space="0" w:color="auto"/>
                    <w:left w:val="none" w:sz="0" w:space="0" w:color="auto"/>
                    <w:bottom w:val="none" w:sz="0" w:space="0" w:color="auto"/>
                    <w:right w:val="none" w:sz="0" w:space="0" w:color="auto"/>
                  </w:divBdr>
                  <w:divsChild>
                    <w:div w:id="1003241608">
                      <w:marLeft w:val="0"/>
                      <w:marRight w:val="0"/>
                      <w:marTop w:val="0"/>
                      <w:marBottom w:val="0"/>
                      <w:divBdr>
                        <w:top w:val="none" w:sz="0" w:space="0" w:color="auto"/>
                        <w:left w:val="none" w:sz="0" w:space="0" w:color="auto"/>
                        <w:bottom w:val="none" w:sz="0" w:space="0" w:color="auto"/>
                        <w:right w:val="none" w:sz="0" w:space="0" w:color="auto"/>
                      </w:divBdr>
                    </w:div>
                  </w:divsChild>
                </w:div>
                <w:div w:id="282613853">
                  <w:marLeft w:val="0"/>
                  <w:marRight w:val="0"/>
                  <w:marTop w:val="0"/>
                  <w:marBottom w:val="0"/>
                  <w:divBdr>
                    <w:top w:val="none" w:sz="0" w:space="0" w:color="auto"/>
                    <w:left w:val="none" w:sz="0" w:space="0" w:color="auto"/>
                    <w:bottom w:val="none" w:sz="0" w:space="0" w:color="auto"/>
                    <w:right w:val="none" w:sz="0" w:space="0" w:color="auto"/>
                  </w:divBdr>
                  <w:divsChild>
                    <w:div w:id="1022165256">
                      <w:marLeft w:val="0"/>
                      <w:marRight w:val="0"/>
                      <w:marTop w:val="0"/>
                      <w:marBottom w:val="0"/>
                      <w:divBdr>
                        <w:top w:val="none" w:sz="0" w:space="0" w:color="auto"/>
                        <w:left w:val="none" w:sz="0" w:space="0" w:color="auto"/>
                        <w:bottom w:val="none" w:sz="0" w:space="0" w:color="auto"/>
                        <w:right w:val="none" w:sz="0" w:space="0" w:color="auto"/>
                      </w:divBdr>
                    </w:div>
                  </w:divsChild>
                </w:div>
                <w:div w:id="1416319647">
                  <w:marLeft w:val="0"/>
                  <w:marRight w:val="0"/>
                  <w:marTop w:val="0"/>
                  <w:marBottom w:val="0"/>
                  <w:divBdr>
                    <w:top w:val="none" w:sz="0" w:space="0" w:color="auto"/>
                    <w:left w:val="none" w:sz="0" w:space="0" w:color="auto"/>
                    <w:bottom w:val="none" w:sz="0" w:space="0" w:color="auto"/>
                    <w:right w:val="none" w:sz="0" w:space="0" w:color="auto"/>
                  </w:divBdr>
                  <w:divsChild>
                    <w:div w:id="30689387">
                      <w:marLeft w:val="0"/>
                      <w:marRight w:val="0"/>
                      <w:marTop w:val="0"/>
                      <w:marBottom w:val="0"/>
                      <w:divBdr>
                        <w:top w:val="none" w:sz="0" w:space="0" w:color="auto"/>
                        <w:left w:val="none" w:sz="0" w:space="0" w:color="auto"/>
                        <w:bottom w:val="none" w:sz="0" w:space="0" w:color="auto"/>
                        <w:right w:val="none" w:sz="0" w:space="0" w:color="auto"/>
                      </w:divBdr>
                    </w:div>
                  </w:divsChild>
                </w:div>
                <w:div w:id="846553333">
                  <w:marLeft w:val="0"/>
                  <w:marRight w:val="0"/>
                  <w:marTop w:val="0"/>
                  <w:marBottom w:val="0"/>
                  <w:divBdr>
                    <w:top w:val="none" w:sz="0" w:space="0" w:color="auto"/>
                    <w:left w:val="none" w:sz="0" w:space="0" w:color="auto"/>
                    <w:bottom w:val="none" w:sz="0" w:space="0" w:color="auto"/>
                    <w:right w:val="none" w:sz="0" w:space="0" w:color="auto"/>
                  </w:divBdr>
                  <w:divsChild>
                    <w:div w:id="12696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2397">
          <w:marLeft w:val="0"/>
          <w:marRight w:val="0"/>
          <w:marTop w:val="0"/>
          <w:marBottom w:val="0"/>
          <w:divBdr>
            <w:top w:val="none" w:sz="0" w:space="0" w:color="auto"/>
            <w:left w:val="none" w:sz="0" w:space="0" w:color="auto"/>
            <w:bottom w:val="none" w:sz="0" w:space="0" w:color="auto"/>
            <w:right w:val="none" w:sz="0" w:space="0" w:color="auto"/>
          </w:divBdr>
          <w:divsChild>
            <w:div w:id="1401830105">
              <w:marLeft w:val="0"/>
              <w:marRight w:val="0"/>
              <w:marTop w:val="0"/>
              <w:marBottom w:val="0"/>
              <w:divBdr>
                <w:top w:val="none" w:sz="0" w:space="0" w:color="auto"/>
                <w:left w:val="none" w:sz="0" w:space="0" w:color="auto"/>
                <w:bottom w:val="none" w:sz="0" w:space="0" w:color="auto"/>
                <w:right w:val="none" w:sz="0" w:space="0" w:color="auto"/>
              </w:divBdr>
            </w:div>
            <w:div w:id="1059019289">
              <w:marLeft w:val="0"/>
              <w:marRight w:val="0"/>
              <w:marTop w:val="0"/>
              <w:marBottom w:val="0"/>
              <w:divBdr>
                <w:top w:val="none" w:sz="0" w:space="0" w:color="auto"/>
                <w:left w:val="none" w:sz="0" w:space="0" w:color="auto"/>
                <w:bottom w:val="none" w:sz="0" w:space="0" w:color="auto"/>
                <w:right w:val="none" w:sz="0" w:space="0" w:color="auto"/>
              </w:divBdr>
            </w:div>
            <w:div w:id="123013396">
              <w:marLeft w:val="0"/>
              <w:marRight w:val="0"/>
              <w:marTop w:val="0"/>
              <w:marBottom w:val="0"/>
              <w:divBdr>
                <w:top w:val="none" w:sz="0" w:space="0" w:color="auto"/>
                <w:left w:val="none" w:sz="0" w:space="0" w:color="auto"/>
                <w:bottom w:val="none" w:sz="0" w:space="0" w:color="auto"/>
                <w:right w:val="none" w:sz="0" w:space="0" w:color="auto"/>
              </w:divBdr>
            </w:div>
            <w:div w:id="1611818869">
              <w:marLeft w:val="0"/>
              <w:marRight w:val="0"/>
              <w:marTop w:val="0"/>
              <w:marBottom w:val="0"/>
              <w:divBdr>
                <w:top w:val="none" w:sz="0" w:space="0" w:color="auto"/>
                <w:left w:val="none" w:sz="0" w:space="0" w:color="auto"/>
                <w:bottom w:val="none" w:sz="0" w:space="0" w:color="auto"/>
                <w:right w:val="none" w:sz="0" w:space="0" w:color="auto"/>
              </w:divBdr>
            </w:div>
            <w:div w:id="577056211">
              <w:marLeft w:val="0"/>
              <w:marRight w:val="0"/>
              <w:marTop w:val="0"/>
              <w:marBottom w:val="0"/>
              <w:divBdr>
                <w:top w:val="none" w:sz="0" w:space="0" w:color="auto"/>
                <w:left w:val="none" w:sz="0" w:space="0" w:color="auto"/>
                <w:bottom w:val="none" w:sz="0" w:space="0" w:color="auto"/>
                <w:right w:val="none" w:sz="0" w:space="0" w:color="auto"/>
              </w:divBdr>
            </w:div>
            <w:div w:id="97680620">
              <w:marLeft w:val="0"/>
              <w:marRight w:val="0"/>
              <w:marTop w:val="0"/>
              <w:marBottom w:val="0"/>
              <w:divBdr>
                <w:top w:val="none" w:sz="0" w:space="0" w:color="auto"/>
                <w:left w:val="none" w:sz="0" w:space="0" w:color="auto"/>
                <w:bottom w:val="none" w:sz="0" w:space="0" w:color="auto"/>
                <w:right w:val="none" w:sz="0" w:space="0" w:color="auto"/>
              </w:divBdr>
            </w:div>
            <w:div w:id="700933608">
              <w:marLeft w:val="0"/>
              <w:marRight w:val="0"/>
              <w:marTop w:val="0"/>
              <w:marBottom w:val="0"/>
              <w:divBdr>
                <w:top w:val="none" w:sz="0" w:space="0" w:color="auto"/>
                <w:left w:val="none" w:sz="0" w:space="0" w:color="auto"/>
                <w:bottom w:val="none" w:sz="0" w:space="0" w:color="auto"/>
                <w:right w:val="none" w:sz="0" w:space="0" w:color="auto"/>
              </w:divBdr>
            </w:div>
            <w:div w:id="552010369">
              <w:marLeft w:val="0"/>
              <w:marRight w:val="0"/>
              <w:marTop w:val="0"/>
              <w:marBottom w:val="0"/>
              <w:divBdr>
                <w:top w:val="none" w:sz="0" w:space="0" w:color="auto"/>
                <w:left w:val="none" w:sz="0" w:space="0" w:color="auto"/>
                <w:bottom w:val="none" w:sz="0" w:space="0" w:color="auto"/>
                <w:right w:val="none" w:sz="0" w:space="0" w:color="auto"/>
              </w:divBdr>
            </w:div>
            <w:div w:id="508251335">
              <w:marLeft w:val="0"/>
              <w:marRight w:val="0"/>
              <w:marTop w:val="0"/>
              <w:marBottom w:val="0"/>
              <w:divBdr>
                <w:top w:val="none" w:sz="0" w:space="0" w:color="auto"/>
                <w:left w:val="none" w:sz="0" w:space="0" w:color="auto"/>
                <w:bottom w:val="none" w:sz="0" w:space="0" w:color="auto"/>
                <w:right w:val="none" w:sz="0" w:space="0" w:color="auto"/>
              </w:divBdr>
            </w:div>
            <w:div w:id="267738528">
              <w:marLeft w:val="0"/>
              <w:marRight w:val="0"/>
              <w:marTop w:val="0"/>
              <w:marBottom w:val="0"/>
              <w:divBdr>
                <w:top w:val="none" w:sz="0" w:space="0" w:color="auto"/>
                <w:left w:val="none" w:sz="0" w:space="0" w:color="auto"/>
                <w:bottom w:val="none" w:sz="0" w:space="0" w:color="auto"/>
                <w:right w:val="none" w:sz="0" w:space="0" w:color="auto"/>
              </w:divBdr>
            </w:div>
            <w:div w:id="1674796959">
              <w:marLeft w:val="0"/>
              <w:marRight w:val="0"/>
              <w:marTop w:val="0"/>
              <w:marBottom w:val="0"/>
              <w:divBdr>
                <w:top w:val="none" w:sz="0" w:space="0" w:color="auto"/>
                <w:left w:val="none" w:sz="0" w:space="0" w:color="auto"/>
                <w:bottom w:val="none" w:sz="0" w:space="0" w:color="auto"/>
                <w:right w:val="none" w:sz="0" w:space="0" w:color="auto"/>
              </w:divBdr>
            </w:div>
            <w:div w:id="2046325100">
              <w:marLeft w:val="0"/>
              <w:marRight w:val="0"/>
              <w:marTop w:val="0"/>
              <w:marBottom w:val="0"/>
              <w:divBdr>
                <w:top w:val="none" w:sz="0" w:space="0" w:color="auto"/>
                <w:left w:val="none" w:sz="0" w:space="0" w:color="auto"/>
                <w:bottom w:val="none" w:sz="0" w:space="0" w:color="auto"/>
                <w:right w:val="none" w:sz="0" w:space="0" w:color="auto"/>
              </w:divBdr>
            </w:div>
            <w:div w:id="1784611478">
              <w:marLeft w:val="0"/>
              <w:marRight w:val="0"/>
              <w:marTop w:val="0"/>
              <w:marBottom w:val="0"/>
              <w:divBdr>
                <w:top w:val="none" w:sz="0" w:space="0" w:color="auto"/>
                <w:left w:val="none" w:sz="0" w:space="0" w:color="auto"/>
                <w:bottom w:val="none" w:sz="0" w:space="0" w:color="auto"/>
                <w:right w:val="none" w:sz="0" w:space="0" w:color="auto"/>
              </w:divBdr>
            </w:div>
            <w:div w:id="467281479">
              <w:marLeft w:val="0"/>
              <w:marRight w:val="0"/>
              <w:marTop w:val="0"/>
              <w:marBottom w:val="0"/>
              <w:divBdr>
                <w:top w:val="none" w:sz="0" w:space="0" w:color="auto"/>
                <w:left w:val="none" w:sz="0" w:space="0" w:color="auto"/>
                <w:bottom w:val="none" w:sz="0" w:space="0" w:color="auto"/>
                <w:right w:val="none" w:sz="0" w:space="0" w:color="auto"/>
              </w:divBdr>
            </w:div>
            <w:div w:id="1950353007">
              <w:marLeft w:val="0"/>
              <w:marRight w:val="0"/>
              <w:marTop w:val="0"/>
              <w:marBottom w:val="0"/>
              <w:divBdr>
                <w:top w:val="none" w:sz="0" w:space="0" w:color="auto"/>
                <w:left w:val="none" w:sz="0" w:space="0" w:color="auto"/>
                <w:bottom w:val="none" w:sz="0" w:space="0" w:color="auto"/>
                <w:right w:val="none" w:sz="0" w:space="0" w:color="auto"/>
              </w:divBdr>
            </w:div>
            <w:div w:id="1359887439">
              <w:marLeft w:val="0"/>
              <w:marRight w:val="0"/>
              <w:marTop w:val="0"/>
              <w:marBottom w:val="0"/>
              <w:divBdr>
                <w:top w:val="none" w:sz="0" w:space="0" w:color="auto"/>
                <w:left w:val="none" w:sz="0" w:space="0" w:color="auto"/>
                <w:bottom w:val="none" w:sz="0" w:space="0" w:color="auto"/>
                <w:right w:val="none" w:sz="0" w:space="0" w:color="auto"/>
              </w:divBdr>
            </w:div>
            <w:div w:id="808673886">
              <w:marLeft w:val="0"/>
              <w:marRight w:val="0"/>
              <w:marTop w:val="0"/>
              <w:marBottom w:val="0"/>
              <w:divBdr>
                <w:top w:val="none" w:sz="0" w:space="0" w:color="auto"/>
                <w:left w:val="none" w:sz="0" w:space="0" w:color="auto"/>
                <w:bottom w:val="none" w:sz="0" w:space="0" w:color="auto"/>
                <w:right w:val="none" w:sz="0" w:space="0" w:color="auto"/>
              </w:divBdr>
            </w:div>
            <w:div w:id="1297371382">
              <w:marLeft w:val="0"/>
              <w:marRight w:val="0"/>
              <w:marTop w:val="0"/>
              <w:marBottom w:val="0"/>
              <w:divBdr>
                <w:top w:val="none" w:sz="0" w:space="0" w:color="auto"/>
                <w:left w:val="none" w:sz="0" w:space="0" w:color="auto"/>
                <w:bottom w:val="none" w:sz="0" w:space="0" w:color="auto"/>
                <w:right w:val="none" w:sz="0" w:space="0" w:color="auto"/>
              </w:divBdr>
            </w:div>
            <w:div w:id="281503172">
              <w:marLeft w:val="0"/>
              <w:marRight w:val="0"/>
              <w:marTop w:val="0"/>
              <w:marBottom w:val="0"/>
              <w:divBdr>
                <w:top w:val="none" w:sz="0" w:space="0" w:color="auto"/>
                <w:left w:val="none" w:sz="0" w:space="0" w:color="auto"/>
                <w:bottom w:val="none" w:sz="0" w:space="0" w:color="auto"/>
                <w:right w:val="none" w:sz="0" w:space="0" w:color="auto"/>
              </w:divBdr>
            </w:div>
            <w:div w:id="670522970">
              <w:marLeft w:val="0"/>
              <w:marRight w:val="0"/>
              <w:marTop w:val="0"/>
              <w:marBottom w:val="0"/>
              <w:divBdr>
                <w:top w:val="none" w:sz="0" w:space="0" w:color="auto"/>
                <w:left w:val="none" w:sz="0" w:space="0" w:color="auto"/>
                <w:bottom w:val="none" w:sz="0" w:space="0" w:color="auto"/>
                <w:right w:val="none" w:sz="0" w:space="0" w:color="auto"/>
              </w:divBdr>
            </w:div>
          </w:divsChild>
        </w:div>
        <w:div w:id="765416926">
          <w:marLeft w:val="0"/>
          <w:marRight w:val="0"/>
          <w:marTop w:val="0"/>
          <w:marBottom w:val="0"/>
          <w:divBdr>
            <w:top w:val="none" w:sz="0" w:space="0" w:color="auto"/>
            <w:left w:val="none" w:sz="0" w:space="0" w:color="auto"/>
            <w:bottom w:val="none" w:sz="0" w:space="0" w:color="auto"/>
            <w:right w:val="none" w:sz="0" w:space="0" w:color="auto"/>
          </w:divBdr>
        </w:div>
        <w:div w:id="1234194309">
          <w:marLeft w:val="0"/>
          <w:marRight w:val="0"/>
          <w:marTop w:val="0"/>
          <w:marBottom w:val="0"/>
          <w:divBdr>
            <w:top w:val="none" w:sz="0" w:space="0" w:color="auto"/>
            <w:left w:val="none" w:sz="0" w:space="0" w:color="auto"/>
            <w:bottom w:val="none" w:sz="0" w:space="0" w:color="auto"/>
            <w:right w:val="none" w:sz="0" w:space="0" w:color="auto"/>
          </w:divBdr>
        </w:div>
        <w:div w:id="921184273">
          <w:marLeft w:val="0"/>
          <w:marRight w:val="0"/>
          <w:marTop w:val="0"/>
          <w:marBottom w:val="0"/>
          <w:divBdr>
            <w:top w:val="none" w:sz="0" w:space="0" w:color="auto"/>
            <w:left w:val="none" w:sz="0" w:space="0" w:color="auto"/>
            <w:bottom w:val="none" w:sz="0" w:space="0" w:color="auto"/>
            <w:right w:val="none" w:sz="0" w:space="0" w:color="auto"/>
          </w:divBdr>
        </w:div>
        <w:div w:id="877012869">
          <w:marLeft w:val="0"/>
          <w:marRight w:val="0"/>
          <w:marTop w:val="0"/>
          <w:marBottom w:val="0"/>
          <w:divBdr>
            <w:top w:val="none" w:sz="0" w:space="0" w:color="auto"/>
            <w:left w:val="none" w:sz="0" w:space="0" w:color="auto"/>
            <w:bottom w:val="none" w:sz="0" w:space="0" w:color="auto"/>
            <w:right w:val="none" w:sz="0" w:space="0" w:color="auto"/>
          </w:divBdr>
        </w:div>
        <w:div w:id="840312593">
          <w:marLeft w:val="0"/>
          <w:marRight w:val="0"/>
          <w:marTop w:val="0"/>
          <w:marBottom w:val="0"/>
          <w:divBdr>
            <w:top w:val="none" w:sz="0" w:space="0" w:color="auto"/>
            <w:left w:val="none" w:sz="0" w:space="0" w:color="auto"/>
            <w:bottom w:val="none" w:sz="0" w:space="0" w:color="auto"/>
            <w:right w:val="none" w:sz="0" w:space="0" w:color="auto"/>
          </w:divBdr>
        </w:div>
        <w:div w:id="1124228087">
          <w:marLeft w:val="0"/>
          <w:marRight w:val="0"/>
          <w:marTop w:val="0"/>
          <w:marBottom w:val="0"/>
          <w:divBdr>
            <w:top w:val="none" w:sz="0" w:space="0" w:color="auto"/>
            <w:left w:val="none" w:sz="0" w:space="0" w:color="auto"/>
            <w:bottom w:val="none" w:sz="0" w:space="0" w:color="auto"/>
            <w:right w:val="none" w:sz="0" w:space="0" w:color="auto"/>
          </w:divBdr>
        </w:div>
        <w:div w:id="1107433740">
          <w:marLeft w:val="0"/>
          <w:marRight w:val="0"/>
          <w:marTop w:val="0"/>
          <w:marBottom w:val="0"/>
          <w:divBdr>
            <w:top w:val="none" w:sz="0" w:space="0" w:color="auto"/>
            <w:left w:val="none" w:sz="0" w:space="0" w:color="auto"/>
            <w:bottom w:val="none" w:sz="0" w:space="0" w:color="auto"/>
            <w:right w:val="none" w:sz="0" w:space="0" w:color="auto"/>
          </w:divBdr>
        </w:div>
        <w:div w:id="1715545362">
          <w:marLeft w:val="0"/>
          <w:marRight w:val="0"/>
          <w:marTop w:val="0"/>
          <w:marBottom w:val="0"/>
          <w:divBdr>
            <w:top w:val="none" w:sz="0" w:space="0" w:color="auto"/>
            <w:left w:val="none" w:sz="0" w:space="0" w:color="auto"/>
            <w:bottom w:val="none" w:sz="0" w:space="0" w:color="auto"/>
            <w:right w:val="none" w:sz="0" w:space="0" w:color="auto"/>
          </w:divBdr>
        </w:div>
        <w:div w:id="986056042">
          <w:marLeft w:val="0"/>
          <w:marRight w:val="0"/>
          <w:marTop w:val="0"/>
          <w:marBottom w:val="0"/>
          <w:divBdr>
            <w:top w:val="none" w:sz="0" w:space="0" w:color="auto"/>
            <w:left w:val="none" w:sz="0" w:space="0" w:color="auto"/>
            <w:bottom w:val="none" w:sz="0" w:space="0" w:color="auto"/>
            <w:right w:val="none" w:sz="0" w:space="0" w:color="auto"/>
          </w:divBdr>
        </w:div>
        <w:div w:id="1260796333">
          <w:marLeft w:val="0"/>
          <w:marRight w:val="0"/>
          <w:marTop w:val="0"/>
          <w:marBottom w:val="0"/>
          <w:divBdr>
            <w:top w:val="none" w:sz="0" w:space="0" w:color="auto"/>
            <w:left w:val="none" w:sz="0" w:space="0" w:color="auto"/>
            <w:bottom w:val="none" w:sz="0" w:space="0" w:color="auto"/>
            <w:right w:val="none" w:sz="0" w:space="0" w:color="auto"/>
          </w:divBdr>
        </w:div>
        <w:div w:id="1082990269">
          <w:marLeft w:val="0"/>
          <w:marRight w:val="0"/>
          <w:marTop w:val="0"/>
          <w:marBottom w:val="0"/>
          <w:divBdr>
            <w:top w:val="none" w:sz="0" w:space="0" w:color="auto"/>
            <w:left w:val="none" w:sz="0" w:space="0" w:color="auto"/>
            <w:bottom w:val="none" w:sz="0" w:space="0" w:color="auto"/>
            <w:right w:val="none" w:sz="0" w:space="0" w:color="auto"/>
          </w:divBdr>
        </w:div>
        <w:div w:id="1247836882">
          <w:marLeft w:val="0"/>
          <w:marRight w:val="0"/>
          <w:marTop w:val="0"/>
          <w:marBottom w:val="0"/>
          <w:divBdr>
            <w:top w:val="none" w:sz="0" w:space="0" w:color="auto"/>
            <w:left w:val="none" w:sz="0" w:space="0" w:color="auto"/>
            <w:bottom w:val="none" w:sz="0" w:space="0" w:color="auto"/>
            <w:right w:val="none" w:sz="0" w:space="0" w:color="auto"/>
          </w:divBdr>
        </w:div>
        <w:div w:id="55711029">
          <w:marLeft w:val="0"/>
          <w:marRight w:val="0"/>
          <w:marTop w:val="0"/>
          <w:marBottom w:val="0"/>
          <w:divBdr>
            <w:top w:val="none" w:sz="0" w:space="0" w:color="auto"/>
            <w:left w:val="none" w:sz="0" w:space="0" w:color="auto"/>
            <w:bottom w:val="none" w:sz="0" w:space="0" w:color="auto"/>
            <w:right w:val="none" w:sz="0" w:space="0" w:color="auto"/>
          </w:divBdr>
        </w:div>
        <w:div w:id="411197174">
          <w:marLeft w:val="0"/>
          <w:marRight w:val="0"/>
          <w:marTop w:val="0"/>
          <w:marBottom w:val="0"/>
          <w:divBdr>
            <w:top w:val="none" w:sz="0" w:space="0" w:color="auto"/>
            <w:left w:val="none" w:sz="0" w:space="0" w:color="auto"/>
            <w:bottom w:val="none" w:sz="0" w:space="0" w:color="auto"/>
            <w:right w:val="none" w:sz="0" w:space="0" w:color="auto"/>
          </w:divBdr>
        </w:div>
        <w:div w:id="688029205">
          <w:marLeft w:val="0"/>
          <w:marRight w:val="0"/>
          <w:marTop w:val="0"/>
          <w:marBottom w:val="0"/>
          <w:divBdr>
            <w:top w:val="none" w:sz="0" w:space="0" w:color="auto"/>
            <w:left w:val="none" w:sz="0" w:space="0" w:color="auto"/>
            <w:bottom w:val="none" w:sz="0" w:space="0" w:color="auto"/>
            <w:right w:val="none" w:sz="0" w:space="0" w:color="auto"/>
          </w:divBdr>
        </w:div>
        <w:div w:id="254479574">
          <w:marLeft w:val="0"/>
          <w:marRight w:val="0"/>
          <w:marTop w:val="0"/>
          <w:marBottom w:val="0"/>
          <w:divBdr>
            <w:top w:val="none" w:sz="0" w:space="0" w:color="auto"/>
            <w:left w:val="none" w:sz="0" w:space="0" w:color="auto"/>
            <w:bottom w:val="none" w:sz="0" w:space="0" w:color="auto"/>
            <w:right w:val="none" w:sz="0" w:space="0" w:color="auto"/>
          </w:divBdr>
        </w:div>
        <w:div w:id="1769234994">
          <w:marLeft w:val="0"/>
          <w:marRight w:val="0"/>
          <w:marTop w:val="0"/>
          <w:marBottom w:val="0"/>
          <w:divBdr>
            <w:top w:val="none" w:sz="0" w:space="0" w:color="auto"/>
            <w:left w:val="none" w:sz="0" w:space="0" w:color="auto"/>
            <w:bottom w:val="none" w:sz="0" w:space="0" w:color="auto"/>
            <w:right w:val="none" w:sz="0" w:space="0" w:color="auto"/>
          </w:divBdr>
        </w:div>
        <w:div w:id="1032146389">
          <w:marLeft w:val="0"/>
          <w:marRight w:val="0"/>
          <w:marTop w:val="0"/>
          <w:marBottom w:val="0"/>
          <w:divBdr>
            <w:top w:val="none" w:sz="0" w:space="0" w:color="auto"/>
            <w:left w:val="none" w:sz="0" w:space="0" w:color="auto"/>
            <w:bottom w:val="none" w:sz="0" w:space="0" w:color="auto"/>
            <w:right w:val="none" w:sz="0" w:space="0" w:color="auto"/>
          </w:divBdr>
        </w:div>
        <w:div w:id="2026245273">
          <w:marLeft w:val="0"/>
          <w:marRight w:val="0"/>
          <w:marTop w:val="0"/>
          <w:marBottom w:val="0"/>
          <w:divBdr>
            <w:top w:val="none" w:sz="0" w:space="0" w:color="auto"/>
            <w:left w:val="none" w:sz="0" w:space="0" w:color="auto"/>
            <w:bottom w:val="none" w:sz="0" w:space="0" w:color="auto"/>
            <w:right w:val="none" w:sz="0" w:space="0" w:color="auto"/>
          </w:divBdr>
        </w:div>
        <w:div w:id="1708598816">
          <w:marLeft w:val="0"/>
          <w:marRight w:val="0"/>
          <w:marTop w:val="0"/>
          <w:marBottom w:val="0"/>
          <w:divBdr>
            <w:top w:val="none" w:sz="0" w:space="0" w:color="auto"/>
            <w:left w:val="none" w:sz="0" w:space="0" w:color="auto"/>
            <w:bottom w:val="none" w:sz="0" w:space="0" w:color="auto"/>
            <w:right w:val="none" w:sz="0" w:space="0" w:color="auto"/>
          </w:divBdr>
        </w:div>
        <w:div w:id="258949481">
          <w:marLeft w:val="0"/>
          <w:marRight w:val="0"/>
          <w:marTop w:val="0"/>
          <w:marBottom w:val="0"/>
          <w:divBdr>
            <w:top w:val="none" w:sz="0" w:space="0" w:color="auto"/>
            <w:left w:val="none" w:sz="0" w:space="0" w:color="auto"/>
            <w:bottom w:val="none" w:sz="0" w:space="0" w:color="auto"/>
            <w:right w:val="none" w:sz="0" w:space="0" w:color="auto"/>
          </w:divBdr>
          <w:divsChild>
            <w:div w:id="724178191">
              <w:marLeft w:val="0"/>
              <w:marRight w:val="0"/>
              <w:marTop w:val="0"/>
              <w:marBottom w:val="0"/>
              <w:divBdr>
                <w:top w:val="none" w:sz="0" w:space="0" w:color="auto"/>
                <w:left w:val="none" w:sz="0" w:space="0" w:color="auto"/>
                <w:bottom w:val="none" w:sz="0" w:space="0" w:color="auto"/>
                <w:right w:val="none" w:sz="0" w:space="0" w:color="auto"/>
              </w:divBdr>
            </w:div>
            <w:div w:id="1719821880">
              <w:marLeft w:val="0"/>
              <w:marRight w:val="0"/>
              <w:marTop w:val="0"/>
              <w:marBottom w:val="0"/>
              <w:divBdr>
                <w:top w:val="none" w:sz="0" w:space="0" w:color="auto"/>
                <w:left w:val="none" w:sz="0" w:space="0" w:color="auto"/>
                <w:bottom w:val="none" w:sz="0" w:space="0" w:color="auto"/>
                <w:right w:val="none" w:sz="0" w:space="0" w:color="auto"/>
              </w:divBdr>
            </w:div>
            <w:div w:id="639698217">
              <w:marLeft w:val="0"/>
              <w:marRight w:val="0"/>
              <w:marTop w:val="0"/>
              <w:marBottom w:val="0"/>
              <w:divBdr>
                <w:top w:val="none" w:sz="0" w:space="0" w:color="auto"/>
                <w:left w:val="none" w:sz="0" w:space="0" w:color="auto"/>
                <w:bottom w:val="none" w:sz="0" w:space="0" w:color="auto"/>
                <w:right w:val="none" w:sz="0" w:space="0" w:color="auto"/>
              </w:divBdr>
            </w:div>
            <w:div w:id="262104878">
              <w:marLeft w:val="0"/>
              <w:marRight w:val="0"/>
              <w:marTop w:val="0"/>
              <w:marBottom w:val="0"/>
              <w:divBdr>
                <w:top w:val="none" w:sz="0" w:space="0" w:color="auto"/>
                <w:left w:val="none" w:sz="0" w:space="0" w:color="auto"/>
                <w:bottom w:val="none" w:sz="0" w:space="0" w:color="auto"/>
                <w:right w:val="none" w:sz="0" w:space="0" w:color="auto"/>
              </w:divBdr>
            </w:div>
            <w:div w:id="2102413681">
              <w:marLeft w:val="0"/>
              <w:marRight w:val="0"/>
              <w:marTop w:val="0"/>
              <w:marBottom w:val="0"/>
              <w:divBdr>
                <w:top w:val="none" w:sz="0" w:space="0" w:color="auto"/>
                <w:left w:val="none" w:sz="0" w:space="0" w:color="auto"/>
                <w:bottom w:val="none" w:sz="0" w:space="0" w:color="auto"/>
                <w:right w:val="none" w:sz="0" w:space="0" w:color="auto"/>
              </w:divBdr>
            </w:div>
            <w:div w:id="483087134">
              <w:marLeft w:val="0"/>
              <w:marRight w:val="0"/>
              <w:marTop w:val="0"/>
              <w:marBottom w:val="0"/>
              <w:divBdr>
                <w:top w:val="none" w:sz="0" w:space="0" w:color="auto"/>
                <w:left w:val="none" w:sz="0" w:space="0" w:color="auto"/>
                <w:bottom w:val="none" w:sz="0" w:space="0" w:color="auto"/>
                <w:right w:val="none" w:sz="0" w:space="0" w:color="auto"/>
              </w:divBdr>
            </w:div>
            <w:div w:id="1118717435">
              <w:marLeft w:val="0"/>
              <w:marRight w:val="0"/>
              <w:marTop w:val="0"/>
              <w:marBottom w:val="0"/>
              <w:divBdr>
                <w:top w:val="none" w:sz="0" w:space="0" w:color="auto"/>
                <w:left w:val="none" w:sz="0" w:space="0" w:color="auto"/>
                <w:bottom w:val="none" w:sz="0" w:space="0" w:color="auto"/>
                <w:right w:val="none" w:sz="0" w:space="0" w:color="auto"/>
              </w:divBdr>
            </w:div>
            <w:div w:id="1170606270">
              <w:marLeft w:val="0"/>
              <w:marRight w:val="0"/>
              <w:marTop w:val="0"/>
              <w:marBottom w:val="0"/>
              <w:divBdr>
                <w:top w:val="none" w:sz="0" w:space="0" w:color="auto"/>
                <w:left w:val="none" w:sz="0" w:space="0" w:color="auto"/>
                <w:bottom w:val="none" w:sz="0" w:space="0" w:color="auto"/>
                <w:right w:val="none" w:sz="0" w:space="0" w:color="auto"/>
              </w:divBdr>
            </w:div>
            <w:div w:id="1856918493">
              <w:marLeft w:val="0"/>
              <w:marRight w:val="0"/>
              <w:marTop w:val="0"/>
              <w:marBottom w:val="0"/>
              <w:divBdr>
                <w:top w:val="none" w:sz="0" w:space="0" w:color="auto"/>
                <w:left w:val="none" w:sz="0" w:space="0" w:color="auto"/>
                <w:bottom w:val="none" w:sz="0" w:space="0" w:color="auto"/>
                <w:right w:val="none" w:sz="0" w:space="0" w:color="auto"/>
              </w:divBdr>
            </w:div>
            <w:div w:id="1396859724">
              <w:marLeft w:val="0"/>
              <w:marRight w:val="0"/>
              <w:marTop w:val="0"/>
              <w:marBottom w:val="0"/>
              <w:divBdr>
                <w:top w:val="none" w:sz="0" w:space="0" w:color="auto"/>
                <w:left w:val="none" w:sz="0" w:space="0" w:color="auto"/>
                <w:bottom w:val="none" w:sz="0" w:space="0" w:color="auto"/>
                <w:right w:val="none" w:sz="0" w:space="0" w:color="auto"/>
              </w:divBdr>
            </w:div>
            <w:div w:id="1966619326">
              <w:marLeft w:val="0"/>
              <w:marRight w:val="0"/>
              <w:marTop w:val="0"/>
              <w:marBottom w:val="0"/>
              <w:divBdr>
                <w:top w:val="none" w:sz="0" w:space="0" w:color="auto"/>
                <w:left w:val="none" w:sz="0" w:space="0" w:color="auto"/>
                <w:bottom w:val="none" w:sz="0" w:space="0" w:color="auto"/>
                <w:right w:val="none" w:sz="0" w:space="0" w:color="auto"/>
              </w:divBdr>
            </w:div>
            <w:div w:id="815876871">
              <w:marLeft w:val="0"/>
              <w:marRight w:val="0"/>
              <w:marTop w:val="0"/>
              <w:marBottom w:val="0"/>
              <w:divBdr>
                <w:top w:val="none" w:sz="0" w:space="0" w:color="auto"/>
                <w:left w:val="none" w:sz="0" w:space="0" w:color="auto"/>
                <w:bottom w:val="none" w:sz="0" w:space="0" w:color="auto"/>
                <w:right w:val="none" w:sz="0" w:space="0" w:color="auto"/>
              </w:divBdr>
            </w:div>
            <w:div w:id="2079546314">
              <w:marLeft w:val="0"/>
              <w:marRight w:val="0"/>
              <w:marTop w:val="0"/>
              <w:marBottom w:val="0"/>
              <w:divBdr>
                <w:top w:val="none" w:sz="0" w:space="0" w:color="auto"/>
                <w:left w:val="none" w:sz="0" w:space="0" w:color="auto"/>
                <w:bottom w:val="none" w:sz="0" w:space="0" w:color="auto"/>
                <w:right w:val="none" w:sz="0" w:space="0" w:color="auto"/>
              </w:divBdr>
            </w:div>
            <w:div w:id="89552272">
              <w:marLeft w:val="0"/>
              <w:marRight w:val="0"/>
              <w:marTop w:val="0"/>
              <w:marBottom w:val="0"/>
              <w:divBdr>
                <w:top w:val="none" w:sz="0" w:space="0" w:color="auto"/>
                <w:left w:val="none" w:sz="0" w:space="0" w:color="auto"/>
                <w:bottom w:val="none" w:sz="0" w:space="0" w:color="auto"/>
                <w:right w:val="none" w:sz="0" w:space="0" w:color="auto"/>
              </w:divBdr>
            </w:div>
            <w:div w:id="791168063">
              <w:marLeft w:val="0"/>
              <w:marRight w:val="0"/>
              <w:marTop w:val="0"/>
              <w:marBottom w:val="0"/>
              <w:divBdr>
                <w:top w:val="none" w:sz="0" w:space="0" w:color="auto"/>
                <w:left w:val="none" w:sz="0" w:space="0" w:color="auto"/>
                <w:bottom w:val="none" w:sz="0" w:space="0" w:color="auto"/>
                <w:right w:val="none" w:sz="0" w:space="0" w:color="auto"/>
              </w:divBdr>
            </w:div>
            <w:div w:id="886264760">
              <w:marLeft w:val="0"/>
              <w:marRight w:val="0"/>
              <w:marTop w:val="0"/>
              <w:marBottom w:val="0"/>
              <w:divBdr>
                <w:top w:val="none" w:sz="0" w:space="0" w:color="auto"/>
                <w:left w:val="none" w:sz="0" w:space="0" w:color="auto"/>
                <w:bottom w:val="none" w:sz="0" w:space="0" w:color="auto"/>
                <w:right w:val="none" w:sz="0" w:space="0" w:color="auto"/>
              </w:divBdr>
            </w:div>
            <w:div w:id="1513882078">
              <w:marLeft w:val="0"/>
              <w:marRight w:val="0"/>
              <w:marTop w:val="0"/>
              <w:marBottom w:val="0"/>
              <w:divBdr>
                <w:top w:val="none" w:sz="0" w:space="0" w:color="auto"/>
                <w:left w:val="none" w:sz="0" w:space="0" w:color="auto"/>
                <w:bottom w:val="none" w:sz="0" w:space="0" w:color="auto"/>
                <w:right w:val="none" w:sz="0" w:space="0" w:color="auto"/>
              </w:divBdr>
            </w:div>
            <w:div w:id="987397069">
              <w:marLeft w:val="0"/>
              <w:marRight w:val="0"/>
              <w:marTop w:val="0"/>
              <w:marBottom w:val="0"/>
              <w:divBdr>
                <w:top w:val="none" w:sz="0" w:space="0" w:color="auto"/>
                <w:left w:val="none" w:sz="0" w:space="0" w:color="auto"/>
                <w:bottom w:val="none" w:sz="0" w:space="0" w:color="auto"/>
                <w:right w:val="none" w:sz="0" w:space="0" w:color="auto"/>
              </w:divBdr>
            </w:div>
            <w:div w:id="305550378">
              <w:marLeft w:val="0"/>
              <w:marRight w:val="0"/>
              <w:marTop w:val="0"/>
              <w:marBottom w:val="0"/>
              <w:divBdr>
                <w:top w:val="none" w:sz="0" w:space="0" w:color="auto"/>
                <w:left w:val="none" w:sz="0" w:space="0" w:color="auto"/>
                <w:bottom w:val="none" w:sz="0" w:space="0" w:color="auto"/>
                <w:right w:val="none" w:sz="0" w:space="0" w:color="auto"/>
              </w:divBdr>
            </w:div>
            <w:div w:id="1998148968">
              <w:marLeft w:val="0"/>
              <w:marRight w:val="0"/>
              <w:marTop w:val="0"/>
              <w:marBottom w:val="0"/>
              <w:divBdr>
                <w:top w:val="none" w:sz="0" w:space="0" w:color="auto"/>
                <w:left w:val="none" w:sz="0" w:space="0" w:color="auto"/>
                <w:bottom w:val="none" w:sz="0" w:space="0" w:color="auto"/>
                <w:right w:val="none" w:sz="0" w:space="0" w:color="auto"/>
              </w:divBdr>
            </w:div>
          </w:divsChild>
        </w:div>
        <w:div w:id="32075367">
          <w:marLeft w:val="0"/>
          <w:marRight w:val="0"/>
          <w:marTop w:val="0"/>
          <w:marBottom w:val="0"/>
          <w:divBdr>
            <w:top w:val="none" w:sz="0" w:space="0" w:color="auto"/>
            <w:left w:val="none" w:sz="0" w:space="0" w:color="auto"/>
            <w:bottom w:val="none" w:sz="0" w:space="0" w:color="auto"/>
            <w:right w:val="none" w:sz="0" w:space="0" w:color="auto"/>
          </w:divBdr>
        </w:div>
        <w:div w:id="404648746">
          <w:marLeft w:val="0"/>
          <w:marRight w:val="0"/>
          <w:marTop w:val="0"/>
          <w:marBottom w:val="0"/>
          <w:divBdr>
            <w:top w:val="none" w:sz="0" w:space="0" w:color="auto"/>
            <w:left w:val="none" w:sz="0" w:space="0" w:color="auto"/>
            <w:bottom w:val="none" w:sz="0" w:space="0" w:color="auto"/>
            <w:right w:val="none" w:sz="0" w:space="0" w:color="auto"/>
          </w:divBdr>
        </w:div>
        <w:div w:id="942104036">
          <w:marLeft w:val="0"/>
          <w:marRight w:val="0"/>
          <w:marTop w:val="0"/>
          <w:marBottom w:val="0"/>
          <w:divBdr>
            <w:top w:val="none" w:sz="0" w:space="0" w:color="auto"/>
            <w:left w:val="none" w:sz="0" w:space="0" w:color="auto"/>
            <w:bottom w:val="none" w:sz="0" w:space="0" w:color="auto"/>
            <w:right w:val="none" w:sz="0" w:space="0" w:color="auto"/>
          </w:divBdr>
        </w:div>
        <w:div w:id="594167067">
          <w:marLeft w:val="0"/>
          <w:marRight w:val="0"/>
          <w:marTop w:val="0"/>
          <w:marBottom w:val="0"/>
          <w:divBdr>
            <w:top w:val="none" w:sz="0" w:space="0" w:color="auto"/>
            <w:left w:val="none" w:sz="0" w:space="0" w:color="auto"/>
            <w:bottom w:val="none" w:sz="0" w:space="0" w:color="auto"/>
            <w:right w:val="none" w:sz="0" w:space="0" w:color="auto"/>
          </w:divBdr>
        </w:div>
        <w:div w:id="895973339">
          <w:marLeft w:val="0"/>
          <w:marRight w:val="0"/>
          <w:marTop w:val="0"/>
          <w:marBottom w:val="0"/>
          <w:divBdr>
            <w:top w:val="none" w:sz="0" w:space="0" w:color="auto"/>
            <w:left w:val="none" w:sz="0" w:space="0" w:color="auto"/>
            <w:bottom w:val="none" w:sz="0" w:space="0" w:color="auto"/>
            <w:right w:val="none" w:sz="0" w:space="0" w:color="auto"/>
          </w:divBdr>
        </w:div>
        <w:div w:id="1077626482">
          <w:marLeft w:val="0"/>
          <w:marRight w:val="0"/>
          <w:marTop w:val="0"/>
          <w:marBottom w:val="0"/>
          <w:divBdr>
            <w:top w:val="none" w:sz="0" w:space="0" w:color="auto"/>
            <w:left w:val="none" w:sz="0" w:space="0" w:color="auto"/>
            <w:bottom w:val="none" w:sz="0" w:space="0" w:color="auto"/>
            <w:right w:val="none" w:sz="0" w:space="0" w:color="auto"/>
          </w:divBdr>
        </w:div>
        <w:div w:id="441537902">
          <w:marLeft w:val="0"/>
          <w:marRight w:val="0"/>
          <w:marTop w:val="0"/>
          <w:marBottom w:val="0"/>
          <w:divBdr>
            <w:top w:val="none" w:sz="0" w:space="0" w:color="auto"/>
            <w:left w:val="none" w:sz="0" w:space="0" w:color="auto"/>
            <w:bottom w:val="none" w:sz="0" w:space="0" w:color="auto"/>
            <w:right w:val="none" w:sz="0" w:space="0" w:color="auto"/>
          </w:divBdr>
        </w:div>
        <w:div w:id="240719961">
          <w:marLeft w:val="0"/>
          <w:marRight w:val="0"/>
          <w:marTop w:val="0"/>
          <w:marBottom w:val="0"/>
          <w:divBdr>
            <w:top w:val="none" w:sz="0" w:space="0" w:color="auto"/>
            <w:left w:val="none" w:sz="0" w:space="0" w:color="auto"/>
            <w:bottom w:val="none" w:sz="0" w:space="0" w:color="auto"/>
            <w:right w:val="none" w:sz="0" w:space="0" w:color="auto"/>
          </w:divBdr>
        </w:div>
        <w:div w:id="683558901">
          <w:marLeft w:val="0"/>
          <w:marRight w:val="0"/>
          <w:marTop w:val="0"/>
          <w:marBottom w:val="0"/>
          <w:divBdr>
            <w:top w:val="none" w:sz="0" w:space="0" w:color="auto"/>
            <w:left w:val="none" w:sz="0" w:space="0" w:color="auto"/>
            <w:bottom w:val="none" w:sz="0" w:space="0" w:color="auto"/>
            <w:right w:val="none" w:sz="0" w:space="0" w:color="auto"/>
          </w:divBdr>
        </w:div>
        <w:div w:id="376005087">
          <w:marLeft w:val="0"/>
          <w:marRight w:val="0"/>
          <w:marTop w:val="0"/>
          <w:marBottom w:val="0"/>
          <w:divBdr>
            <w:top w:val="none" w:sz="0" w:space="0" w:color="auto"/>
            <w:left w:val="none" w:sz="0" w:space="0" w:color="auto"/>
            <w:bottom w:val="none" w:sz="0" w:space="0" w:color="auto"/>
            <w:right w:val="none" w:sz="0" w:space="0" w:color="auto"/>
          </w:divBdr>
        </w:div>
        <w:div w:id="1019312928">
          <w:marLeft w:val="0"/>
          <w:marRight w:val="0"/>
          <w:marTop w:val="0"/>
          <w:marBottom w:val="0"/>
          <w:divBdr>
            <w:top w:val="none" w:sz="0" w:space="0" w:color="auto"/>
            <w:left w:val="none" w:sz="0" w:space="0" w:color="auto"/>
            <w:bottom w:val="none" w:sz="0" w:space="0" w:color="auto"/>
            <w:right w:val="none" w:sz="0" w:space="0" w:color="auto"/>
          </w:divBdr>
        </w:div>
        <w:div w:id="957221203">
          <w:marLeft w:val="0"/>
          <w:marRight w:val="0"/>
          <w:marTop w:val="0"/>
          <w:marBottom w:val="0"/>
          <w:divBdr>
            <w:top w:val="none" w:sz="0" w:space="0" w:color="auto"/>
            <w:left w:val="none" w:sz="0" w:space="0" w:color="auto"/>
            <w:bottom w:val="none" w:sz="0" w:space="0" w:color="auto"/>
            <w:right w:val="none" w:sz="0" w:space="0" w:color="auto"/>
          </w:divBdr>
        </w:div>
        <w:div w:id="830801901">
          <w:marLeft w:val="0"/>
          <w:marRight w:val="0"/>
          <w:marTop w:val="0"/>
          <w:marBottom w:val="0"/>
          <w:divBdr>
            <w:top w:val="none" w:sz="0" w:space="0" w:color="auto"/>
            <w:left w:val="none" w:sz="0" w:space="0" w:color="auto"/>
            <w:bottom w:val="none" w:sz="0" w:space="0" w:color="auto"/>
            <w:right w:val="none" w:sz="0" w:space="0" w:color="auto"/>
          </w:divBdr>
        </w:div>
        <w:div w:id="193230504">
          <w:marLeft w:val="0"/>
          <w:marRight w:val="0"/>
          <w:marTop w:val="0"/>
          <w:marBottom w:val="0"/>
          <w:divBdr>
            <w:top w:val="none" w:sz="0" w:space="0" w:color="auto"/>
            <w:left w:val="none" w:sz="0" w:space="0" w:color="auto"/>
            <w:bottom w:val="none" w:sz="0" w:space="0" w:color="auto"/>
            <w:right w:val="none" w:sz="0" w:space="0" w:color="auto"/>
          </w:divBdr>
        </w:div>
        <w:div w:id="1162696559">
          <w:marLeft w:val="0"/>
          <w:marRight w:val="0"/>
          <w:marTop w:val="0"/>
          <w:marBottom w:val="0"/>
          <w:divBdr>
            <w:top w:val="none" w:sz="0" w:space="0" w:color="auto"/>
            <w:left w:val="none" w:sz="0" w:space="0" w:color="auto"/>
            <w:bottom w:val="none" w:sz="0" w:space="0" w:color="auto"/>
            <w:right w:val="none" w:sz="0" w:space="0" w:color="auto"/>
          </w:divBdr>
        </w:div>
        <w:div w:id="1856310058">
          <w:marLeft w:val="0"/>
          <w:marRight w:val="0"/>
          <w:marTop w:val="0"/>
          <w:marBottom w:val="0"/>
          <w:divBdr>
            <w:top w:val="none" w:sz="0" w:space="0" w:color="auto"/>
            <w:left w:val="none" w:sz="0" w:space="0" w:color="auto"/>
            <w:bottom w:val="none" w:sz="0" w:space="0" w:color="auto"/>
            <w:right w:val="none" w:sz="0" w:space="0" w:color="auto"/>
          </w:divBdr>
        </w:div>
        <w:div w:id="1668362961">
          <w:marLeft w:val="0"/>
          <w:marRight w:val="0"/>
          <w:marTop w:val="0"/>
          <w:marBottom w:val="0"/>
          <w:divBdr>
            <w:top w:val="none" w:sz="0" w:space="0" w:color="auto"/>
            <w:left w:val="none" w:sz="0" w:space="0" w:color="auto"/>
            <w:bottom w:val="none" w:sz="0" w:space="0" w:color="auto"/>
            <w:right w:val="none" w:sz="0" w:space="0" w:color="auto"/>
          </w:divBdr>
        </w:div>
        <w:div w:id="483206463">
          <w:marLeft w:val="0"/>
          <w:marRight w:val="0"/>
          <w:marTop w:val="0"/>
          <w:marBottom w:val="0"/>
          <w:divBdr>
            <w:top w:val="none" w:sz="0" w:space="0" w:color="auto"/>
            <w:left w:val="none" w:sz="0" w:space="0" w:color="auto"/>
            <w:bottom w:val="none" w:sz="0" w:space="0" w:color="auto"/>
            <w:right w:val="none" w:sz="0" w:space="0" w:color="auto"/>
          </w:divBdr>
        </w:div>
        <w:div w:id="2068146452">
          <w:marLeft w:val="0"/>
          <w:marRight w:val="0"/>
          <w:marTop w:val="0"/>
          <w:marBottom w:val="0"/>
          <w:divBdr>
            <w:top w:val="none" w:sz="0" w:space="0" w:color="auto"/>
            <w:left w:val="none" w:sz="0" w:space="0" w:color="auto"/>
            <w:bottom w:val="none" w:sz="0" w:space="0" w:color="auto"/>
            <w:right w:val="none" w:sz="0" w:space="0" w:color="auto"/>
          </w:divBdr>
        </w:div>
        <w:div w:id="1464616127">
          <w:marLeft w:val="0"/>
          <w:marRight w:val="0"/>
          <w:marTop w:val="0"/>
          <w:marBottom w:val="0"/>
          <w:divBdr>
            <w:top w:val="none" w:sz="0" w:space="0" w:color="auto"/>
            <w:left w:val="none" w:sz="0" w:space="0" w:color="auto"/>
            <w:bottom w:val="none" w:sz="0" w:space="0" w:color="auto"/>
            <w:right w:val="none" w:sz="0" w:space="0" w:color="auto"/>
          </w:divBdr>
        </w:div>
        <w:div w:id="1174995342">
          <w:marLeft w:val="0"/>
          <w:marRight w:val="0"/>
          <w:marTop w:val="0"/>
          <w:marBottom w:val="0"/>
          <w:divBdr>
            <w:top w:val="none" w:sz="0" w:space="0" w:color="auto"/>
            <w:left w:val="none" w:sz="0" w:space="0" w:color="auto"/>
            <w:bottom w:val="none" w:sz="0" w:space="0" w:color="auto"/>
            <w:right w:val="none" w:sz="0" w:space="0" w:color="auto"/>
          </w:divBdr>
          <w:divsChild>
            <w:div w:id="1717117156">
              <w:marLeft w:val="0"/>
              <w:marRight w:val="0"/>
              <w:marTop w:val="0"/>
              <w:marBottom w:val="0"/>
              <w:divBdr>
                <w:top w:val="none" w:sz="0" w:space="0" w:color="auto"/>
                <w:left w:val="none" w:sz="0" w:space="0" w:color="auto"/>
                <w:bottom w:val="none" w:sz="0" w:space="0" w:color="auto"/>
                <w:right w:val="none" w:sz="0" w:space="0" w:color="auto"/>
              </w:divBdr>
            </w:div>
            <w:div w:id="1317689038">
              <w:marLeft w:val="0"/>
              <w:marRight w:val="0"/>
              <w:marTop w:val="0"/>
              <w:marBottom w:val="0"/>
              <w:divBdr>
                <w:top w:val="none" w:sz="0" w:space="0" w:color="auto"/>
                <w:left w:val="none" w:sz="0" w:space="0" w:color="auto"/>
                <w:bottom w:val="none" w:sz="0" w:space="0" w:color="auto"/>
                <w:right w:val="none" w:sz="0" w:space="0" w:color="auto"/>
              </w:divBdr>
            </w:div>
            <w:div w:id="1215855075">
              <w:marLeft w:val="0"/>
              <w:marRight w:val="0"/>
              <w:marTop w:val="0"/>
              <w:marBottom w:val="0"/>
              <w:divBdr>
                <w:top w:val="none" w:sz="0" w:space="0" w:color="auto"/>
                <w:left w:val="none" w:sz="0" w:space="0" w:color="auto"/>
                <w:bottom w:val="none" w:sz="0" w:space="0" w:color="auto"/>
                <w:right w:val="none" w:sz="0" w:space="0" w:color="auto"/>
              </w:divBdr>
            </w:div>
            <w:div w:id="194469308">
              <w:marLeft w:val="0"/>
              <w:marRight w:val="0"/>
              <w:marTop w:val="0"/>
              <w:marBottom w:val="0"/>
              <w:divBdr>
                <w:top w:val="none" w:sz="0" w:space="0" w:color="auto"/>
                <w:left w:val="none" w:sz="0" w:space="0" w:color="auto"/>
                <w:bottom w:val="none" w:sz="0" w:space="0" w:color="auto"/>
                <w:right w:val="none" w:sz="0" w:space="0" w:color="auto"/>
              </w:divBdr>
            </w:div>
            <w:div w:id="671369453">
              <w:marLeft w:val="0"/>
              <w:marRight w:val="0"/>
              <w:marTop w:val="0"/>
              <w:marBottom w:val="0"/>
              <w:divBdr>
                <w:top w:val="none" w:sz="0" w:space="0" w:color="auto"/>
                <w:left w:val="none" w:sz="0" w:space="0" w:color="auto"/>
                <w:bottom w:val="none" w:sz="0" w:space="0" w:color="auto"/>
                <w:right w:val="none" w:sz="0" w:space="0" w:color="auto"/>
              </w:divBdr>
            </w:div>
            <w:div w:id="951283760">
              <w:marLeft w:val="0"/>
              <w:marRight w:val="0"/>
              <w:marTop w:val="0"/>
              <w:marBottom w:val="0"/>
              <w:divBdr>
                <w:top w:val="none" w:sz="0" w:space="0" w:color="auto"/>
                <w:left w:val="none" w:sz="0" w:space="0" w:color="auto"/>
                <w:bottom w:val="none" w:sz="0" w:space="0" w:color="auto"/>
                <w:right w:val="none" w:sz="0" w:space="0" w:color="auto"/>
              </w:divBdr>
            </w:div>
            <w:div w:id="134177055">
              <w:marLeft w:val="0"/>
              <w:marRight w:val="0"/>
              <w:marTop w:val="0"/>
              <w:marBottom w:val="0"/>
              <w:divBdr>
                <w:top w:val="none" w:sz="0" w:space="0" w:color="auto"/>
                <w:left w:val="none" w:sz="0" w:space="0" w:color="auto"/>
                <w:bottom w:val="none" w:sz="0" w:space="0" w:color="auto"/>
                <w:right w:val="none" w:sz="0" w:space="0" w:color="auto"/>
              </w:divBdr>
            </w:div>
            <w:div w:id="280651469">
              <w:marLeft w:val="0"/>
              <w:marRight w:val="0"/>
              <w:marTop w:val="0"/>
              <w:marBottom w:val="0"/>
              <w:divBdr>
                <w:top w:val="none" w:sz="0" w:space="0" w:color="auto"/>
                <w:left w:val="none" w:sz="0" w:space="0" w:color="auto"/>
                <w:bottom w:val="none" w:sz="0" w:space="0" w:color="auto"/>
                <w:right w:val="none" w:sz="0" w:space="0" w:color="auto"/>
              </w:divBdr>
            </w:div>
            <w:div w:id="2133746664">
              <w:marLeft w:val="0"/>
              <w:marRight w:val="0"/>
              <w:marTop w:val="0"/>
              <w:marBottom w:val="0"/>
              <w:divBdr>
                <w:top w:val="none" w:sz="0" w:space="0" w:color="auto"/>
                <w:left w:val="none" w:sz="0" w:space="0" w:color="auto"/>
                <w:bottom w:val="none" w:sz="0" w:space="0" w:color="auto"/>
                <w:right w:val="none" w:sz="0" w:space="0" w:color="auto"/>
              </w:divBdr>
            </w:div>
            <w:div w:id="1641764485">
              <w:marLeft w:val="0"/>
              <w:marRight w:val="0"/>
              <w:marTop w:val="0"/>
              <w:marBottom w:val="0"/>
              <w:divBdr>
                <w:top w:val="none" w:sz="0" w:space="0" w:color="auto"/>
                <w:left w:val="none" w:sz="0" w:space="0" w:color="auto"/>
                <w:bottom w:val="none" w:sz="0" w:space="0" w:color="auto"/>
                <w:right w:val="none" w:sz="0" w:space="0" w:color="auto"/>
              </w:divBdr>
            </w:div>
            <w:div w:id="1136945532">
              <w:marLeft w:val="0"/>
              <w:marRight w:val="0"/>
              <w:marTop w:val="0"/>
              <w:marBottom w:val="0"/>
              <w:divBdr>
                <w:top w:val="none" w:sz="0" w:space="0" w:color="auto"/>
                <w:left w:val="none" w:sz="0" w:space="0" w:color="auto"/>
                <w:bottom w:val="none" w:sz="0" w:space="0" w:color="auto"/>
                <w:right w:val="none" w:sz="0" w:space="0" w:color="auto"/>
              </w:divBdr>
            </w:div>
            <w:div w:id="1839733740">
              <w:marLeft w:val="0"/>
              <w:marRight w:val="0"/>
              <w:marTop w:val="0"/>
              <w:marBottom w:val="0"/>
              <w:divBdr>
                <w:top w:val="none" w:sz="0" w:space="0" w:color="auto"/>
                <w:left w:val="none" w:sz="0" w:space="0" w:color="auto"/>
                <w:bottom w:val="none" w:sz="0" w:space="0" w:color="auto"/>
                <w:right w:val="none" w:sz="0" w:space="0" w:color="auto"/>
              </w:divBdr>
            </w:div>
            <w:div w:id="1289968587">
              <w:marLeft w:val="0"/>
              <w:marRight w:val="0"/>
              <w:marTop w:val="0"/>
              <w:marBottom w:val="0"/>
              <w:divBdr>
                <w:top w:val="none" w:sz="0" w:space="0" w:color="auto"/>
                <w:left w:val="none" w:sz="0" w:space="0" w:color="auto"/>
                <w:bottom w:val="none" w:sz="0" w:space="0" w:color="auto"/>
                <w:right w:val="none" w:sz="0" w:space="0" w:color="auto"/>
              </w:divBdr>
            </w:div>
            <w:div w:id="372653297">
              <w:marLeft w:val="0"/>
              <w:marRight w:val="0"/>
              <w:marTop w:val="0"/>
              <w:marBottom w:val="0"/>
              <w:divBdr>
                <w:top w:val="none" w:sz="0" w:space="0" w:color="auto"/>
                <w:left w:val="none" w:sz="0" w:space="0" w:color="auto"/>
                <w:bottom w:val="none" w:sz="0" w:space="0" w:color="auto"/>
                <w:right w:val="none" w:sz="0" w:space="0" w:color="auto"/>
              </w:divBdr>
            </w:div>
            <w:div w:id="2131431570">
              <w:marLeft w:val="0"/>
              <w:marRight w:val="0"/>
              <w:marTop w:val="0"/>
              <w:marBottom w:val="0"/>
              <w:divBdr>
                <w:top w:val="none" w:sz="0" w:space="0" w:color="auto"/>
                <w:left w:val="none" w:sz="0" w:space="0" w:color="auto"/>
                <w:bottom w:val="none" w:sz="0" w:space="0" w:color="auto"/>
                <w:right w:val="none" w:sz="0" w:space="0" w:color="auto"/>
              </w:divBdr>
            </w:div>
            <w:div w:id="762384897">
              <w:marLeft w:val="0"/>
              <w:marRight w:val="0"/>
              <w:marTop w:val="0"/>
              <w:marBottom w:val="0"/>
              <w:divBdr>
                <w:top w:val="none" w:sz="0" w:space="0" w:color="auto"/>
                <w:left w:val="none" w:sz="0" w:space="0" w:color="auto"/>
                <w:bottom w:val="none" w:sz="0" w:space="0" w:color="auto"/>
                <w:right w:val="none" w:sz="0" w:space="0" w:color="auto"/>
              </w:divBdr>
            </w:div>
            <w:div w:id="1047680251">
              <w:marLeft w:val="0"/>
              <w:marRight w:val="0"/>
              <w:marTop w:val="0"/>
              <w:marBottom w:val="0"/>
              <w:divBdr>
                <w:top w:val="none" w:sz="0" w:space="0" w:color="auto"/>
                <w:left w:val="none" w:sz="0" w:space="0" w:color="auto"/>
                <w:bottom w:val="none" w:sz="0" w:space="0" w:color="auto"/>
                <w:right w:val="none" w:sz="0" w:space="0" w:color="auto"/>
              </w:divBdr>
            </w:div>
            <w:div w:id="1199972675">
              <w:marLeft w:val="0"/>
              <w:marRight w:val="0"/>
              <w:marTop w:val="0"/>
              <w:marBottom w:val="0"/>
              <w:divBdr>
                <w:top w:val="none" w:sz="0" w:space="0" w:color="auto"/>
                <w:left w:val="none" w:sz="0" w:space="0" w:color="auto"/>
                <w:bottom w:val="none" w:sz="0" w:space="0" w:color="auto"/>
                <w:right w:val="none" w:sz="0" w:space="0" w:color="auto"/>
              </w:divBdr>
            </w:div>
            <w:div w:id="739642526">
              <w:marLeft w:val="0"/>
              <w:marRight w:val="0"/>
              <w:marTop w:val="0"/>
              <w:marBottom w:val="0"/>
              <w:divBdr>
                <w:top w:val="none" w:sz="0" w:space="0" w:color="auto"/>
                <w:left w:val="none" w:sz="0" w:space="0" w:color="auto"/>
                <w:bottom w:val="none" w:sz="0" w:space="0" w:color="auto"/>
                <w:right w:val="none" w:sz="0" w:space="0" w:color="auto"/>
              </w:divBdr>
            </w:div>
            <w:div w:id="657880194">
              <w:marLeft w:val="0"/>
              <w:marRight w:val="0"/>
              <w:marTop w:val="0"/>
              <w:marBottom w:val="0"/>
              <w:divBdr>
                <w:top w:val="none" w:sz="0" w:space="0" w:color="auto"/>
                <w:left w:val="none" w:sz="0" w:space="0" w:color="auto"/>
                <w:bottom w:val="none" w:sz="0" w:space="0" w:color="auto"/>
                <w:right w:val="none" w:sz="0" w:space="0" w:color="auto"/>
              </w:divBdr>
            </w:div>
          </w:divsChild>
        </w:div>
        <w:div w:id="67583977">
          <w:marLeft w:val="0"/>
          <w:marRight w:val="0"/>
          <w:marTop w:val="0"/>
          <w:marBottom w:val="0"/>
          <w:divBdr>
            <w:top w:val="none" w:sz="0" w:space="0" w:color="auto"/>
            <w:left w:val="none" w:sz="0" w:space="0" w:color="auto"/>
            <w:bottom w:val="none" w:sz="0" w:space="0" w:color="auto"/>
            <w:right w:val="none" w:sz="0" w:space="0" w:color="auto"/>
          </w:divBdr>
          <w:divsChild>
            <w:div w:id="882256759">
              <w:marLeft w:val="0"/>
              <w:marRight w:val="0"/>
              <w:marTop w:val="0"/>
              <w:marBottom w:val="0"/>
              <w:divBdr>
                <w:top w:val="none" w:sz="0" w:space="0" w:color="auto"/>
                <w:left w:val="none" w:sz="0" w:space="0" w:color="auto"/>
                <w:bottom w:val="none" w:sz="0" w:space="0" w:color="auto"/>
                <w:right w:val="none" w:sz="0" w:space="0" w:color="auto"/>
              </w:divBdr>
            </w:div>
            <w:div w:id="309554214">
              <w:marLeft w:val="0"/>
              <w:marRight w:val="0"/>
              <w:marTop w:val="0"/>
              <w:marBottom w:val="0"/>
              <w:divBdr>
                <w:top w:val="none" w:sz="0" w:space="0" w:color="auto"/>
                <w:left w:val="none" w:sz="0" w:space="0" w:color="auto"/>
                <w:bottom w:val="none" w:sz="0" w:space="0" w:color="auto"/>
                <w:right w:val="none" w:sz="0" w:space="0" w:color="auto"/>
              </w:divBdr>
            </w:div>
            <w:div w:id="315114948">
              <w:marLeft w:val="0"/>
              <w:marRight w:val="0"/>
              <w:marTop w:val="0"/>
              <w:marBottom w:val="0"/>
              <w:divBdr>
                <w:top w:val="none" w:sz="0" w:space="0" w:color="auto"/>
                <w:left w:val="none" w:sz="0" w:space="0" w:color="auto"/>
                <w:bottom w:val="none" w:sz="0" w:space="0" w:color="auto"/>
                <w:right w:val="none" w:sz="0" w:space="0" w:color="auto"/>
              </w:divBdr>
            </w:div>
            <w:div w:id="345908182">
              <w:marLeft w:val="0"/>
              <w:marRight w:val="0"/>
              <w:marTop w:val="0"/>
              <w:marBottom w:val="0"/>
              <w:divBdr>
                <w:top w:val="none" w:sz="0" w:space="0" w:color="auto"/>
                <w:left w:val="none" w:sz="0" w:space="0" w:color="auto"/>
                <w:bottom w:val="none" w:sz="0" w:space="0" w:color="auto"/>
                <w:right w:val="none" w:sz="0" w:space="0" w:color="auto"/>
              </w:divBdr>
            </w:div>
            <w:div w:id="1336303036">
              <w:marLeft w:val="0"/>
              <w:marRight w:val="0"/>
              <w:marTop w:val="0"/>
              <w:marBottom w:val="0"/>
              <w:divBdr>
                <w:top w:val="none" w:sz="0" w:space="0" w:color="auto"/>
                <w:left w:val="none" w:sz="0" w:space="0" w:color="auto"/>
                <w:bottom w:val="none" w:sz="0" w:space="0" w:color="auto"/>
                <w:right w:val="none" w:sz="0" w:space="0" w:color="auto"/>
              </w:divBdr>
            </w:div>
            <w:div w:id="476412905">
              <w:marLeft w:val="0"/>
              <w:marRight w:val="0"/>
              <w:marTop w:val="0"/>
              <w:marBottom w:val="0"/>
              <w:divBdr>
                <w:top w:val="none" w:sz="0" w:space="0" w:color="auto"/>
                <w:left w:val="none" w:sz="0" w:space="0" w:color="auto"/>
                <w:bottom w:val="none" w:sz="0" w:space="0" w:color="auto"/>
                <w:right w:val="none" w:sz="0" w:space="0" w:color="auto"/>
              </w:divBdr>
            </w:div>
            <w:div w:id="1174223763">
              <w:marLeft w:val="0"/>
              <w:marRight w:val="0"/>
              <w:marTop w:val="0"/>
              <w:marBottom w:val="0"/>
              <w:divBdr>
                <w:top w:val="none" w:sz="0" w:space="0" w:color="auto"/>
                <w:left w:val="none" w:sz="0" w:space="0" w:color="auto"/>
                <w:bottom w:val="none" w:sz="0" w:space="0" w:color="auto"/>
                <w:right w:val="none" w:sz="0" w:space="0" w:color="auto"/>
              </w:divBdr>
            </w:div>
            <w:div w:id="495076394">
              <w:marLeft w:val="0"/>
              <w:marRight w:val="0"/>
              <w:marTop w:val="0"/>
              <w:marBottom w:val="0"/>
              <w:divBdr>
                <w:top w:val="none" w:sz="0" w:space="0" w:color="auto"/>
                <w:left w:val="none" w:sz="0" w:space="0" w:color="auto"/>
                <w:bottom w:val="none" w:sz="0" w:space="0" w:color="auto"/>
                <w:right w:val="none" w:sz="0" w:space="0" w:color="auto"/>
              </w:divBdr>
            </w:div>
            <w:div w:id="220486385">
              <w:marLeft w:val="0"/>
              <w:marRight w:val="0"/>
              <w:marTop w:val="0"/>
              <w:marBottom w:val="0"/>
              <w:divBdr>
                <w:top w:val="none" w:sz="0" w:space="0" w:color="auto"/>
                <w:left w:val="none" w:sz="0" w:space="0" w:color="auto"/>
                <w:bottom w:val="none" w:sz="0" w:space="0" w:color="auto"/>
                <w:right w:val="none" w:sz="0" w:space="0" w:color="auto"/>
              </w:divBdr>
            </w:div>
            <w:div w:id="1979384207">
              <w:marLeft w:val="0"/>
              <w:marRight w:val="0"/>
              <w:marTop w:val="0"/>
              <w:marBottom w:val="0"/>
              <w:divBdr>
                <w:top w:val="none" w:sz="0" w:space="0" w:color="auto"/>
                <w:left w:val="none" w:sz="0" w:space="0" w:color="auto"/>
                <w:bottom w:val="none" w:sz="0" w:space="0" w:color="auto"/>
                <w:right w:val="none" w:sz="0" w:space="0" w:color="auto"/>
              </w:divBdr>
            </w:div>
            <w:div w:id="1170410405">
              <w:marLeft w:val="0"/>
              <w:marRight w:val="0"/>
              <w:marTop w:val="0"/>
              <w:marBottom w:val="0"/>
              <w:divBdr>
                <w:top w:val="none" w:sz="0" w:space="0" w:color="auto"/>
                <w:left w:val="none" w:sz="0" w:space="0" w:color="auto"/>
                <w:bottom w:val="none" w:sz="0" w:space="0" w:color="auto"/>
                <w:right w:val="none" w:sz="0" w:space="0" w:color="auto"/>
              </w:divBdr>
            </w:div>
            <w:div w:id="1253783235">
              <w:marLeft w:val="0"/>
              <w:marRight w:val="0"/>
              <w:marTop w:val="0"/>
              <w:marBottom w:val="0"/>
              <w:divBdr>
                <w:top w:val="none" w:sz="0" w:space="0" w:color="auto"/>
                <w:left w:val="none" w:sz="0" w:space="0" w:color="auto"/>
                <w:bottom w:val="none" w:sz="0" w:space="0" w:color="auto"/>
                <w:right w:val="none" w:sz="0" w:space="0" w:color="auto"/>
              </w:divBdr>
            </w:div>
            <w:div w:id="1583950470">
              <w:marLeft w:val="0"/>
              <w:marRight w:val="0"/>
              <w:marTop w:val="0"/>
              <w:marBottom w:val="0"/>
              <w:divBdr>
                <w:top w:val="none" w:sz="0" w:space="0" w:color="auto"/>
                <w:left w:val="none" w:sz="0" w:space="0" w:color="auto"/>
                <w:bottom w:val="none" w:sz="0" w:space="0" w:color="auto"/>
                <w:right w:val="none" w:sz="0" w:space="0" w:color="auto"/>
              </w:divBdr>
            </w:div>
            <w:div w:id="1629625574">
              <w:marLeft w:val="0"/>
              <w:marRight w:val="0"/>
              <w:marTop w:val="0"/>
              <w:marBottom w:val="0"/>
              <w:divBdr>
                <w:top w:val="none" w:sz="0" w:space="0" w:color="auto"/>
                <w:left w:val="none" w:sz="0" w:space="0" w:color="auto"/>
                <w:bottom w:val="none" w:sz="0" w:space="0" w:color="auto"/>
                <w:right w:val="none" w:sz="0" w:space="0" w:color="auto"/>
              </w:divBdr>
            </w:div>
            <w:div w:id="561259735">
              <w:marLeft w:val="0"/>
              <w:marRight w:val="0"/>
              <w:marTop w:val="0"/>
              <w:marBottom w:val="0"/>
              <w:divBdr>
                <w:top w:val="none" w:sz="0" w:space="0" w:color="auto"/>
                <w:left w:val="none" w:sz="0" w:space="0" w:color="auto"/>
                <w:bottom w:val="none" w:sz="0" w:space="0" w:color="auto"/>
                <w:right w:val="none" w:sz="0" w:space="0" w:color="auto"/>
              </w:divBdr>
            </w:div>
            <w:div w:id="1358772517">
              <w:marLeft w:val="0"/>
              <w:marRight w:val="0"/>
              <w:marTop w:val="0"/>
              <w:marBottom w:val="0"/>
              <w:divBdr>
                <w:top w:val="none" w:sz="0" w:space="0" w:color="auto"/>
                <w:left w:val="none" w:sz="0" w:space="0" w:color="auto"/>
                <w:bottom w:val="none" w:sz="0" w:space="0" w:color="auto"/>
                <w:right w:val="none" w:sz="0" w:space="0" w:color="auto"/>
              </w:divBdr>
            </w:div>
            <w:div w:id="1781608594">
              <w:marLeft w:val="0"/>
              <w:marRight w:val="0"/>
              <w:marTop w:val="0"/>
              <w:marBottom w:val="0"/>
              <w:divBdr>
                <w:top w:val="none" w:sz="0" w:space="0" w:color="auto"/>
                <w:left w:val="none" w:sz="0" w:space="0" w:color="auto"/>
                <w:bottom w:val="none" w:sz="0" w:space="0" w:color="auto"/>
                <w:right w:val="none" w:sz="0" w:space="0" w:color="auto"/>
              </w:divBdr>
            </w:div>
            <w:div w:id="1897473361">
              <w:marLeft w:val="0"/>
              <w:marRight w:val="0"/>
              <w:marTop w:val="0"/>
              <w:marBottom w:val="0"/>
              <w:divBdr>
                <w:top w:val="none" w:sz="0" w:space="0" w:color="auto"/>
                <w:left w:val="none" w:sz="0" w:space="0" w:color="auto"/>
                <w:bottom w:val="none" w:sz="0" w:space="0" w:color="auto"/>
                <w:right w:val="none" w:sz="0" w:space="0" w:color="auto"/>
              </w:divBdr>
            </w:div>
            <w:div w:id="773475279">
              <w:marLeft w:val="0"/>
              <w:marRight w:val="0"/>
              <w:marTop w:val="0"/>
              <w:marBottom w:val="0"/>
              <w:divBdr>
                <w:top w:val="none" w:sz="0" w:space="0" w:color="auto"/>
                <w:left w:val="none" w:sz="0" w:space="0" w:color="auto"/>
                <w:bottom w:val="none" w:sz="0" w:space="0" w:color="auto"/>
                <w:right w:val="none" w:sz="0" w:space="0" w:color="auto"/>
              </w:divBdr>
            </w:div>
            <w:div w:id="1407726859">
              <w:marLeft w:val="0"/>
              <w:marRight w:val="0"/>
              <w:marTop w:val="0"/>
              <w:marBottom w:val="0"/>
              <w:divBdr>
                <w:top w:val="none" w:sz="0" w:space="0" w:color="auto"/>
                <w:left w:val="none" w:sz="0" w:space="0" w:color="auto"/>
                <w:bottom w:val="none" w:sz="0" w:space="0" w:color="auto"/>
                <w:right w:val="none" w:sz="0" w:space="0" w:color="auto"/>
              </w:divBdr>
            </w:div>
          </w:divsChild>
        </w:div>
        <w:div w:id="2022245145">
          <w:marLeft w:val="0"/>
          <w:marRight w:val="0"/>
          <w:marTop w:val="0"/>
          <w:marBottom w:val="0"/>
          <w:divBdr>
            <w:top w:val="none" w:sz="0" w:space="0" w:color="auto"/>
            <w:left w:val="none" w:sz="0" w:space="0" w:color="auto"/>
            <w:bottom w:val="none" w:sz="0" w:space="0" w:color="auto"/>
            <w:right w:val="none" w:sz="0" w:space="0" w:color="auto"/>
          </w:divBdr>
          <w:divsChild>
            <w:div w:id="1691712099">
              <w:marLeft w:val="0"/>
              <w:marRight w:val="0"/>
              <w:marTop w:val="0"/>
              <w:marBottom w:val="0"/>
              <w:divBdr>
                <w:top w:val="none" w:sz="0" w:space="0" w:color="auto"/>
                <w:left w:val="none" w:sz="0" w:space="0" w:color="auto"/>
                <w:bottom w:val="none" w:sz="0" w:space="0" w:color="auto"/>
                <w:right w:val="none" w:sz="0" w:space="0" w:color="auto"/>
              </w:divBdr>
            </w:div>
            <w:div w:id="1725636932">
              <w:marLeft w:val="0"/>
              <w:marRight w:val="0"/>
              <w:marTop w:val="0"/>
              <w:marBottom w:val="0"/>
              <w:divBdr>
                <w:top w:val="none" w:sz="0" w:space="0" w:color="auto"/>
                <w:left w:val="none" w:sz="0" w:space="0" w:color="auto"/>
                <w:bottom w:val="none" w:sz="0" w:space="0" w:color="auto"/>
                <w:right w:val="none" w:sz="0" w:space="0" w:color="auto"/>
              </w:divBdr>
            </w:div>
            <w:div w:id="813184721">
              <w:marLeft w:val="0"/>
              <w:marRight w:val="0"/>
              <w:marTop w:val="0"/>
              <w:marBottom w:val="0"/>
              <w:divBdr>
                <w:top w:val="none" w:sz="0" w:space="0" w:color="auto"/>
                <w:left w:val="none" w:sz="0" w:space="0" w:color="auto"/>
                <w:bottom w:val="none" w:sz="0" w:space="0" w:color="auto"/>
                <w:right w:val="none" w:sz="0" w:space="0" w:color="auto"/>
              </w:divBdr>
            </w:div>
            <w:div w:id="2063552044">
              <w:marLeft w:val="0"/>
              <w:marRight w:val="0"/>
              <w:marTop w:val="0"/>
              <w:marBottom w:val="0"/>
              <w:divBdr>
                <w:top w:val="none" w:sz="0" w:space="0" w:color="auto"/>
                <w:left w:val="none" w:sz="0" w:space="0" w:color="auto"/>
                <w:bottom w:val="none" w:sz="0" w:space="0" w:color="auto"/>
                <w:right w:val="none" w:sz="0" w:space="0" w:color="auto"/>
              </w:divBdr>
            </w:div>
            <w:div w:id="230896207">
              <w:marLeft w:val="0"/>
              <w:marRight w:val="0"/>
              <w:marTop w:val="0"/>
              <w:marBottom w:val="0"/>
              <w:divBdr>
                <w:top w:val="none" w:sz="0" w:space="0" w:color="auto"/>
                <w:left w:val="none" w:sz="0" w:space="0" w:color="auto"/>
                <w:bottom w:val="none" w:sz="0" w:space="0" w:color="auto"/>
                <w:right w:val="none" w:sz="0" w:space="0" w:color="auto"/>
              </w:divBdr>
            </w:div>
            <w:div w:id="127749402">
              <w:marLeft w:val="0"/>
              <w:marRight w:val="0"/>
              <w:marTop w:val="0"/>
              <w:marBottom w:val="0"/>
              <w:divBdr>
                <w:top w:val="none" w:sz="0" w:space="0" w:color="auto"/>
                <w:left w:val="none" w:sz="0" w:space="0" w:color="auto"/>
                <w:bottom w:val="none" w:sz="0" w:space="0" w:color="auto"/>
                <w:right w:val="none" w:sz="0" w:space="0" w:color="auto"/>
              </w:divBdr>
            </w:div>
            <w:div w:id="166486990">
              <w:marLeft w:val="0"/>
              <w:marRight w:val="0"/>
              <w:marTop w:val="0"/>
              <w:marBottom w:val="0"/>
              <w:divBdr>
                <w:top w:val="none" w:sz="0" w:space="0" w:color="auto"/>
                <w:left w:val="none" w:sz="0" w:space="0" w:color="auto"/>
                <w:bottom w:val="none" w:sz="0" w:space="0" w:color="auto"/>
                <w:right w:val="none" w:sz="0" w:space="0" w:color="auto"/>
              </w:divBdr>
            </w:div>
            <w:div w:id="127403119">
              <w:marLeft w:val="0"/>
              <w:marRight w:val="0"/>
              <w:marTop w:val="0"/>
              <w:marBottom w:val="0"/>
              <w:divBdr>
                <w:top w:val="none" w:sz="0" w:space="0" w:color="auto"/>
                <w:left w:val="none" w:sz="0" w:space="0" w:color="auto"/>
                <w:bottom w:val="none" w:sz="0" w:space="0" w:color="auto"/>
                <w:right w:val="none" w:sz="0" w:space="0" w:color="auto"/>
              </w:divBdr>
            </w:div>
            <w:div w:id="577329125">
              <w:marLeft w:val="0"/>
              <w:marRight w:val="0"/>
              <w:marTop w:val="0"/>
              <w:marBottom w:val="0"/>
              <w:divBdr>
                <w:top w:val="none" w:sz="0" w:space="0" w:color="auto"/>
                <w:left w:val="none" w:sz="0" w:space="0" w:color="auto"/>
                <w:bottom w:val="none" w:sz="0" w:space="0" w:color="auto"/>
                <w:right w:val="none" w:sz="0" w:space="0" w:color="auto"/>
              </w:divBdr>
            </w:div>
            <w:div w:id="224339139">
              <w:marLeft w:val="0"/>
              <w:marRight w:val="0"/>
              <w:marTop w:val="0"/>
              <w:marBottom w:val="0"/>
              <w:divBdr>
                <w:top w:val="none" w:sz="0" w:space="0" w:color="auto"/>
                <w:left w:val="none" w:sz="0" w:space="0" w:color="auto"/>
                <w:bottom w:val="none" w:sz="0" w:space="0" w:color="auto"/>
                <w:right w:val="none" w:sz="0" w:space="0" w:color="auto"/>
              </w:divBdr>
            </w:div>
            <w:div w:id="1335913706">
              <w:marLeft w:val="0"/>
              <w:marRight w:val="0"/>
              <w:marTop w:val="0"/>
              <w:marBottom w:val="0"/>
              <w:divBdr>
                <w:top w:val="none" w:sz="0" w:space="0" w:color="auto"/>
                <w:left w:val="none" w:sz="0" w:space="0" w:color="auto"/>
                <w:bottom w:val="none" w:sz="0" w:space="0" w:color="auto"/>
                <w:right w:val="none" w:sz="0" w:space="0" w:color="auto"/>
              </w:divBdr>
            </w:div>
            <w:div w:id="1350063369">
              <w:marLeft w:val="0"/>
              <w:marRight w:val="0"/>
              <w:marTop w:val="0"/>
              <w:marBottom w:val="0"/>
              <w:divBdr>
                <w:top w:val="none" w:sz="0" w:space="0" w:color="auto"/>
                <w:left w:val="none" w:sz="0" w:space="0" w:color="auto"/>
                <w:bottom w:val="none" w:sz="0" w:space="0" w:color="auto"/>
                <w:right w:val="none" w:sz="0" w:space="0" w:color="auto"/>
              </w:divBdr>
            </w:div>
            <w:div w:id="1574126421">
              <w:marLeft w:val="0"/>
              <w:marRight w:val="0"/>
              <w:marTop w:val="0"/>
              <w:marBottom w:val="0"/>
              <w:divBdr>
                <w:top w:val="none" w:sz="0" w:space="0" w:color="auto"/>
                <w:left w:val="none" w:sz="0" w:space="0" w:color="auto"/>
                <w:bottom w:val="none" w:sz="0" w:space="0" w:color="auto"/>
                <w:right w:val="none" w:sz="0" w:space="0" w:color="auto"/>
              </w:divBdr>
            </w:div>
            <w:div w:id="602880877">
              <w:marLeft w:val="0"/>
              <w:marRight w:val="0"/>
              <w:marTop w:val="0"/>
              <w:marBottom w:val="0"/>
              <w:divBdr>
                <w:top w:val="none" w:sz="0" w:space="0" w:color="auto"/>
                <w:left w:val="none" w:sz="0" w:space="0" w:color="auto"/>
                <w:bottom w:val="none" w:sz="0" w:space="0" w:color="auto"/>
                <w:right w:val="none" w:sz="0" w:space="0" w:color="auto"/>
              </w:divBdr>
            </w:div>
            <w:div w:id="1884639014">
              <w:marLeft w:val="0"/>
              <w:marRight w:val="0"/>
              <w:marTop w:val="0"/>
              <w:marBottom w:val="0"/>
              <w:divBdr>
                <w:top w:val="none" w:sz="0" w:space="0" w:color="auto"/>
                <w:left w:val="none" w:sz="0" w:space="0" w:color="auto"/>
                <w:bottom w:val="none" w:sz="0" w:space="0" w:color="auto"/>
                <w:right w:val="none" w:sz="0" w:space="0" w:color="auto"/>
              </w:divBdr>
            </w:div>
            <w:div w:id="1940794492">
              <w:marLeft w:val="0"/>
              <w:marRight w:val="0"/>
              <w:marTop w:val="0"/>
              <w:marBottom w:val="0"/>
              <w:divBdr>
                <w:top w:val="none" w:sz="0" w:space="0" w:color="auto"/>
                <w:left w:val="none" w:sz="0" w:space="0" w:color="auto"/>
                <w:bottom w:val="none" w:sz="0" w:space="0" w:color="auto"/>
                <w:right w:val="none" w:sz="0" w:space="0" w:color="auto"/>
              </w:divBdr>
            </w:div>
            <w:div w:id="453914033">
              <w:marLeft w:val="0"/>
              <w:marRight w:val="0"/>
              <w:marTop w:val="0"/>
              <w:marBottom w:val="0"/>
              <w:divBdr>
                <w:top w:val="none" w:sz="0" w:space="0" w:color="auto"/>
                <w:left w:val="none" w:sz="0" w:space="0" w:color="auto"/>
                <w:bottom w:val="none" w:sz="0" w:space="0" w:color="auto"/>
                <w:right w:val="none" w:sz="0" w:space="0" w:color="auto"/>
              </w:divBdr>
            </w:div>
            <w:div w:id="44111618">
              <w:marLeft w:val="0"/>
              <w:marRight w:val="0"/>
              <w:marTop w:val="0"/>
              <w:marBottom w:val="0"/>
              <w:divBdr>
                <w:top w:val="none" w:sz="0" w:space="0" w:color="auto"/>
                <w:left w:val="none" w:sz="0" w:space="0" w:color="auto"/>
                <w:bottom w:val="none" w:sz="0" w:space="0" w:color="auto"/>
                <w:right w:val="none" w:sz="0" w:space="0" w:color="auto"/>
              </w:divBdr>
            </w:div>
            <w:div w:id="781220661">
              <w:marLeft w:val="0"/>
              <w:marRight w:val="0"/>
              <w:marTop w:val="0"/>
              <w:marBottom w:val="0"/>
              <w:divBdr>
                <w:top w:val="none" w:sz="0" w:space="0" w:color="auto"/>
                <w:left w:val="none" w:sz="0" w:space="0" w:color="auto"/>
                <w:bottom w:val="none" w:sz="0" w:space="0" w:color="auto"/>
                <w:right w:val="none" w:sz="0" w:space="0" w:color="auto"/>
              </w:divBdr>
            </w:div>
            <w:div w:id="1153063839">
              <w:marLeft w:val="0"/>
              <w:marRight w:val="0"/>
              <w:marTop w:val="0"/>
              <w:marBottom w:val="0"/>
              <w:divBdr>
                <w:top w:val="none" w:sz="0" w:space="0" w:color="auto"/>
                <w:left w:val="none" w:sz="0" w:space="0" w:color="auto"/>
                <w:bottom w:val="none" w:sz="0" w:space="0" w:color="auto"/>
                <w:right w:val="none" w:sz="0" w:space="0" w:color="auto"/>
              </w:divBdr>
            </w:div>
          </w:divsChild>
        </w:div>
        <w:div w:id="1511263026">
          <w:marLeft w:val="0"/>
          <w:marRight w:val="0"/>
          <w:marTop w:val="0"/>
          <w:marBottom w:val="0"/>
          <w:divBdr>
            <w:top w:val="none" w:sz="0" w:space="0" w:color="auto"/>
            <w:left w:val="none" w:sz="0" w:space="0" w:color="auto"/>
            <w:bottom w:val="none" w:sz="0" w:space="0" w:color="auto"/>
            <w:right w:val="none" w:sz="0" w:space="0" w:color="auto"/>
          </w:divBdr>
          <w:divsChild>
            <w:div w:id="1451240643">
              <w:marLeft w:val="0"/>
              <w:marRight w:val="0"/>
              <w:marTop w:val="0"/>
              <w:marBottom w:val="0"/>
              <w:divBdr>
                <w:top w:val="none" w:sz="0" w:space="0" w:color="auto"/>
                <w:left w:val="none" w:sz="0" w:space="0" w:color="auto"/>
                <w:bottom w:val="none" w:sz="0" w:space="0" w:color="auto"/>
                <w:right w:val="none" w:sz="0" w:space="0" w:color="auto"/>
              </w:divBdr>
            </w:div>
            <w:div w:id="1034502235">
              <w:marLeft w:val="0"/>
              <w:marRight w:val="0"/>
              <w:marTop w:val="0"/>
              <w:marBottom w:val="0"/>
              <w:divBdr>
                <w:top w:val="none" w:sz="0" w:space="0" w:color="auto"/>
                <w:left w:val="none" w:sz="0" w:space="0" w:color="auto"/>
                <w:bottom w:val="none" w:sz="0" w:space="0" w:color="auto"/>
                <w:right w:val="none" w:sz="0" w:space="0" w:color="auto"/>
              </w:divBdr>
            </w:div>
            <w:div w:id="43870215">
              <w:marLeft w:val="0"/>
              <w:marRight w:val="0"/>
              <w:marTop w:val="0"/>
              <w:marBottom w:val="0"/>
              <w:divBdr>
                <w:top w:val="none" w:sz="0" w:space="0" w:color="auto"/>
                <w:left w:val="none" w:sz="0" w:space="0" w:color="auto"/>
                <w:bottom w:val="none" w:sz="0" w:space="0" w:color="auto"/>
                <w:right w:val="none" w:sz="0" w:space="0" w:color="auto"/>
              </w:divBdr>
            </w:div>
            <w:div w:id="1793671050">
              <w:marLeft w:val="0"/>
              <w:marRight w:val="0"/>
              <w:marTop w:val="0"/>
              <w:marBottom w:val="0"/>
              <w:divBdr>
                <w:top w:val="none" w:sz="0" w:space="0" w:color="auto"/>
                <w:left w:val="none" w:sz="0" w:space="0" w:color="auto"/>
                <w:bottom w:val="none" w:sz="0" w:space="0" w:color="auto"/>
                <w:right w:val="none" w:sz="0" w:space="0" w:color="auto"/>
              </w:divBdr>
            </w:div>
            <w:div w:id="923800970">
              <w:marLeft w:val="0"/>
              <w:marRight w:val="0"/>
              <w:marTop w:val="0"/>
              <w:marBottom w:val="0"/>
              <w:divBdr>
                <w:top w:val="none" w:sz="0" w:space="0" w:color="auto"/>
                <w:left w:val="none" w:sz="0" w:space="0" w:color="auto"/>
                <w:bottom w:val="none" w:sz="0" w:space="0" w:color="auto"/>
                <w:right w:val="none" w:sz="0" w:space="0" w:color="auto"/>
              </w:divBdr>
            </w:div>
            <w:div w:id="1820463663">
              <w:marLeft w:val="0"/>
              <w:marRight w:val="0"/>
              <w:marTop w:val="0"/>
              <w:marBottom w:val="0"/>
              <w:divBdr>
                <w:top w:val="none" w:sz="0" w:space="0" w:color="auto"/>
                <w:left w:val="none" w:sz="0" w:space="0" w:color="auto"/>
                <w:bottom w:val="none" w:sz="0" w:space="0" w:color="auto"/>
                <w:right w:val="none" w:sz="0" w:space="0" w:color="auto"/>
              </w:divBdr>
            </w:div>
            <w:div w:id="820542511">
              <w:marLeft w:val="0"/>
              <w:marRight w:val="0"/>
              <w:marTop w:val="0"/>
              <w:marBottom w:val="0"/>
              <w:divBdr>
                <w:top w:val="none" w:sz="0" w:space="0" w:color="auto"/>
                <w:left w:val="none" w:sz="0" w:space="0" w:color="auto"/>
                <w:bottom w:val="none" w:sz="0" w:space="0" w:color="auto"/>
                <w:right w:val="none" w:sz="0" w:space="0" w:color="auto"/>
              </w:divBdr>
            </w:div>
            <w:div w:id="1095706803">
              <w:marLeft w:val="0"/>
              <w:marRight w:val="0"/>
              <w:marTop w:val="0"/>
              <w:marBottom w:val="0"/>
              <w:divBdr>
                <w:top w:val="none" w:sz="0" w:space="0" w:color="auto"/>
                <w:left w:val="none" w:sz="0" w:space="0" w:color="auto"/>
                <w:bottom w:val="none" w:sz="0" w:space="0" w:color="auto"/>
                <w:right w:val="none" w:sz="0" w:space="0" w:color="auto"/>
              </w:divBdr>
            </w:div>
            <w:div w:id="2143037776">
              <w:marLeft w:val="0"/>
              <w:marRight w:val="0"/>
              <w:marTop w:val="0"/>
              <w:marBottom w:val="0"/>
              <w:divBdr>
                <w:top w:val="none" w:sz="0" w:space="0" w:color="auto"/>
                <w:left w:val="none" w:sz="0" w:space="0" w:color="auto"/>
                <w:bottom w:val="none" w:sz="0" w:space="0" w:color="auto"/>
                <w:right w:val="none" w:sz="0" w:space="0" w:color="auto"/>
              </w:divBdr>
            </w:div>
            <w:div w:id="2095544062">
              <w:marLeft w:val="0"/>
              <w:marRight w:val="0"/>
              <w:marTop w:val="0"/>
              <w:marBottom w:val="0"/>
              <w:divBdr>
                <w:top w:val="none" w:sz="0" w:space="0" w:color="auto"/>
                <w:left w:val="none" w:sz="0" w:space="0" w:color="auto"/>
                <w:bottom w:val="none" w:sz="0" w:space="0" w:color="auto"/>
                <w:right w:val="none" w:sz="0" w:space="0" w:color="auto"/>
              </w:divBdr>
            </w:div>
            <w:div w:id="198934498">
              <w:marLeft w:val="0"/>
              <w:marRight w:val="0"/>
              <w:marTop w:val="0"/>
              <w:marBottom w:val="0"/>
              <w:divBdr>
                <w:top w:val="none" w:sz="0" w:space="0" w:color="auto"/>
                <w:left w:val="none" w:sz="0" w:space="0" w:color="auto"/>
                <w:bottom w:val="none" w:sz="0" w:space="0" w:color="auto"/>
                <w:right w:val="none" w:sz="0" w:space="0" w:color="auto"/>
              </w:divBdr>
            </w:div>
            <w:div w:id="1847404415">
              <w:marLeft w:val="0"/>
              <w:marRight w:val="0"/>
              <w:marTop w:val="0"/>
              <w:marBottom w:val="0"/>
              <w:divBdr>
                <w:top w:val="none" w:sz="0" w:space="0" w:color="auto"/>
                <w:left w:val="none" w:sz="0" w:space="0" w:color="auto"/>
                <w:bottom w:val="none" w:sz="0" w:space="0" w:color="auto"/>
                <w:right w:val="none" w:sz="0" w:space="0" w:color="auto"/>
              </w:divBdr>
            </w:div>
            <w:div w:id="1287546098">
              <w:marLeft w:val="0"/>
              <w:marRight w:val="0"/>
              <w:marTop w:val="0"/>
              <w:marBottom w:val="0"/>
              <w:divBdr>
                <w:top w:val="none" w:sz="0" w:space="0" w:color="auto"/>
                <w:left w:val="none" w:sz="0" w:space="0" w:color="auto"/>
                <w:bottom w:val="none" w:sz="0" w:space="0" w:color="auto"/>
                <w:right w:val="none" w:sz="0" w:space="0" w:color="auto"/>
              </w:divBdr>
            </w:div>
            <w:div w:id="1081829318">
              <w:marLeft w:val="0"/>
              <w:marRight w:val="0"/>
              <w:marTop w:val="0"/>
              <w:marBottom w:val="0"/>
              <w:divBdr>
                <w:top w:val="none" w:sz="0" w:space="0" w:color="auto"/>
                <w:left w:val="none" w:sz="0" w:space="0" w:color="auto"/>
                <w:bottom w:val="none" w:sz="0" w:space="0" w:color="auto"/>
                <w:right w:val="none" w:sz="0" w:space="0" w:color="auto"/>
              </w:divBdr>
            </w:div>
            <w:div w:id="1203782397">
              <w:marLeft w:val="0"/>
              <w:marRight w:val="0"/>
              <w:marTop w:val="0"/>
              <w:marBottom w:val="0"/>
              <w:divBdr>
                <w:top w:val="none" w:sz="0" w:space="0" w:color="auto"/>
                <w:left w:val="none" w:sz="0" w:space="0" w:color="auto"/>
                <w:bottom w:val="none" w:sz="0" w:space="0" w:color="auto"/>
                <w:right w:val="none" w:sz="0" w:space="0" w:color="auto"/>
              </w:divBdr>
            </w:div>
            <w:div w:id="1871142839">
              <w:marLeft w:val="0"/>
              <w:marRight w:val="0"/>
              <w:marTop w:val="0"/>
              <w:marBottom w:val="0"/>
              <w:divBdr>
                <w:top w:val="none" w:sz="0" w:space="0" w:color="auto"/>
                <w:left w:val="none" w:sz="0" w:space="0" w:color="auto"/>
                <w:bottom w:val="none" w:sz="0" w:space="0" w:color="auto"/>
                <w:right w:val="none" w:sz="0" w:space="0" w:color="auto"/>
              </w:divBdr>
            </w:div>
            <w:div w:id="1697541236">
              <w:marLeft w:val="0"/>
              <w:marRight w:val="0"/>
              <w:marTop w:val="0"/>
              <w:marBottom w:val="0"/>
              <w:divBdr>
                <w:top w:val="none" w:sz="0" w:space="0" w:color="auto"/>
                <w:left w:val="none" w:sz="0" w:space="0" w:color="auto"/>
                <w:bottom w:val="none" w:sz="0" w:space="0" w:color="auto"/>
                <w:right w:val="none" w:sz="0" w:space="0" w:color="auto"/>
              </w:divBdr>
            </w:div>
            <w:div w:id="797140813">
              <w:marLeft w:val="0"/>
              <w:marRight w:val="0"/>
              <w:marTop w:val="0"/>
              <w:marBottom w:val="0"/>
              <w:divBdr>
                <w:top w:val="none" w:sz="0" w:space="0" w:color="auto"/>
                <w:left w:val="none" w:sz="0" w:space="0" w:color="auto"/>
                <w:bottom w:val="none" w:sz="0" w:space="0" w:color="auto"/>
                <w:right w:val="none" w:sz="0" w:space="0" w:color="auto"/>
              </w:divBdr>
            </w:div>
            <w:div w:id="1540128124">
              <w:marLeft w:val="0"/>
              <w:marRight w:val="0"/>
              <w:marTop w:val="0"/>
              <w:marBottom w:val="0"/>
              <w:divBdr>
                <w:top w:val="none" w:sz="0" w:space="0" w:color="auto"/>
                <w:left w:val="none" w:sz="0" w:space="0" w:color="auto"/>
                <w:bottom w:val="none" w:sz="0" w:space="0" w:color="auto"/>
                <w:right w:val="none" w:sz="0" w:space="0" w:color="auto"/>
              </w:divBdr>
            </w:div>
            <w:div w:id="1869946888">
              <w:marLeft w:val="0"/>
              <w:marRight w:val="0"/>
              <w:marTop w:val="0"/>
              <w:marBottom w:val="0"/>
              <w:divBdr>
                <w:top w:val="none" w:sz="0" w:space="0" w:color="auto"/>
                <w:left w:val="none" w:sz="0" w:space="0" w:color="auto"/>
                <w:bottom w:val="none" w:sz="0" w:space="0" w:color="auto"/>
                <w:right w:val="none" w:sz="0" w:space="0" w:color="auto"/>
              </w:divBdr>
            </w:div>
          </w:divsChild>
        </w:div>
        <w:div w:id="1282960489">
          <w:marLeft w:val="0"/>
          <w:marRight w:val="0"/>
          <w:marTop w:val="0"/>
          <w:marBottom w:val="0"/>
          <w:divBdr>
            <w:top w:val="none" w:sz="0" w:space="0" w:color="auto"/>
            <w:left w:val="none" w:sz="0" w:space="0" w:color="auto"/>
            <w:bottom w:val="none" w:sz="0" w:space="0" w:color="auto"/>
            <w:right w:val="none" w:sz="0" w:space="0" w:color="auto"/>
          </w:divBdr>
          <w:divsChild>
            <w:div w:id="164325914">
              <w:marLeft w:val="0"/>
              <w:marRight w:val="0"/>
              <w:marTop w:val="0"/>
              <w:marBottom w:val="0"/>
              <w:divBdr>
                <w:top w:val="none" w:sz="0" w:space="0" w:color="auto"/>
                <w:left w:val="none" w:sz="0" w:space="0" w:color="auto"/>
                <w:bottom w:val="none" w:sz="0" w:space="0" w:color="auto"/>
                <w:right w:val="none" w:sz="0" w:space="0" w:color="auto"/>
              </w:divBdr>
            </w:div>
            <w:div w:id="443502972">
              <w:marLeft w:val="0"/>
              <w:marRight w:val="0"/>
              <w:marTop w:val="0"/>
              <w:marBottom w:val="0"/>
              <w:divBdr>
                <w:top w:val="none" w:sz="0" w:space="0" w:color="auto"/>
                <w:left w:val="none" w:sz="0" w:space="0" w:color="auto"/>
                <w:bottom w:val="none" w:sz="0" w:space="0" w:color="auto"/>
                <w:right w:val="none" w:sz="0" w:space="0" w:color="auto"/>
              </w:divBdr>
            </w:div>
            <w:div w:id="442459432">
              <w:marLeft w:val="0"/>
              <w:marRight w:val="0"/>
              <w:marTop w:val="0"/>
              <w:marBottom w:val="0"/>
              <w:divBdr>
                <w:top w:val="none" w:sz="0" w:space="0" w:color="auto"/>
                <w:left w:val="none" w:sz="0" w:space="0" w:color="auto"/>
                <w:bottom w:val="none" w:sz="0" w:space="0" w:color="auto"/>
                <w:right w:val="none" w:sz="0" w:space="0" w:color="auto"/>
              </w:divBdr>
            </w:div>
            <w:div w:id="1647737953">
              <w:marLeft w:val="0"/>
              <w:marRight w:val="0"/>
              <w:marTop w:val="0"/>
              <w:marBottom w:val="0"/>
              <w:divBdr>
                <w:top w:val="none" w:sz="0" w:space="0" w:color="auto"/>
                <w:left w:val="none" w:sz="0" w:space="0" w:color="auto"/>
                <w:bottom w:val="none" w:sz="0" w:space="0" w:color="auto"/>
                <w:right w:val="none" w:sz="0" w:space="0" w:color="auto"/>
              </w:divBdr>
            </w:div>
            <w:div w:id="334264469">
              <w:marLeft w:val="0"/>
              <w:marRight w:val="0"/>
              <w:marTop w:val="0"/>
              <w:marBottom w:val="0"/>
              <w:divBdr>
                <w:top w:val="none" w:sz="0" w:space="0" w:color="auto"/>
                <w:left w:val="none" w:sz="0" w:space="0" w:color="auto"/>
                <w:bottom w:val="none" w:sz="0" w:space="0" w:color="auto"/>
                <w:right w:val="none" w:sz="0" w:space="0" w:color="auto"/>
              </w:divBdr>
            </w:div>
            <w:div w:id="313069461">
              <w:marLeft w:val="0"/>
              <w:marRight w:val="0"/>
              <w:marTop w:val="0"/>
              <w:marBottom w:val="0"/>
              <w:divBdr>
                <w:top w:val="none" w:sz="0" w:space="0" w:color="auto"/>
                <w:left w:val="none" w:sz="0" w:space="0" w:color="auto"/>
                <w:bottom w:val="none" w:sz="0" w:space="0" w:color="auto"/>
                <w:right w:val="none" w:sz="0" w:space="0" w:color="auto"/>
              </w:divBdr>
            </w:div>
            <w:div w:id="1082140810">
              <w:marLeft w:val="0"/>
              <w:marRight w:val="0"/>
              <w:marTop w:val="0"/>
              <w:marBottom w:val="0"/>
              <w:divBdr>
                <w:top w:val="none" w:sz="0" w:space="0" w:color="auto"/>
                <w:left w:val="none" w:sz="0" w:space="0" w:color="auto"/>
                <w:bottom w:val="none" w:sz="0" w:space="0" w:color="auto"/>
                <w:right w:val="none" w:sz="0" w:space="0" w:color="auto"/>
              </w:divBdr>
            </w:div>
            <w:div w:id="1442610188">
              <w:marLeft w:val="0"/>
              <w:marRight w:val="0"/>
              <w:marTop w:val="0"/>
              <w:marBottom w:val="0"/>
              <w:divBdr>
                <w:top w:val="none" w:sz="0" w:space="0" w:color="auto"/>
                <w:left w:val="none" w:sz="0" w:space="0" w:color="auto"/>
                <w:bottom w:val="none" w:sz="0" w:space="0" w:color="auto"/>
                <w:right w:val="none" w:sz="0" w:space="0" w:color="auto"/>
              </w:divBdr>
            </w:div>
            <w:div w:id="660889745">
              <w:marLeft w:val="0"/>
              <w:marRight w:val="0"/>
              <w:marTop w:val="0"/>
              <w:marBottom w:val="0"/>
              <w:divBdr>
                <w:top w:val="none" w:sz="0" w:space="0" w:color="auto"/>
                <w:left w:val="none" w:sz="0" w:space="0" w:color="auto"/>
                <w:bottom w:val="none" w:sz="0" w:space="0" w:color="auto"/>
                <w:right w:val="none" w:sz="0" w:space="0" w:color="auto"/>
              </w:divBdr>
            </w:div>
            <w:div w:id="8055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370D-40C9-8D96-45676F7DAC3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370D-40C9-8D96-45676F7DAC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370D-40C9-8D96-45676F7DAC31}"/>
              </c:ext>
            </c:extLst>
          </c:dPt>
          <c:dLbls>
            <c:dLbl>
              <c:idx val="0"/>
              <c:layout>
                <c:manualLayout>
                  <c:x val="-0.10447142023913678"/>
                  <c:y val="2.2017247844019497E-2"/>
                </c:manualLayout>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70D-40C9-8D96-45676F7DAC31}"/>
                </c:ext>
              </c:extLst>
            </c:dLbl>
            <c:dLbl>
              <c:idx val="1"/>
              <c:layout>
                <c:manualLayout>
                  <c:x val="0.11085447652376786"/>
                  <c:y val="-4.2540307461567305E-2"/>
                </c:manualLayout>
              </c:layout>
              <c:tx>
                <c:rich>
                  <a:bodyPr/>
                  <a:lstStyle/>
                  <a:p>
                    <a:fld id="{2A8AC9B5-AEAC-41C1-A36C-1C276CC4C5AE}" type="VALUE">
                      <a:rPr lang="en-US" b="1"/>
                      <a:pPr/>
                      <a:t>[VALUE]</a:t>
                    </a:fld>
                    <a:r>
                      <a:rPr lang="en-US" b="1"/>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0D-40C9-8D96-45676F7DAC31}"/>
                </c:ext>
              </c:extLst>
            </c:dLbl>
            <c:dLbl>
              <c:idx val="2"/>
              <c:layout>
                <c:manualLayout>
                  <c:x val="2.1172949972162569E-2"/>
                  <c:y val="8.55244818535612E-3"/>
                </c:manualLayout>
              </c:layout>
              <c:tx>
                <c:rich>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Arial" panose="020B0604020202020204" pitchFamily="34" charset="0"/>
                        <a:ea typeface="+mn-ea"/>
                        <a:cs typeface="+mn-cs"/>
                      </a:defRPr>
                    </a:pPr>
                    <a:r>
                      <a:rPr lang="en-US" b="1">
                        <a:solidFill>
                          <a:sysClr val="windowText" lastClr="000000"/>
                        </a:solidFill>
                      </a:rPr>
                      <a:t>8%</a:t>
                    </a:r>
                  </a:p>
                </c:rich>
              </c:tx>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70D-40C9-8D96-45676F7DAC3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Don't know</c:v>
                </c:pt>
              </c:strCache>
            </c:strRef>
          </c:cat>
          <c:val>
            <c:numRef>
              <c:f>Sheet1!$B$2:$B$4</c:f>
              <c:numCache>
                <c:formatCode>General</c:formatCode>
                <c:ptCount val="3"/>
                <c:pt idx="0">
                  <c:v>48</c:v>
                </c:pt>
                <c:pt idx="1">
                  <c:v>44</c:v>
                </c:pt>
                <c:pt idx="2">
                  <c:v>8</c:v>
                </c:pt>
              </c:numCache>
            </c:numRef>
          </c:val>
          <c:extLst>
            <c:ext xmlns:c16="http://schemas.microsoft.com/office/drawing/2014/chart" uri="{C3380CC4-5D6E-409C-BE32-E72D297353CC}">
              <c16:uniqueId val="{00000000-370D-40C9-8D96-45676F7DAC3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8" ma:contentTypeDescription="Create a new document." ma:contentTypeScope="" ma:versionID="a1f76ff807d8d18a7394209042af2e1e">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f5fa3a8f86060b34d43d6cfcee91e415"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Esther Morris</DisplayName>
        <AccountId>384</AccountId>
        <AccountType/>
      </UserInfo>
      <UserInfo>
        <DisplayName>Hilary Ingleton</DisplayName>
        <AccountId>13</AccountId>
        <AccountType/>
      </UserInfo>
      <UserInfo>
        <DisplayName>John Slade</DisplayName>
        <AccountId>16</AccountId>
        <AccountType/>
      </UserInfo>
      <UserInfo>
        <DisplayName>Jess Huke</DisplayName>
        <AccountId>56</AccountId>
        <AccountType/>
      </UserInfo>
      <UserInfo>
        <DisplayName>Emma Edwards</DisplayName>
        <AccountId>12</AccountId>
        <AccountType/>
      </UserInfo>
      <UserInfo>
        <DisplayName>Danielle Colcombe</DisplayName>
        <AccountId>63</AccountId>
        <AccountType/>
      </UserInfo>
      <UserInfo>
        <DisplayName>Khadra Habane</DisplayName>
        <AccountId>383</AccountId>
        <AccountType/>
      </UserInfo>
      <UserInfo>
        <DisplayName>Emma Saunders</DisplayName>
        <AccountId>386</AccountId>
        <AccountType/>
      </UserInfo>
      <UserInfo>
        <DisplayName>Harriet Bird</DisplayName>
        <AccountId>286</AccountId>
        <AccountType/>
      </UserInfo>
      <UserInfo>
        <DisplayName>Ross Hedley</DisplayName>
        <AccountId>7</AccountId>
        <AccountType/>
      </UserInfo>
      <UserInfo>
        <DisplayName>Roisin Jacklin</DisplayName>
        <AccountId>305</AccountId>
        <AccountType/>
      </UserInfo>
      <UserInfo>
        <DisplayName>Robin Kaye</DisplayName>
        <AccountId>185</AccountId>
        <AccountType/>
      </UserInfo>
      <UserInfo>
        <DisplayName>Julie Thomson</DisplayName>
        <AccountId>443</AccountId>
        <AccountType/>
      </UserInfo>
      <UserInfo>
        <DisplayName>Susan Martin</DisplayName>
        <AccountId>444</AccountId>
        <AccountType/>
      </UserInfo>
      <UserInfo>
        <DisplayName>Jackie Witherow</DisplayName>
        <AccountId>330</AccountId>
        <AccountType/>
      </UserInfo>
      <UserInfo>
        <DisplayName>David Newbold</DisplayName>
        <AccountId>331</AccountId>
        <AccountType/>
      </UserInfo>
      <UserInfo>
        <DisplayName>Rob Cooper</DisplayName>
        <AccountId>150</AccountId>
        <AccountType/>
      </UserInfo>
      <UserInfo>
        <DisplayName>Helen Doyle</DisplayName>
        <AccountId>313</AccountId>
        <AccountType/>
      </UserInfo>
      <UserInfo>
        <DisplayName>Philip Smith</DisplayName>
        <AccountId>94</AccountId>
        <AccountType/>
      </UserInfo>
      <UserInfo>
        <DisplayName>Charlotte Jones</DisplayName>
        <AccountId>59</AccountId>
        <AccountType/>
      </UserInfo>
    </SharedWithUsers>
    <lcf76f155ced4ddcb4097134ff3c332f xmlns="aee0e0b4-3afe-40b8-bd63-ba2a927738fb">
      <Terms xmlns="http://schemas.microsoft.com/office/infopath/2007/PartnerControls"/>
    </lcf76f155ced4ddcb4097134ff3c332f>
    <TaxCatchAll xmlns="e5a6a160-f920-4954-8845-b0e0e0e85fa3"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709E95-D259-41E0-886F-183B0D37E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aee0e0b4-3afe-40b8-bd63-ba2a927738fb"/>
    <ds:schemaRef ds:uri="http://schemas.microsoft.com/sharepoint/v3"/>
  </ds:schemaRefs>
</ds:datastoreItem>
</file>

<file path=customXml/itemProps5.xml><?xml version="1.0" encoding="utf-8"?>
<ds:datastoreItem xmlns:ds="http://schemas.openxmlformats.org/officeDocument/2006/customXml" ds:itemID="{391740EC-261D-4511-8B9C-25AD7F940E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17</Pages>
  <Words>5535</Words>
  <Characters>31556</Characters>
  <Application>Microsoft Office Word</Application>
  <DocSecurity>2</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37017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80</cp:revision>
  <cp:lastPrinted>1901-01-02T17:00:00Z</cp:lastPrinted>
  <dcterms:created xsi:type="dcterms:W3CDTF">2024-02-28T10:59:00Z</dcterms:created>
  <dcterms:modified xsi:type="dcterms:W3CDTF">2024-02-28T12:25:00Z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