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2F873C6B" w14:textId="77777777" w:rsidR="001C21FB" w:rsidRDefault="001C21FB" w:rsidP="00C2797A"/>
    <w:p w14:paraId="267C1E08" w14:textId="77777777" w:rsidR="001C21FB" w:rsidRDefault="001C21FB" w:rsidP="00C2797A"/>
    <w:p w14:paraId="3B3BD965" w14:textId="77777777" w:rsidR="001C21FB" w:rsidRDefault="001C21FB" w:rsidP="00C2797A"/>
    <w:p w14:paraId="328D469A" w14:textId="77777777" w:rsidR="001C21FB" w:rsidRDefault="001C21FB" w:rsidP="00C2797A"/>
    <w:p w14:paraId="01F20E5D" w14:textId="77777777" w:rsidR="001C21FB" w:rsidRDefault="001C21FB" w:rsidP="00C2797A"/>
    <w:p w14:paraId="673E414D" w14:textId="77777777" w:rsidR="001C21FB" w:rsidRPr="00105A35" w:rsidRDefault="001C21FB" w:rsidP="001C21FB">
      <w:pPr>
        <w:pStyle w:val="Heading1"/>
        <w:rPr>
          <w:szCs w:val="44"/>
        </w:rPr>
      </w:pPr>
      <w:r w:rsidRPr="00105A35">
        <w:rPr>
          <w:szCs w:val="44"/>
        </w:rPr>
        <w:t>Your Claimant Commitment: top tips</w:t>
      </w:r>
    </w:p>
    <w:p w14:paraId="5A5C1531" w14:textId="77777777" w:rsidR="001C21FB" w:rsidRPr="00105A35" w:rsidRDefault="001C21FB" w:rsidP="001C21FB">
      <w:pPr>
        <w:rPr>
          <w:rFonts w:cs="Arial"/>
          <w:szCs w:val="28"/>
        </w:rPr>
      </w:pPr>
      <w:r w:rsidRPr="00105A35">
        <w:rPr>
          <w:szCs w:val="28"/>
        </w:rPr>
        <w:t xml:space="preserve">This factsheet contains useful tips to help you prepare for agreeing to your Claimant Commitment when claiming either Jobseekers Allowance or Universal Credit. This information will apply to you if you have been placed in the </w:t>
      </w:r>
      <w:r w:rsidRPr="00105A35">
        <w:t xml:space="preserve">work-related requirement group (jobseeker) or if you have been found to have limited capability for work and placed in the </w:t>
      </w:r>
      <w:r w:rsidRPr="00105A35">
        <w:rPr>
          <w:rFonts w:cs="Arial"/>
          <w:bCs/>
          <w:szCs w:val="28"/>
        </w:rPr>
        <w:t>work preparation requirement group.</w:t>
      </w:r>
      <w:r w:rsidRPr="00105A35">
        <w:rPr>
          <w:rFonts w:cs="Arial"/>
          <w:b/>
          <w:bCs/>
          <w:szCs w:val="28"/>
        </w:rPr>
        <w:t xml:space="preserve"> </w:t>
      </w:r>
    </w:p>
    <w:p w14:paraId="19A5DA0F" w14:textId="77777777" w:rsidR="001C21FB" w:rsidRPr="00EF3613" w:rsidRDefault="001C21FB" w:rsidP="001C21FB">
      <w:pPr>
        <w:autoSpaceDE w:val="0"/>
        <w:autoSpaceDN w:val="0"/>
        <w:adjustRightInd w:val="0"/>
        <w:rPr>
          <w:bCs/>
          <w:szCs w:val="28"/>
        </w:rPr>
      </w:pPr>
    </w:p>
    <w:p w14:paraId="0AAB4273" w14:textId="77777777" w:rsidR="001C21FB" w:rsidRPr="00105A35" w:rsidRDefault="001C21FB" w:rsidP="001C21FB">
      <w:pPr>
        <w:pStyle w:val="Heading2"/>
      </w:pPr>
      <w:r w:rsidRPr="00105A35">
        <w:t>What you need to know before signing a Claimant Commitment</w:t>
      </w:r>
    </w:p>
    <w:p w14:paraId="6720F6D0" w14:textId="77777777" w:rsidR="001C21FB" w:rsidRPr="00105A35" w:rsidRDefault="001C21FB" w:rsidP="001C21FB">
      <w:pPr>
        <w:rPr>
          <w:szCs w:val="28"/>
        </w:rPr>
      </w:pPr>
      <w:r w:rsidRPr="00105A35">
        <w:rPr>
          <w:szCs w:val="28"/>
        </w:rPr>
        <w:t xml:space="preserve">Signing a Claimant Commitment means that you are agreeing to undertake certain actions to look for work. If you fail to carry out these actions Jobcentre Plus may suspend your benefits. This is called </w:t>
      </w:r>
      <w:r w:rsidRPr="00105A35">
        <w:rPr>
          <w:b/>
          <w:szCs w:val="28"/>
        </w:rPr>
        <w:t>being sanctioned</w:t>
      </w:r>
      <w:r w:rsidRPr="00105A35">
        <w:rPr>
          <w:szCs w:val="28"/>
        </w:rPr>
        <w:t xml:space="preserve">. To prevent this from happening it’s important that you tell your adviser at the Jobcentre whether your visual impairment causes you difficulties in looking for work. </w:t>
      </w:r>
    </w:p>
    <w:p w14:paraId="76A97CE0" w14:textId="77777777" w:rsidR="001C21FB" w:rsidRPr="00105A35" w:rsidRDefault="001C21FB" w:rsidP="001C21FB">
      <w:pPr>
        <w:rPr>
          <w:szCs w:val="28"/>
        </w:rPr>
      </w:pPr>
    </w:p>
    <w:p w14:paraId="5F288C1E" w14:textId="77777777" w:rsidR="001C21FB" w:rsidRPr="00105A35" w:rsidRDefault="001C21FB" w:rsidP="001C21FB">
      <w:pPr>
        <w:rPr>
          <w:szCs w:val="28"/>
        </w:rPr>
      </w:pPr>
      <w:r w:rsidRPr="00105A35">
        <w:rPr>
          <w:szCs w:val="28"/>
        </w:rPr>
        <w:t xml:space="preserve">For example this may include: </w:t>
      </w:r>
    </w:p>
    <w:p w14:paraId="319446B9" w14:textId="77777777" w:rsidR="001C21FB" w:rsidRPr="00105A35" w:rsidRDefault="001C21FB" w:rsidP="001C21FB">
      <w:pPr>
        <w:pStyle w:val="ListBullet"/>
        <w:tabs>
          <w:tab w:val="clear" w:pos="567"/>
        </w:tabs>
      </w:pPr>
      <w:r w:rsidRPr="00105A35">
        <w:t>difficulty getting to appointments</w:t>
      </w:r>
    </w:p>
    <w:p w14:paraId="2069E94C" w14:textId="77777777" w:rsidR="001C21FB" w:rsidRPr="00105A35" w:rsidRDefault="001C21FB" w:rsidP="001C21FB">
      <w:pPr>
        <w:pStyle w:val="ListBullet"/>
        <w:tabs>
          <w:tab w:val="clear" w:pos="567"/>
        </w:tabs>
      </w:pPr>
      <w:r w:rsidRPr="00105A35">
        <w:t>spending long hours on jobseeking activities</w:t>
      </w:r>
    </w:p>
    <w:p w14:paraId="1A27C408" w14:textId="77777777" w:rsidR="001C21FB" w:rsidRPr="00105A35" w:rsidRDefault="001C21FB" w:rsidP="001C21FB">
      <w:pPr>
        <w:pStyle w:val="ListBullet"/>
        <w:tabs>
          <w:tab w:val="clear" w:pos="567"/>
        </w:tabs>
      </w:pPr>
      <w:r w:rsidRPr="00105A35">
        <w:t xml:space="preserve">doing certain kind of jobs. </w:t>
      </w:r>
    </w:p>
    <w:p w14:paraId="02981BF6" w14:textId="77777777" w:rsidR="001C21FB" w:rsidRPr="00105A35" w:rsidRDefault="001C21FB" w:rsidP="001C21FB">
      <w:pPr>
        <w:rPr>
          <w:szCs w:val="28"/>
        </w:rPr>
      </w:pPr>
    </w:p>
    <w:p w14:paraId="2075508F" w14:textId="77777777" w:rsidR="001C21FB" w:rsidRPr="00105A35" w:rsidRDefault="001C21FB" w:rsidP="001C21FB">
      <w:pPr>
        <w:rPr>
          <w:szCs w:val="28"/>
        </w:rPr>
      </w:pPr>
      <w:r w:rsidRPr="00105A35">
        <w:rPr>
          <w:szCs w:val="28"/>
        </w:rPr>
        <w:t>If you do have difficulties</w:t>
      </w:r>
      <w:r>
        <w:rPr>
          <w:szCs w:val="28"/>
        </w:rPr>
        <w:t>,</w:t>
      </w:r>
      <w:r w:rsidRPr="00105A35">
        <w:rPr>
          <w:szCs w:val="28"/>
        </w:rPr>
        <w:t xml:space="preserve"> it’s important that you ask for them to be included in your Claimant Commitment. </w:t>
      </w:r>
    </w:p>
    <w:p w14:paraId="4FA04D86" w14:textId="77777777" w:rsidR="001C21FB" w:rsidRPr="00105A35" w:rsidRDefault="001C21FB" w:rsidP="001C21FB">
      <w:pPr>
        <w:rPr>
          <w:szCs w:val="28"/>
        </w:rPr>
      </w:pPr>
    </w:p>
    <w:p w14:paraId="53CAFAC6" w14:textId="77777777" w:rsidR="001C21FB" w:rsidRPr="00105A35" w:rsidRDefault="001C21FB" w:rsidP="001C21FB">
      <w:pPr>
        <w:rPr>
          <w:szCs w:val="28"/>
        </w:rPr>
      </w:pPr>
      <w:r w:rsidRPr="00105A35">
        <w:rPr>
          <w:szCs w:val="28"/>
        </w:rPr>
        <w:t>When providing you a service, Jobcentre Plus has a legal duty under the Equality Act 2010 to make reasonable adjustments for you if you are disabled.</w:t>
      </w:r>
    </w:p>
    <w:p w14:paraId="2D0369C1" w14:textId="77777777" w:rsidR="001C21FB" w:rsidRDefault="001C21FB" w:rsidP="001C21FB">
      <w:pPr>
        <w:rPr>
          <w:szCs w:val="28"/>
        </w:rPr>
      </w:pPr>
    </w:p>
    <w:p w14:paraId="76FCD332" w14:textId="77777777" w:rsidR="001C21FB" w:rsidRDefault="001C21FB" w:rsidP="001C21FB">
      <w:pPr>
        <w:rPr>
          <w:szCs w:val="28"/>
        </w:rPr>
      </w:pPr>
    </w:p>
    <w:p w14:paraId="5C3F2D4F" w14:textId="77777777" w:rsidR="001C21FB" w:rsidRDefault="001C21FB" w:rsidP="001C21FB">
      <w:pPr>
        <w:rPr>
          <w:szCs w:val="28"/>
        </w:rPr>
      </w:pPr>
    </w:p>
    <w:p w14:paraId="7EBA0B2F" w14:textId="77777777" w:rsidR="001C21FB" w:rsidRPr="00105A35" w:rsidRDefault="001C21FB" w:rsidP="001C21FB">
      <w:pPr>
        <w:rPr>
          <w:szCs w:val="28"/>
        </w:rPr>
      </w:pPr>
    </w:p>
    <w:p w14:paraId="424C01F6" w14:textId="77777777" w:rsidR="001C21FB" w:rsidRPr="00105A35" w:rsidRDefault="001C21FB" w:rsidP="001C21FB">
      <w:pPr>
        <w:pStyle w:val="Heading2"/>
      </w:pPr>
      <w:r w:rsidRPr="00105A35">
        <w:lastRenderedPageBreak/>
        <w:t>Are you disabled under the Equality Act 2010?</w:t>
      </w:r>
    </w:p>
    <w:p w14:paraId="78F405D1" w14:textId="77777777" w:rsidR="001C21FB" w:rsidRPr="00105A35" w:rsidRDefault="001C21FB" w:rsidP="001C21FB">
      <w:r w:rsidRPr="00105A35">
        <w:t>If you are registered blind (also referred to as “severely sight impaired”) or partially sighted (“sight impaired”), then the Equality Act says that you are treated as automatically meeting the Equality Act’s definition of a disabled person.</w:t>
      </w:r>
    </w:p>
    <w:p w14:paraId="44901FC2" w14:textId="77777777" w:rsidR="001C21FB" w:rsidRPr="00105A35" w:rsidRDefault="001C21FB" w:rsidP="001C21FB"/>
    <w:p w14:paraId="681F20A1" w14:textId="77777777" w:rsidR="001C21FB" w:rsidRPr="00105A35" w:rsidRDefault="001C21FB" w:rsidP="001C21FB">
      <w:r w:rsidRPr="00105A35">
        <w:t>If you are not registered as severely sight impaired or sight impaired, or do not meet the criteria for registration, then you could still be covered by the Equality Act if you can show that you meet the definition of “disabled”.</w:t>
      </w:r>
    </w:p>
    <w:p w14:paraId="0D33A173" w14:textId="77777777" w:rsidR="001C21FB" w:rsidRPr="00105A35" w:rsidRDefault="001C21FB" w:rsidP="001C21FB"/>
    <w:p w14:paraId="10C56DE8" w14:textId="77777777" w:rsidR="001C21FB" w:rsidRPr="00105A35" w:rsidRDefault="001C21FB" w:rsidP="001C21FB">
      <w:r w:rsidRPr="00105A35">
        <w:t>The Equality Act says that a disabled person is someone who has “a physical or mental impairment” which “has a substantial and long-term adverse effect on the ability to carry out normal day-to-day activities”.</w:t>
      </w:r>
    </w:p>
    <w:p w14:paraId="01160872" w14:textId="77777777" w:rsidR="001C21FB" w:rsidRPr="00105A35" w:rsidRDefault="001C21FB" w:rsidP="001C21FB"/>
    <w:p w14:paraId="454EA281" w14:textId="77777777" w:rsidR="001C21FB" w:rsidRPr="00105A35" w:rsidRDefault="001C21FB" w:rsidP="001C21FB">
      <w:pPr>
        <w:rPr>
          <w:b/>
        </w:rPr>
      </w:pPr>
      <w:r w:rsidRPr="00105A35">
        <w:t xml:space="preserve">If you are unsure on whether you meet this definition, contact our Helpline by calling </w:t>
      </w:r>
      <w:r w:rsidRPr="00105A35">
        <w:rPr>
          <w:b/>
        </w:rPr>
        <w:t xml:space="preserve">0303 123 9999 </w:t>
      </w:r>
      <w:r w:rsidRPr="00105A35">
        <w:t xml:space="preserve">or emailing </w:t>
      </w:r>
      <w:r w:rsidRPr="00105A35">
        <w:rPr>
          <w:b/>
        </w:rPr>
        <w:t>helpline@rnib.org.uk.</w:t>
      </w:r>
    </w:p>
    <w:p w14:paraId="74BD0554" w14:textId="77777777" w:rsidR="001C21FB" w:rsidRPr="00105A35" w:rsidRDefault="001C21FB" w:rsidP="001C21FB"/>
    <w:p w14:paraId="12826459" w14:textId="77777777" w:rsidR="001C21FB" w:rsidRPr="00105A35" w:rsidRDefault="001C21FB" w:rsidP="001C21FB">
      <w:pPr>
        <w:pStyle w:val="Heading2"/>
      </w:pPr>
      <w:r w:rsidRPr="00105A35">
        <w:t>How does the duty to make reasonable adjustments apply to your Claimant Commitment?</w:t>
      </w:r>
    </w:p>
    <w:p w14:paraId="2F50757D" w14:textId="77777777" w:rsidR="001C21FB" w:rsidRPr="00105A35" w:rsidRDefault="001C21FB" w:rsidP="001C21FB">
      <w:pPr>
        <w:rPr>
          <w:szCs w:val="28"/>
        </w:rPr>
      </w:pPr>
      <w:r w:rsidRPr="00105A35">
        <w:rPr>
          <w:szCs w:val="28"/>
        </w:rPr>
        <w:t xml:space="preserve">When you are agreeing to your Claimant Commitment you should consider what reasonable adjustments you may need because of your sight loss. </w:t>
      </w:r>
    </w:p>
    <w:p w14:paraId="3CB7F701" w14:textId="77777777" w:rsidR="001C21FB" w:rsidRPr="00105A35" w:rsidRDefault="001C21FB" w:rsidP="001C21FB">
      <w:pPr>
        <w:rPr>
          <w:szCs w:val="28"/>
        </w:rPr>
      </w:pPr>
    </w:p>
    <w:p w14:paraId="788BBCD9" w14:textId="77777777" w:rsidR="001C21FB" w:rsidRPr="00105A35" w:rsidRDefault="001C21FB" w:rsidP="001C21FB">
      <w:pPr>
        <w:rPr>
          <w:szCs w:val="28"/>
        </w:rPr>
      </w:pPr>
      <w:r w:rsidRPr="00105A35">
        <w:rPr>
          <w:szCs w:val="28"/>
        </w:rPr>
        <w:t>Examples of reasonable adjustments that you could ask for may include:</w:t>
      </w:r>
    </w:p>
    <w:p w14:paraId="23D8C8B8" w14:textId="77777777" w:rsidR="001C21FB" w:rsidRPr="00105A35" w:rsidRDefault="001C21FB" w:rsidP="001C21FB">
      <w:pPr>
        <w:pStyle w:val="ListBullet"/>
      </w:pPr>
      <w:r w:rsidRPr="00105A35">
        <w:t>varying or limiting types of work according to your sight loss</w:t>
      </w:r>
    </w:p>
    <w:p w14:paraId="4E99064C" w14:textId="77777777" w:rsidR="001C21FB" w:rsidRPr="00105A35" w:rsidRDefault="001C21FB" w:rsidP="001C21FB">
      <w:pPr>
        <w:pStyle w:val="ListBullet"/>
      </w:pPr>
      <w:r w:rsidRPr="00105A35">
        <w:t>help with completing forms</w:t>
      </w:r>
    </w:p>
    <w:p w14:paraId="5F936813" w14:textId="77777777" w:rsidR="001C21FB" w:rsidRPr="00105A35" w:rsidRDefault="001C21FB" w:rsidP="001C21FB">
      <w:pPr>
        <w:pStyle w:val="ListBullet"/>
      </w:pPr>
      <w:r w:rsidRPr="00105A35">
        <w:t>help with using a computer</w:t>
      </w:r>
    </w:p>
    <w:p w14:paraId="350C9245" w14:textId="77777777" w:rsidR="001C21FB" w:rsidRPr="00105A35" w:rsidRDefault="001C21FB" w:rsidP="001C21FB">
      <w:pPr>
        <w:pStyle w:val="ListBullet"/>
      </w:pPr>
      <w:r w:rsidRPr="00105A35">
        <w:t>adapted computers or equipment</w:t>
      </w:r>
    </w:p>
    <w:p w14:paraId="3E543416" w14:textId="77777777" w:rsidR="001C21FB" w:rsidRPr="00105A35" w:rsidRDefault="001C21FB" w:rsidP="001C21FB">
      <w:pPr>
        <w:pStyle w:val="ListBullet"/>
      </w:pPr>
      <w:r w:rsidRPr="00105A35">
        <w:t>altering the time of your signing-on appointment</w:t>
      </w:r>
    </w:p>
    <w:p w14:paraId="3F5F13B9" w14:textId="77777777" w:rsidR="001C21FB" w:rsidRPr="00105A35" w:rsidRDefault="001C21FB" w:rsidP="001C21FB">
      <w:pPr>
        <w:pStyle w:val="ListBullet"/>
      </w:pPr>
      <w:r w:rsidRPr="00105A35">
        <w:t>more flexible signing-on times</w:t>
      </w:r>
    </w:p>
    <w:p w14:paraId="3D8470FB" w14:textId="77777777" w:rsidR="001C21FB" w:rsidRPr="00105A35" w:rsidRDefault="001C21FB" w:rsidP="001C21FB">
      <w:pPr>
        <w:pStyle w:val="ListBullet"/>
      </w:pPr>
      <w:r w:rsidRPr="00105A35">
        <w:t>reducing the frequency of signing</w:t>
      </w:r>
    </w:p>
    <w:p w14:paraId="1CEF1FAF" w14:textId="77777777" w:rsidR="001C21FB" w:rsidRPr="00105A35" w:rsidRDefault="001C21FB" w:rsidP="001C21FB">
      <w:pPr>
        <w:pStyle w:val="ListBullet"/>
      </w:pPr>
      <w:r w:rsidRPr="00105A35">
        <w:t>reducing the number of job applications you need to make</w:t>
      </w:r>
    </w:p>
    <w:p w14:paraId="1C9F2F87" w14:textId="77777777" w:rsidR="001C21FB" w:rsidRPr="00105A35" w:rsidRDefault="001C21FB" w:rsidP="001C21FB">
      <w:pPr>
        <w:pStyle w:val="ListBullet"/>
      </w:pPr>
      <w:r w:rsidRPr="00105A35">
        <w:t>changing the type or location of work</w:t>
      </w:r>
    </w:p>
    <w:p w14:paraId="21EF154D" w14:textId="77777777" w:rsidR="001C21FB" w:rsidRPr="00105A35" w:rsidRDefault="001C21FB" w:rsidP="001C21FB">
      <w:pPr>
        <w:pStyle w:val="ListBullet"/>
      </w:pPr>
      <w:r w:rsidRPr="00105A35">
        <w:t>help with a referral to a disability employment adviser</w:t>
      </w:r>
    </w:p>
    <w:p w14:paraId="6C10FAD8" w14:textId="77777777" w:rsidR="001C21FB" w:rsidRPr="00105A35" w:rsidRDefault="001C21FB" w:rsidP="001C21FB">
      <w:pPr>
        <w:pStyle w:val="ListBullet"/>
      </w:pPr>
      <w:r w:rsidRPr="00105A35">
        <w:t>referring you to the Access to Work programme</w:t>
      </w:r>
    </w:p>
    <w:p w14:paraId="6274226F" w14:textId="77777777" w:rsidR="001C21FB" w:rsidRPr="00105A35" w:rsidRDefault="001C21FB" w:rsidP="001C21FB">
      <w:pPr>
        <w:pStyle w:val="ListBullet"/>
      </w:pPr>
      <w:r w:rsidRPr="00105A35">
        <w:t>not sanctioning you for breaches of your Claimant Commitment which happened because of your needs related to your sight loss.</w:t>
      </w:r>
    </w:p>
    <w:p w14:paraId="1C59E0CE" w14:textId="77777777" w:rsidR="001C21FB" w:rsidRPr="00105A35" w:rsidRDefault="001C21FB" w:rsidP="001C21FB"/>
    <w:p w14:paraId="3F120891" w14:textId="77777777" w:rsidR="001C21FB" w:rsidRPr="00105A35" w:rsidRDefault="001C21FB" w:rsidP="001C21FB">
      <w:pPr>
        <w:pStyle w:val="Heading2"/>
      </w:pPr>
      <w:r w:rsidRPr="00105A35">
        <w:lastRenderedPageBreak/>
        <w:t>What to do before your meeting at Jobcentre Plus</w:t>
      </w:r>
    </w:p>
    <w:p w14:paraId="31DF7253" w14:textId="77777777" w:rsidR="001C21FB" w:rsidRPr="00105A35" w:rsidRDefault="001C21FB" w:rsidP="001C21FB">
      <w:r w:rsidRPr="00105A35">
        <w:rPr>
          <w:szCs w:val="28"/>
        </w:rPr>
        <w:t>If you</w:t>
      </w:r>
      <w:r>
        <w:rPr>
          <w:szCs w:val="28"/>
        </w:rPr>
        <w:t xml:space="preserve"> are</w:t>
      </w:r>
      <w:r w:rsidRPr="00105A35">
        <w:rPr>
          <w:szCs w:val="28"/>
        </w:rPr>
        <w:t xml:space="preserve"> blind or partially sighted and have been found fit for work, before you agree to your Claimant Commitment, </w:t>
      </w:r>
      <w:r w:rsidRPr="00105A35">
        <w:t xml:space="preserve">we recommend that you </w:t>
      </w:r>
      <w:r w:rsidRPr="00105A35">
        <w:rPr>
          <w:szCs w:val="28"/>
        </w:rPr>
        <w:t>consider how your disability may impact your ability to look for work as mentioned above.</w:t>
      </w:r>
    </w:p>
    <w:p w14:paraId="6431B736" w14:textId="77777777" w:rsidR="001C21FB" w:rsidRPr="00105A35" w:rsidRDefault="001C21FB" w:rsidP="001C21FB"/>
    <w:p w14:paraId="624E8362" w14:textId="77777777" w:rsidR="001C21FB" w:rsidRPr="00105A35" w:rsidRDefault="001C21FB" w:rsidP="001C21FB">
      <w:r w:rsidRPr="00105A35">
        <w:t>Use the information in this factsheet and think about what adjustments may be relevant to your circumstances. Once you have done this you should complete the template letter below and bring this with you to your meeting at the Jobcentre Plus.</w:t>
      </w:r>
    </w:p>
    <w:p w14:paraId="79132E99" w14:textId="77777777" w:rsidR="001C21FB" w:rsidRDefault="001C21FB" w:rsidP="001C21FB"/>
    <w:p w14:paraId="6FEFA847" w14:textId="77777777" w:rsidR="001C21FB" w:rsidRDefault="001C21FB" w:rsidP="001C21FB"/>
    <w:p w14:paraId="5817A001" w14:textId="77777777" w:rsidR="001C21FB" w:rsidRDefault="001C21FB" w:rsidP="001C21FB"/>
    <w:p w14:paraId="1D623C14" w14:textId="77777777" w:rsidR="001C21FB" w:rsidRDefault="001C21FB" w:rsidP="001C21FB"/>
    <w:p w14:paraId="5CA78C74" w14:textId="77777777" w:rsidR="001C21FB" w:rsidRDefault="001C21FB" w:rsidP="001C21FB"/>
    <w:p w14:paraId="22C41908" w14:textId="77777777" w:rsidR="001C21FB" w:rsidRDefault="001C21FB" w:rsidP="001C21FB"/>
    <w:p w14:paraId="5801080B" w14:textId="77777777" w:rsidR="001C21FB" w:rsidRDefault="001C21FB" w:rsidP="001C21FB"/>
    <w:p w14:paraId="3A9E7A6B" w14:textId="77777777" w:rsidR="001C21FB" w:rsidRDefault="001C21FB" w:rsidP="001C21FB"/>
    <w:p w14:paraId="6CCB2E57" w14:textId="77777777" w:rsidR="001C21FB" w:rsidRDefault="001C21FB" w:rsidP="001C21FB"/>
    <w:p w14:paraId="49BDA6C8" w14:textId="77777777" w:rsidR="001C21FB" w:rsidRDefault="001C21FB" w:rsidP="001C21FB"/>
    <w:p w14:paraId="0BB42525" w14:textId="77777777" w:rsidR="001C21FB" w:rsidRDefault="001C21FB" w:rsidP="001C21FB"/>
    <w:p w14:paraId="1901B1CB" w14:textId="77777777" w:rsidR="001C21FB" w:rsidRDefault="001C21FB" w:rsidP="001C21FB"/>
    <w:p w14:paraId="710E78CF" w14:textId="77777777" w:rsidR="001C21FB" w:rsidRDefault="001C21FB" w:rsidP="001C21FB"/>
    <w:p w14:paraId="533D82A7" w14:textId="77777777" w:rsidR="001C21FB" w:rsidRDefault="001C21FB" w:rsidP="001C21FB"/>
    <w:p w14:paraId="79CA1868" w14:textId="77777777" w:rsidR="001C21FB" w:rsidRDefault="001C21FB" w:rsidP="001C21FB"/>
    <w:p w14:paraId="59174285" w14:textId="77777777" w:rsidR="001C21FB" w:rsidRDefault="001C21FB" w:rsidP="001C21FB"/>
    <w:p w14:paraId="6C5FC227" w14:textId="77777777" w:rsidR="001C21FB" w:rsidRDefault="001C21FB" w:rsidP="001C21FB"/>
    <w:p w14:paraId="30A84A34" w14:textId="77777777" w:rsidR="001C21FB" w:rsidRDefault="001C21FB" w:rsidP="001C21FB"/>
    <w:p w14:paraId="4333866E" w14:textId="77777777" w:rsidR="001C21FB" w:rsidRDefault="001C21FB" w:rsidP="001C21FB"/>
    <w:p w14:paraId="2AB90620" w14:textId="77777777" w:rsidR="001C21FB" w:rsidRDefault="001C21FB" w:rsidP="001C21FB"/>
    <w:p w14:paraId="172CBD23" w14:textId="77777777" w:rsidR="001C21FB" w:rsidRDefault="001C21FB" w:rsidP="001C21FB"/>
    <w:p w14:paraId="2A60B471" w14:textId="77777777" w:rsidR="001C21FB" w:rsidRDefault="001C21FB" w:rsidP="001C21FB"/>
    <w:p w14:paraId="5AF72CE3" w14:textId="77777777" w:rsidR="001C21FB" w:rsidRDefault="001C21FB" w:rsidP="001C21FB"/>
    <w:p w14:paraId="5781F880" w14:textId="77777777" w:rsidR="001C21FB" w:rsidRDefault="001C21FB" w:rsidP="001C21FB"/>
    <w:p w14:paraId="30271FE4" w14:textId="77777777" w:rsidR="001C21FB" w:rsidRDefault="001C21FB" w:rsidP="001C21FB"/>
    <w:p w14:paraId="67FF3C0D" w14:textId="77777777" w:rsidR="001C21FB" w:rsidRDefault="001C21FB" w:rsidP="001C21FB"/>
    <w:p w14:paraId="45AFB0D7" w14:textId="77777777" w:rsidR="001C21FB" w:rsidRDefault="001C21FB" w:rsidP="001C21FB"/>
    <w:p w14:paraId="001FF416" w14:textId="77777777" w:rsidR="001C21FB" w:rsidRDefault="001C21FB" w:rsidP="001C21FB"/>
    <w:p w14:paraId="64E3AA82" w14:textId="77777777" w:rsidR="001C21FB" w:rsidRDefault="001C21FB" w:rsidP="001C21FB"/>
    <w:p w14:paraId="0D11381D" w14:textId="77777777" w:rsidR="001C21FB" w:rsidRDefault="001C21FB" w:rsidP="001C21FB"/>
    <w:p w14:paraId="68A26E33" w14:textId="77777777" w:rsidR="001C21FB" w:rsidRPr="00105A35" w:rsidRDefault="001C21FB" w:rsidP="001C21FB"/>
    <w:p w14:paraId="3A6A872D" w14:textId="77777777" w:rsidR="001C21FB" w:rsidRPr="00105A35" w:rsidRDefault="001C21FB" w:rsidP="001C21FB">
      <w:pPr>
        <w:pStyle w:val="Heading1"/>
      </w:pPr>
      <w:r w:rsidRPr="00105A35">
        <w:lastRenderedPageBreak/>
        <w:t>Template letter to provide to the Jobcentre Plus</w:t>
      </w:r>
    </w:p>
    <w:p w14:paraId="23D08B5D" w14:textId="77777777" w:rsidR="001C21FB" w:rsidRPr="00105A35" w:rsidRDefault="001C21FB" w:rsidP="001C21FB">
      <w:pPr>
        <w:rPr>
          <w:szCs w:val="28"/>
        </w:rPr>
      </w:pPr>
      <w:r>
        <w:rPr>
          <w:szCs w:val="28"/>
        </w:rPr>
        <w:t>Name</w:t>
      </w:r>
      <w:r w:rsidRPr="00105A35">
        <w:rPr>
          <w:szCs w:val="28"/>
        </w:rPr>
        <w:t>:</w:t>
      </w:r>
    </w:p>
    <w:p w14:paraId="127F233D" w14:textId="77777777" w:rsidR="001C21FB" w:rsidRPr="00105A35" w:rsidRDefault="001C21FB" w:rsidP="001C21FB">
      <w:pPr>
        <w:rPr>
          <w:szCs w:val="28"/>
        </w:rPr>
      </w:pPr>
    </w:p>
    <w:p w14:paraId="32779455" w14:textId="77777777" w:rsidR="001C21FB" w:rsidRPr="00105A35" w:rsidRDefault="001C21FB" w:rsidP="001C21FB">
      <w:pPr>
        <w:rPr>
          <w:szCs w:val="28"/>
        </w:rPr>
      </w:pPr>
      <w:r>
        <w:rPr>
          <w:szCs w:val="28"/>
        </w:rPr>
        <w:t>Address</w:t>
      </w:r>
      <w:r w:rsidRPr="00105A35">
        <w:rPr>
          <w:szCs w:val="28"/>
        </w:rPr>
        <w:t>:</w:t>
      </w:r>
    </w:p>
    <w:p w14:paraId="30824B0F" w14:textId="77777777" w:rsidR="001C21FB" w:rsidRPr="00105A35" w:rsidRDefault="001C21FB" w:rsidP="001C21FB">
      <w:pPr>
        <w:rPr>
          <w:szCs w:val="28"/>
        </w:rPr>
      </w:pPr>
    </w:p>
    <w:p w14:paraId="1186518C" w14:textId="77777777" w:rsidR="001C21FB" w:rsidRPr="00105A35" w:rsidRDefault="001C21FB" w:rsidP="001C21FB">
      <w:pPr>
        <w:rPr>
          <w:szCs w:val="28"/>
        </w:rPr>
      </w:pPr>
      <w:r w:rsidRPr="00105A35">
        <w:rPr>
          <w:szCs w:val="28"/>
        </w:rPr>
        <w:t>National insurance number:</w:t>
      </w:r>
    </w:p>
    <w:p w14:paraId="68F32C31" w14:textId="77777777" w:rsidR="001C21FB" w:rsidRPr="00105A35" w:rsidRDefault="001C21FB" w:rsidP="001C21FB">
      <w:pPr>
        <w:rPr>
          <w:szCs w:val="28"/>
        </w:rPr>
      </w:pPr>
    </w:p>
    <w:p w14:paraId="53F346D1" w14:textId="77777777" w:rsidR="001C21FB" w:rsidRPr="00105A35" w:rsidRDefault="001C21FB" w:rsidP="001C21FB">
      <w:pPr>
        <w:rPr>
          <w:szCs w:val="28"/>
        </w:rPr>
      </w:pPr>
      <w:r>
        <w:rPr>
          <w:szCs w:val="28"/>
        </w:rPr>
        <w:t>Date</w:t>
      </w:r>
      <w:r w:rsidRPr="00105A35">
        <w:rPr>
          <w:szCs w:val="28"/>
        </w:rPr>
        <w:t>:</w:t>
      </w:r>
    </w:p>
    <w:p w14:paraId="36F092CC" w14:textId="77777777" w:rsidR="001C21FB" w:rsidRPr="00105A35" w:rsidRDefault="001C21FB" w:rsidP="001C21FB">
      <w:pPr>
        <w:rPr>
          <w:szCs w:val="28"/>
        </w:rPr>
      </w:pPr>
    </w:p>
    <w:p w14:paraId="463C71E7" w14:textId="77777777" w:rsidR="001C21FB" w:rsidRPr="00105A35" w:rsidRDefault="001C21FB" w:rsidP="001C21FB">
      <w:pPr>
        <w:rPr>
          <w:szCs w:val="28"/>
        </w:rPr>
      </w:pPr>
      <w:r w:rsidRPr="00105A35">
        <w:rPr>
          <w:szCs w:val="28"/>
        </w:rPr>
        <w:t xml:space="preserve">I have been advised by RNIB that as a disabled person, under the Equality Act 2010, I am entitled to reasonable adjustments to my Claimant Commitment. </w:t>
      </w:r>
    </w:p>
    <w:p w14:paraId="17EA83F0" w14:textId="77777777" w:rsidR="001C21FB" w:rsidRPr="00105A35" w:rsidRDefault="001C21FB" w:rsidP="001C21FB">
      <w:pPr>
        <w:rPr>
          <w:szCs w:val="28"/>
        </w:rPr>
      </w:pPr>
    </w:p>
    <w:p w14:paraId="1AD43993" w14:textId="77777777" w:rsidR="001C21FB" w:rsidRPr="00105A35" w:rsidRDefault="001C21FB" w:rsidP="001C21FB">
      <w:pPr>
        <w:rPr>
          <w:szCs w:val="28"/>
        </w:rPr>
      </w:pPr>
      <w:r w:rsidRPr="00105A35">
        <w:rPr>
          <w:szCs w:val="28"/>
        </w:rPr>
        <w:t xml:space="preserve">I am automatically considered disabled under the Act because I am certified as severely sight impaired/partially sighted. </w:t>
      </w:r>
    </w:p>
    <w:p w14:paraId="5AB17665" w14:textId="77777777" w:rsidR="001C21FB" w:rsidRPr="00105A35" w:rsidRDefault="001C21FB" w:rsidP="001C21FB">
      <w:pPr>
        <w:rPr>
          <w:szCs w:val="28"/>
        </w:rPr>
      </w:pPr>
    </w:p>
    <w:p w14:paraId="6517F128" w14:textId="77777777" w:rsidR="001C21FB" w:rsidRPr="00105A35" w:rsidRDefault="001C21FB" w:rsidP="001C21FB">
      <w:pPr>
        <w:rPr>
          <w:szCs w:val="28"/>
        </w:rPr>
      </w:pPr>
      <w:r w:rsidRPr="00105A35">
        <w:rPr>
          <w:szCs w:val="28"/>
        </w:rPr>
        <w:t xml:space="preserve">As a result of my sight loss I need the following reasonable adjustments: </w:t>
      </w:r>
    </w:p>
    <w:p w14:paraId="628B7E05" w14:textId="77777777" w:rsidR="001C21FB" w:rsidRPr="00105A35" w:rsidRDefault="001C21FB" w:rsidP="001C21FB"/>
    <w:p w14:paraId="1C6E74A3" w14:textId="77777777" w:rsidR="001C21FB" w:rsidRPr="00105A35" w:rsidRDefault="001C21FB" w:rsidP="001C21FB">
      <w:r w:rsidRPr="00105A35">
        <w:t>(See the list of examples above)</w:t>
      </w:r>
    </w:p>
    <w:p w14:paraId="547D5D7E" w14:textId="77777777" w:rsidR="001C21FB" w:rsidRPr="00105A35" w:rsidRDefault="001C21FB" w:rsidP="001C21FB"/>
    <w:p w14:paraId="6878812A" w14:textId="77777777" w:rsidR="001C21FB" w:rsidRPr="00105A35" w:rsidRDefault="001C21FB" w:rsidP="001C21FB">
      <w:r w:rsidRPr="00105A35">
        <w:t>Signature</w:t>
      </w:r>
    </w:p>
    <w:p w14:paraId="720012A7" w14:textId="77777777" w:rsidR="001C21FB" w:rsidRDefault="001C21FB" w:rsidP="001C21FB"/>
    <w:p w14:paraId="07D88E2D" w14:textId="77777777" w:rsidR="001C21FB" w:rsidRDefault="001C21FB" w:rsidP="001C21FB"/>
    <w:p w14:paraId="19D3116B" w14:textId="77777777" w:rsidR="001C21FB" w:rsidRDefault="001C21FB" w:rsidP="001C21FB"/>
    <w:p w14:paraId="514FEAC5" w14:textId="77777777" w:rsidR="001C21FB" w:rsidRDefault="001C21FB" w:rsidP="001C21FB"/>
    <w:p w14:paraId="01EE6A8D" w14:textId="77777777" w:rsidR="001C21FB" w:rsidRDefault="001C21FB" w:rsidP="001C21FB"/>
    <w:p w14:paraId="327A54AD" w14:textId="77777777" w:rsidR="001C21FB" w:rsidRDefault="001C21FB" w:rsidP="001C21FB"/>
    <w:p w14:paraId="1A0F4632" w14:textId="77777777" w:rsidR="001C21FB" w:rsidRDefault="001C21FB" w:rsidP="001C21FB"/>
    <w:p w14:paraId="5704B25F" w14:textId="77777777" w:rsidR="001C21FB" w:rsidRDefault="001C21FB" w:rsidP="001C21FB"/>
    <w:p w14:paraId="6A3BC7EB" w14:textId="77777777" w:rsidR="001C21FB" w:rsidRDefault="001C21FB" w:rsidP="001C21FB"/>
    <w:p w14:paraId="1271614F" w14:textId="77777777" w:rsidR="001C21FB" w:rsidRDefault="001C21FB" w:rsidP="001C21FB"/>
    <w:p w14:paraId="22AECC7F" w14:textId="77777777" w:rsidR="001C21FB" w:rsidRDefault="001C21FB" w:rsidP="001C21FB"/>
    <w:p w14:paraId="26E7F1D7" w14:textId="77777777" w:rsidR="001C21FB" w:rsidRDefault="001C21FB" w:rsidP="001C21FB"/>
    <w:p w14:paraId="2B358672" w14:textId="77777777" w:rsidR="001C21FB" w:rsidRDefault="001C21FB" w:rsidP="001C21FB"/>
    <w:p w14:paraId="3F7385E0" w14:textId="77777777" w:rsidR="001C21FB" w:rsidRDefault="001C21FB" w:rsidP="001C21FB"/>
    <w:p w14:paraId="4DE3C0A2" w14:textId="77777777" w:rsidR="001C21FB" w:rsidRDefault="001C21FB" w:rsidP="001C21FB"/>
    <w:p w14:paraId="3561F406" w14:textId="77777777" w:rsidR="001C21FB" w:rsidRDefault="001C21FB" w:rsidP="001C21FB"/>
    <w:p w14:paraId="09DB569C" w14:textId="77777777" w:rsidR="001C21FB" w:rsidRDefault="001C21FB" w:rsidP="001C21FB"/>
    <w:p w14:paraId="3E965CA3" w14:textId="77777777" w:rsidR="001C21FB" w:rsidRPr="00105A35" w:rsidRDefault="001C21FB" w:rsidP="001C21FB"/>
    <w:p w14:paraId="296CBB5F" w14:textId="77777777" w:rsidR="001C21FB" w:rsidRPr="00105A35" w:rsidRDefault="001C21FB" w:rsidP="001C21FB">
      <w:pPr>
        <w:pStyle w:val="Heading2"/>
      </w:pPr>
      <w:r w:rsidRPr="00105A35">
        <w:lastRenderedPageBreak/>
        <w:t>Further information</w:t>
      </w:r>
    </w:p>
    <w:p w14:paraId="4B5D0367" w14:textId="77777777" w:rsidR="001C21FB" w:rsidRDefault="001C21FB" w:rsidP="001C21FB">
      <w:r w:rsidRPr="00C471D6">
        <w:t xml:space="preserve">Call our Helpline on </w:t>
      </w:r>
      <w:r w:rsidRPr="00C471D6">
        <w:rPr>
          <w:b/>
          <w:bCs/>
        </w:rPr>
        <w:t>0303 123 9999</w:t>
      </w:r>
      <w:r w:rsidRPr="00C471D6">
        <w:t>, we’re ready to answer your call Monday to Friday 8am</w:t>
      </w:r>
      <w:r>
        <w:t xml:space="preserve"> – </w:t>
      </w:r>
      <w:r w:rsidRPr="00C471D6">
        <w:t>8pm and Saturday 9am</w:t>
      </w:r>
      <w:r>
        <w:t xml:space="preserve"> – </w:t>
      </w:r>
      <w:r w:rsidRPr="00C471D6">
        <w:t xml:space="preserve">1pm. You can also email us at </w:t>
      </w:r>
      <w:r w:rsidRPr="00C471D6">
        <w:rPr>
          <w:b/>
          <w:bCs/>
        </w:rPr>
        <w:t>helpline@rnib.org.uk</w:t>
      </w:r>
      <w:r w:rsidRPr="00C471D6">
        <w:t>. You can also say, “</w:t>
      </w:r>
      <w:r w:rsidRPr="00C471D6">
        <w:rPr>
          <w:b/>
          <w:bCs/>
        </w:rPr>
        <w:t>Alexa, call RNIB Helpline</w:t>
      </w:r>
      <w:r w:rsidRPr="00C471D6">
        <w:t>” to an Alexa-enabled device.</w:t>
      </w:r>
    </w:p>
    <w:p w14:paraId="4A5862BB" w14:textId="77777777" w:rsidR="001C21FB" w:rsidRDefault="001C21FB" w:rsidP="001C21FB"/>
    <w:p w14:paraId="3BD07162" w14:textId="77777777" w:rsidR="001C21FB" w:rsidRDefault="001C21FB" w:rsidP="001C21FB">
      <w:pPr>
        <w:pStyle w:val="Heading3"/>
      </w:pPr>
      <w:r>
        <w:t>Connect with others</w:t>
      </w:r>
    </w:p>
    <w:p w14:paraId="469A8116" w14:textId="77777777" w:rsidR="001C21FB" w:rsidRDefault="001C21FB" w:rsidP="001C21FB">
      <w: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A07BD4">
        <w:rPr>
          <w:b/>
          <w:bCs/>
        </w:rPr>
        <w:t>rnib.org.uk/connect</w:t>
      </w:r>
      <w:r>
        <w:t xml:space="preserve"> or call </w:t>
      </w:r>
      <w:r w:rsidRPr="00D30901">
        <w:rPr>
          <w:b/>
          <w:bCs/>
        </w:rPr>
        <w:t>0303 123 9999</w:t>
      </w:r>
      <w:r>
        <w:t>.</w:t>
      </w:r>
    </w:p>
    <w:p w14:paraId="30570395" w14:textId="77777777" w:rsidR="001C21FB" w:rsidRDefault="001C21FB" w:rsidP="001C21FB"/>
    <w:p w14:paraId="153135C3" w14:textId="77777777" w:rsidR="001C21FB" w:rsidRPr="00105A35" w:rsidRDefault="001C21FB" w:rsidP="001C21FB">
      <w:r>
        <w:rPr>
          <w:noProof/>
        </w:rPr>
        <w:drawing>
          <wp:inline distT="0" distB="0" distL="0" distR="0" wp14:anchorId="59C29D42" wp14:editId="18D8FA70">
            <wp:extent cx="2130425" cy="2130425"/>
            <wp:effectExtent l="0" t="0" r="3175" b="3175"/>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Advice Quality Standard logo - Description: An orange Advice Quality Standard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30425" cy="2130425"/>
                    </a:xfrm>
                    <a:prstGeom prst="rect">
                      <a:avLst/>
                    </a:prstGeom>
                    <a:noFill/>
                    <a:ln>
                      <a:noFill/>
                    </a:ln>
                  </pic:spPr>
                </pic:pic>
              </a:graphicData>
            </a:graphic>
          </wp:inline>
        </w:drawing>
      </w:r>
    </w:p>
    <w:p w14:paraId="1BE82A05" w14:textId="77777777" w:rsidR="001C21FB" w:rsidRPr="00105A35" w:rsidRDefault="001C21FB" w:rsidP="001C21FB"/>
    <w:p w14:paraId="34A0D3CA" w14:textId="77777777" w:rsidR="001C21FB" w:rsidRPr="000B7083" w:rsidRDefault="001C21FB" w:rsidP="001C21FB">
      <w:pPr>
        <w:rPr>
          <w:b/>
          <w:bCs/>
        </w:rPr>
      </w:pPr>
      <w:r w:rsidRPr="000B7083">
        <w:rPr>
          <w:b/>
          <w:bCs/>
        </w:rPr>
        <w:t xml:space="preserve">RNIB Legal Rights Service </w:t>
      </w:r>
    </w:p>
    <w:p w14:paraId="18E9BB49" w14:textId="5ABDFB2C" w:rsidR="001C21FB" w:rsidRPr="000B7083" w:rsidRDefault="001C21FB" w:rsidP="001C21FB">
      <w:pPr>
        <w:rPr>
          <w:b/>
          <w:bCs/>
        </w:rPr>
      </w:pPr>
      <w:r>
        <w:rPr>
          <w:b/>
          <w:bCs/>
        </w:rPr>
        <w:t>April</w:t>
      </w:r>
      <w:r w:rsidRPr="000B7083">
        <w:rPr>
          <w:b/>
          <w:bCs/>
        </w:rPr>
        <w:t xml:space="preserve"> </w:t>
      </w:r>
      <w:r w:rsidR="00C667C5">
        <w:rPr>
          <w:b/>
          <w:bCs/>
        </w:rPr>
        <w:t>2024</w:t>
      </w:r>
    </w:p>
    <w:p w14:paraId="17BA759A" w14:textId="77777777" w:rsidR="001C21FB" w:rsidRDefault="001C21FB"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footerReference w:type="default" r:id="rId13"/>
      <w:headerReference w:type="first" r:id="rId14"/>
      <w:footerReference w:type="first" r:id="rId15"/>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A501" w14:textId="77777777" w:rsidR="006F543F" w:rsidRDefault="006F543F" w:rsidP="00E539B0">
      <w:r>
        <w:separator/>
      </w:r>
    </w:p>
  </w:endnote>
  <w:endnote w:type="continuationSeparator" w:id="0">
    <w:p w14:paraId="504BFAD6" w14:textId="77777777" w:rsidR="006F543F" w:rsidRDefault="006F543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5FF4"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7E58" w14:textId="77777777" w:rsidR="006F543F" w:rsidRDefault="006F543F" w:rsidP="00E539B0">
      <w:bookmarkStart w:id="0" w:name="_Hlk50018153"/>
      <w:bookmarkEnd w:id="0"/>
      <w:r>
        <w:separator/>
      </w:r>
    </w:p>
  </w:footnote>
  <w:footnote w:type="continuationSeparator" w:id="0">
    <w:p w14:paraId="374402A1" w14:textId="77777777" w:rsidR="006F543F" w:rsidRDefault="006F543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5BCF"/>
    <w:rsid w:val="00135776"/>
    <w:rsid w:val="001C21FB"/>
    <w:rsid w:val="001D5A85"/>
    <w:rsid w:val="00234679"/>
    <w:rsid w:val="002561B5"/>
    <w:rsid w:val="002A203E"/>
    <w:rsid w:val="003929EF"/>
    <w:rsid w:val="004267D4"/>
    <w:rsid w:val="00470225"/>
    <w:rsid w:val="004877E6"/>
    <w:rsid w:val="0051363B"/>
    <w:rsid w:val="005176CD"/>
    <w:rsid w:val="00572D03"/>
    <w:rsid w:val="00617685"/>
    <w:rsid w:val="00620C74"/>
    <w:rsid w:val="006C2804"/>
    <w:rsid w:val="006C4B67"/>
    <w:rsid w:val="006F543F"/>
    <w:rsid w:val="00750E9B"/>
    <w:rsid w:val="00763BB8"/>
    <w:rsid w:val="007B5F7B"/>
    <w:rsid w:val="00840D15"/>
    <w:rsid w:val="008C32AC"/>
    <w:rsid w:val="00935DE6"/>
    <w:rsid w:val="00BB3186"/>
    <w:rsid w:val="00BD42BB"/>
    <w:rsid w:val="00BE47EA"/>
    <w:rsid w:val="00C248EF"/>
    <w:rsid w:val="00C2797A"/>
    <w:rsid w:val="00C667C5"/>
    <w:rsid w:val="00D33B99"/>
    <w:rsid w:val="00D77DDD"/>
    <w:rsid w:val="00DF3E6E"/>
    <w:rsid w:val="00E34003"/>
    <w:rsid w:val="00E539B0"/>
    <w:rsid w:val="00E80E75"/>
    <w:rsid w:val="00E85F2C"/>
    <w:rsid w:val="00E97A5F"/>
    <w:rsid w:val="00F52847"/>
    <w:rsid w:val="00F7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1FB"/>
    <w:rPr>
      <w:rFonts w:ascii="Arial" w:hAnsi="Arial"/>
      <w:sz w:val="28"/>
    </w:rPr>
  </w:style>
  <w:style w:type="paragraph" w:styleId="Heading1">
    <w:name w:val="heading 1"/>
    <w:basedOn w:val="Normal"/>
    <w:next w:val="Normal"/>
    <w:link w:val="Heading1Char"/>
    <w:uiPriority w:val="99"/>
    <w:qFormat/>
    <w:rsid w:val="00617685"/>
    <w:pPr>
      <w:keepNext/>
      <w:spacing w:after="140"/>
      <w:outlineLvl w:val="0"/>
    </w:pPr>
    <w:rPr>
      <w:b/>
      <w:kern w:val="32"/>
      <w:sz w:val="44"/>
    </w:rPr>
  </w:style>
  <w:style w:type="paragraph" w:styleId="Heading2">
    <w:name w:val="heading 2"/>
    <w:basedOn w:val="Normal"/>
    <w:next w:val="Normal"/>
    <w:link w:val="Heading2Char"/>
    <w:uiPriority w:val="99"/>
    <w:qFormat/>
    <w:rsid w:val="00617685"/>
    <w:pPr>
      <w:keepNext/>
      <w:spacing w:after="120"/>
      <w:outlineLvl w:val="1"/>
    </w:pPr>
    <w:rPr>
      <w:b/>
      <w:sz w:val="36"/>
    </w:rPr>
  </w:style>
  <w:style w:type="paragraph" w:styleId="Heading3">
    <w:name w:val="heading 3"/>
    <w:basedOn w:val="Normal"/>
    <w:next w:val="Normal"/>
    <w:link w:val="Heading3Char"/>
    <w:uiPriority w:val="9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uiPriority w:val="99"/>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9"/>
    <w:locked/>
    <w:rsid w:val="001C21FB"/>
    <w:rPr>
      <w:rFonts w:ascii="Arial" w:hAnsi="Arial"/>
      <w:b/>
      <w:kern w:val="32"/>
      <w:sz w:val="44"/>
    </w:rPr>
  </w:style>
  <w:style w:type="character" w:customStyle="1" w:styleId="Heading2Char">
    <w:name w:val="Heading 2 Char"/>
    <w:basedOn w:val="DefaultParagraphFont"/>
    <w:link w:val="Heading2"/>
    <w:uiPriority w:val="99"/>
    <w:locked/>
    <w:rsid w:val="001C21FB"/>
    <w:rPr>
      <w:rFonts w:ascii="Arial" w:hAnsi="Arial"/>
      <w:b/>
      <w:sz w:val="36"/>
    </w:rPr>
  </w:style>
  <w:style w:type="paragraph" w:styleId="Revision">
    <w:name w:val="Revision"/>
    <w:hidden/>
    <w:uiPriority w:val="99"/>
    <w:semiHidden/>
    <w:rsid w:val="00C667C5"/>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6.jpg@01D8FFF0.F09BDC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EE85-F9D3-489A-A24C-5E4A083F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B5776-DF6B-4F30-9CE0-9C68EE51C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3E4CF-E237-4CDC-BAEC-AAA8C03F3C83}">
  <ds:schemaRefs>
    <ds:schemaRef ds:uri="http://schemas.microsoft.com/sharepoint/v3/contenttype/forms"/>
  </ds:schemaRefs>
</ds:datastoreItem>
</file>

<file path=customXml/itemProps4.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763</Words>
  <Characters>4047</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5</cp:revision>
  <dcterms:created xsi:type="dcterms:W3CDTF">2024-03-07T11:02:00Z</dcterms:created>
  <dcterms:modified xsi:type="dcterms:W3CDTF">2024-03-14T16:18:00Z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