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FDA4" w14:textId="58C4EC6A" w:rsidR="00B55CFC" w:rsidRDefault="00B55CFC" w:rsidP="00B55CFC">
      <w:pPr>
        <w:pStyle w:val="Heading1"/>
      </w:pPr>
      <w:r>
        <w:t>Transcript: JAWS Windows 10 Desktop Overview</w:t>
      </w:r>
    </w:p>
    <w:p w14:paraId="28F67474" w14:textId="0DCD2E2C" w:rsidR="00C84360" w:rsidRDefault="00C84360" w:rsidP="00C84360">
      <w:r>
        <w:t>[Intro music fades out]</w:t>
      </w:r>
    </w:p>
    <w:p w14:paraId="32CC4D51" w14:textId="7FEE4722" w:rsidR="00C84360" w:rsidRDefault="00C84360" w:rsidP="00C84360">
      <w:r w:rsidRPr="00C84360">
        <w:rPr>
          <w:b/>
          <w:bCs/>
        </w:rPr>
        <w:t xml:space="preserve">Narrator: </w:t>
      </w:r>
      <w:r>
        <w:t>Introduction to the Windows 10 desktop. The desktop list view. The Windows 10 desktop is where you find a list view of program or app icons. This list view area takes up most of the screen. The app icons are arranged in rows and columns.</w:t>
      </w:r>
    </w:p>
    <w:p w14:paraId="51B2AF1E" w14:textId="77777777" w:rsidR="00C84360" w:rsidRDefault="00C84360" w:rsidP="00C84360">
      <w:r>
        <w:t>You may use the arrow keys up, down, left, or right to explore the different icons.</w:t>
      </w:r>
    </w:p>
    <w:p w14:paraId="15912595" w14:textId="77777777" w:rsidR="00C84360" w:rsidRDefault="00C84360" w:rsidP="00C84360">
      <w:r>
        <w:t>Or you may also use first letter navigation. First, press WINDOWS KEY+D Delta, to minimize any running applications and put focus on the Windows desktop.</w:t>
      </w:r>
    </w:p>
    <w:p w14:paraId="7A9E5BD2" w14:textId="54E65C7F" w:rsidR="00C84360" w:rsidRDefault="00C84360" w:rsidP="00C84360">
      <w:r w:rsidRPr="00C84360">
        <w:rPr>
          <w:b/>
          <w:bCs/>
        </w:rPr>
        <w:t>JAWS:</w:t>
      </w:r>
      <w:r>
        <w:t xml:space="preserve"> Windows D folder view list view. Not selected recycle bin. Not checked. 1 of 9.</w:t>
      </w:r>
    </w:p>
    <w:p w14:paraId="29E64FB9" w14:textId="67C03CB8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When on the desktop I can press J to find the JAWS icon on my computer.</w:t>
      </w:r>
    </w:p>
    <w:p w14:paraId="5DC22C29" w14:textId="46C920F3" w:rsidR="00C84360" w:rsidRDefault="00C84360" w:rsidP="00C84360">
      <w:r w:rsidRPr="00C84360">
        <w:rPr>
          <w:b/>
          <w:bCs/>
        </w:rPr>
        <w:t>JAWS:</w:t>
      </w:r>
      <w:r>
        <w:t xml:space="preserve"> JAWS checked. 2 of 9.</w:t>
      </w:r>
    </w:p>
    <w:p w14:paraId="0F40A9A3" w14:textId="38FD8CBE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Or the letter F to move to the Fusion icon.</w:t>
      </w:r>
    </w:p>
    <w:p w14:paraId="465B3B14" w14:textId="5EFC4ECB" w:rsidR="00C84360" w:rsidRDefault="00C84360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>
        <w:t>F. Fusion checked. 4 of 9.</w:t>
      </w:r>
    </w:p>
    <w:p w14:paraId="6B9DC083" w14:textId="2FB80088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 xml:space="preserve">If there's only one icon that begins with a letter or number, then focus remains there when you press the first letter or number of that icon. If there's more than one icon that begins with the same </w:t>
      </w:r>
      <w:proofErr w:type="gramStart"/>
      <w:r>
        <w:t>letter</w:t>
      </w:r>
      <w:proofErr w:type="gramEnd"/>
      <w:r>
        <w:t xml:space="preserve"> then focus cycles between those icons with each press of that letter. For </w:t>
      </w:r>
      <w:proofErr w:type="gramStart"/>
      <w:r>
        <w:t>example</w:t>
      </w:r>
      <w:proofErr w:type="gramEnd"/>
      <w:r>
        <w:t xml:space="preserve"> I'll press W a few times to find Word.</w:t>
      </w:r>
    </w:p>
    <w:p w14:paraId="00CF5FF1" w14:textId="77777777" w:rsidR="00C84360" w:rsidRDefault="00C84360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>
        <w:t>W. Word checked. 7 of 9.</w:t>
      </w:r>
    </w:p>
    <w:p w14:paraId="5676F137" w14:textId="5C896129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Word Pad.</w:t>
      </w:r>
    </w:p>
    <w:p w14:paraId="02CF82C6" w14:textId="4C4FDE68" w:rsidR="00C84360" w:rsidRDefault="00C84360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>
        <w:t>W. Word Pad checked. 9 of 9.</w:t>
      </w:r>
    </w:p>
    <w:p w14:paraId="042B35CF" w14:textId="77777777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 xml:space="preserve">And word again. </w:t>
      </w:r>
    </w:p>
    <w:p w14:paraId="29C4197C" w14:textId="05F50861" w:rsidR="00C84360" w:rsidRDefault="00B55CFC" w:rsidP="00C84360">
      <w:r w:rsidRPr="00C84360">
        <w:rPr>
          <w:b/>
          <w:bCs/>
        </w:rPr>
        <w:lastRenderedPageBreak/>
        <w:t>JAWS:</w:t>
      </w:r>
      <w:r>
        <w:rPr>
          <w:b/>
          <w:bCs/>
        </w:rPr>
        <w:t xml:space="preserve"> </w:t>
      </w:r>
      <w:r w:rsidR="00C84360">
        <w:t>W. Word Checked. 7 of 9.</w:t>
      </w:r>
    </w:p>
    <w:p w14:paraId="1CE5E8D7" w14:textId="0433B769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 xml:space="preserve">Other parts of the Windows 10 desktop. Other parts of the </w:t>
      </w:r>
      <w:proofErr w:type="gramStart"/>
      <w:r>
        <w:t>Windows</w:t>
      </w:r>
      <w:proofErr w:type="gramEnd"/>
      <w:r>
        <w:t xml:space="preserve"> desktop can</w:t>
      </w:r>
      <w:r w:rsidR="00B55CFC">
        <w:t xml:space="preserve"> </w:t>
      </w:r>
      <w:r>
        <w:t>be reached in several ways. For example</w:t>
      </w:r>
      <w:r w:rsidR="00B55CFC">
        <w:t>,</w:t>
      </w:r>
      <w:r>
        <w:t xml:space="preserve"> pressing TAB or SHIFT+TAB moves forward</w:t>
      </w:r>
      <w:r w:rsidR="00B55CFC">
        <w:t xml:space="preserve"> </w:t>
      </w:r>
      <w:r>
        <w:t xml:space="preserve">or backward through the following parts of the desktop. </w:t>
      </w:r>
    </w:p>
    <w:p w14:paraId="02635157" w14:textId="341FD025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Start button.</w:t>
      </w:r>
    </w:p>
    <w:p w14:paraId="2116A073" w14:textId="06611011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Start button.</w:t>
      </w:r>
    </w:p>
    <w:p w14:paraId="3B477128" w14:textId="77777777" w:rsidR="00B55CFC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Type here to search button.</w:t>
      </w:r>
    </w:p>
    <w:p w14:paraId="5A268FD0" w14:textId="77777777" w:rsidR="00B55CFC" w:rsidRDefault="00B55CFC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 w:rsidR="00C84360">
        <w:t>Search edit box.</w:t>
      </w:r>
    </w:p>
    <w:p w14:paraId="76007A86" w14:textId="43286952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Toolbar talk to Cortana button.</w:t>
      </w:r>
    </w:p>
    <w:p w14:paraId="33886384" w14:textId="77777777" w:rsidR="00B55CFC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The toolbar where you can talk to Cortana.</w:t>
      </w:r>
    </w:p>
    <w:p w14:paraId="21E47AFA" w14:textId="77777777" w:rsidR="00B55CFC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Task view button.</w:t>
      </w:r>
    </w:p>
    <w:p w14:paraId="595C178E" w14:textId="1E2ED891" w:rsidR="00C84360" w:rsidRDefault="00B55CFC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 w:rsidR="00C84360">
        <w:t>Task view.</w:t>
      </w:r>
    </w:p>
    <w:p w14:paraId="49372FEE" w14:textId="0636F823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Task bar Google Chrome button.</w:t>
      </w:r>
      <w:r>
        <w:t xml:space="preserve"> </w:t>
      </w:r>
    </w:p>
    <w:p w14:paraId="0D48C75F" w14:textId="77777777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 xml:space="preserve">The task bar. Use the left or right arrow keys to move between the items here. </w:t>
      </w:r>
    </w:p>
    <w:p w14:paraId="14261D5D" w14:textId="58619132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 xml:space="preserve">Microsoft edge button. Internet Explorer button. File Explorer button. People button. </w:t>
      </w:r>
    </w:p>
    <w:p w14:paraId="683565F0" w14:textId="25DE9F3C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People button.</w:t>
      </w:r>
    </w:p>
    <w:p w14:paraId="560D5887" w14:textId="249464BC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System tray common software manager button.</w:t>
      </w:r>
    </w:p>
    <w:p w14:paraId="7576FF69" w14:textId="6BE936FE" w:rsidR="00C84360" w:rsidRDefault="00C84360" w:rsidP="00C84360">
      <w:r w:rsidRPr="00C84360">
        <w:rPr>
          <w:b/>
          <w:bCs/>
        </w:rPr>
        <w:t>Narrator:</w:t>
      </w:r>
      <w:r w:rsidR="00B55CFC">
        <w:rPr>
          <w:b/>
          <w:bCs/>
        </w:rPr>
        <w:t xml:space="preserve"> </w:t>
      </w:r>
      <w:r>
        <w:t>System tray. Use left or right arrows to move between the items here.</w:t>
      </w:r>
    </w:p>
    <w:p w14:paraId="4913C05B" w14:textId="1FDBE5A7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Dropbox six five four one seven.</w:t>
      </w:r>
      <w:r>
        <w:t xml:space="preserve"> </w:t>
      </w:r>
      <w:r w:rsidR="00C84360">
        <w:t>Skype dash signed in. Nvidia settings button. Intel registered sign.</w:t>
      </w:r>
      <w:r>
        <w:t xml:space="preserve"> </w:t>
      </w:r>
      <w:r w:rsidR="00C84360">
        <w:t xml:space="preserve">Graphics Settings button. Show desktop button. </w:t>
      </w:r>
    </w:p>
    <w:p w14:paraId="7A0FBA83" w14:textId="6B319A08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Show desktop button.</w:t>
      </w:r>
    </w:p>
    <w:p w14:paraId="36FCD11D" w14:textId="10DEA064" w:rsidR="00C84360" w:rsidRDefault="00B55CFC" w:rsidP="00C84360">
      <w:r w:rsidRPr="00C84360">
        <w:rPr>
          <w:b/>
          <w:bCs/>
        </w:rPr>
        <w:lastRenderedPageBreak/>
        <w:t>JAWS:</w:t>
      </w:r>
      <w:r>
        <w:rPr>
          <w:b/>
          <w:bCs/>
        </w:rPr>
        <w:t xml:space="preserve"> </w:t>
      </w:r>
      <w:r w:rsidR="00C84360">
        <w:t xml:space="preserve">Folder view list view. Word checked. Seven of nine. </w:t>
      </w:r>
    </w:p>
    <w:p w14:paraId="6D681410" w14:textId="3BBB5FE5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And back to the desktop again.</w:t>
      </w:r>
      <w:r w:rsidR="00B55CFC">
        <w:t xml:space="preserve"> </w:t>
      </w:r>
      <w:r>
        <w:t>Pressing ENTER on any icon on the desktop launches that program or app.</w:t>
      </w:r>
      <w:r w:rsidR="00B55CFC">
        <w:t xml:space="preserve"> </w:t>
      </w:r>
      <w:r>
        <w:t>Focus is on the Word icon so I'll press ENTER.</w:t>
      </w:r>
    </w:p>
    <w:p w14:paraId="6070A234" w14:textId="64233760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Enter. New. Featured list box. Blank document. 1 of 12.</w:t>
      </w:r>
    </w:p>
    <w:p w14:paraId="42E69CA1" w14:textId="35B51875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Microsoft Word opens. I'll close Word by pressing ALT+F4.</w:t>
      </w:r>
    </w:p>
    <w:p w14:paraId="1E8DB0F6" w14:textId="02E1E0A0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Alt F4. Folder view list view. Word checked. 7 of 9. Desktop.</w:t>
      </w:r>
    </w:p>
    <w:p w14:paraId="1339B4A0" w14:textId="77777777" w:rsidR="00B55CFC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One of the easiest ways to launch a program or app is by</w:t>
      </w:r>
      <w:r w:rsidR="00B55CFC">
        <w:t xml:space="preserve"> </w:t>
      </w:r>
      <w:r>
        <w:t>typing the name of the program in the search edit box, rather than searching</w:t>
      </w:r>
      <w:r w:rsidR="00B55CFC">
        <w:t xml:space="preserve"> </w:t>
      </w:r>
      <w:r>
        <w:t>for it in the Start menu or on the desktop.</w:t>
      </w:r>
    </w:p>
    <w:p w14:paraId="686F1532" w14:textId="6D092768" w:rsidR="00C84360" w:rsidRDefault="00C84360" w:rsidP="00C84360">
      <w:r>
        <w:t>As you type characters in the</w:t>
      </w:r>
      <w:r w:rsidR="00B55CFC">
        <w:t xml:space="preserve"> </w:t>
      </w:r>
      <w:r>
        <w:t>search edit box a list of items that match what you type appears in a</w:t>
      </w:r>
      <w:r w:rsidR="00B55CFC">
        <w:t xml:space="preserve"> </w:t>
      </w:r>
      <w:r>
        <w:t>vertical list above the search area. You can press down arrow to move through the</w:t>
      </w:r>
      <w:r w:rsidR="00B55CFC">
        <w:t xml:space="preserve"> </w:t>
      </w:r>
      <w:r>
        <w:t>search results and then press ENTER to launch an app that's selected in the list.</w:t>
      </w:r>
    </w:p>
    <w:p w14:paraId="5DA3465A" w14:textId="77777777" w:rsidR="00B55CFC" w:rsidRDefault="00C84360" w:rsidP="00C84360">
      <w:r>
        <w:t>I'll press the WINDOWS KEY.</w:t>
      </w:r>
    </w:p>
    <w:p w14:paraId="7CF74614" w14:textId="6DD0321F" w:rsidR="00B55CFC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Search box edit.</w:t>
      </w:r>
    </w:p>
    <w:p w14:paraId="256CD3B0" w14:textId="6D05EE44" w:rsidR="00C84360" w:rsidRDefault="00B55CFC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 w:rsidR="00C84360">
        <w:t>And type Word.</w:t>
      </w:r>
    </w:p>
    <w:p w14:paraId="71B7485C" w14:textId="3BF4A9EB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W. O. Word. Desktop app. Press right to switch preview.</w:t>
      </w:r>
    </w:p>
    <w:p w14:paraId="3CB470AB" w14:textId="5C89B66E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The first thing that appears in the Start menu is Microsoft Word. I'll press ENTER to open it.</w:t>
      </w:r>
    </w:p>
    <w:p w14:paraId="1E1EB84F" w14:textId="06062AFE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Enter. New. Featured list box. Blank document. 1 of 12.</w:t>
      </w:r>
    </w:p>
    <w:p w14:paraId="3683C696" w14:textId="0E133004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And I'll close it again with ALT+F4.</w:t>
      </w:r>
    </w:p>
    <w:p w14:paraId="037C260B" w14:textId="2F49D213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Alt F4. Folder view list view. Word checked. 7 of 9. Desktop.</w:t>
      </w:r>
    </w:p>
    <w:p w14:paraId="2308D36F" w14:textId="13CA30E1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Windows keyboard shortcuts. There are also keystrokes that can move focus to</w:t>
      </w:r>
      <w:r w:rsidR="00B55CFC">
        <w:t xml:space="preserve"> </w:t>
      </w:r>
      <w:r>
        <w:t>different parts of the desktop and other areas that may be of interest.</w:t>
      </w:r>
    </w:p>
    <w:p w14:paraId="47225CB9" w14:textId="77777777" w:rsidR="00C84360" w:rsidRDefault="00C84360" w:rsidP="00C84360">
      <w:r>
        <w:t xml:space="preserve">For </w:t>
      </w:r>
      <w:proofErr w:type="gramStart"/>
      <w:r>
        <w:t>example</w:t>
      </w:r>
      <w:proofErr w:type="gramEnd"/>
      <w:r>
        <w:t xml:space="preserve"> pressing WINDOWS KEY+T, Tango, moves focus to the taskbar.</w:t>
      </w:r>
    </w:p>
    <w:p w14:paraId="5C336DA2" w14:textId="73A4F36B" w:rsidR="00C84360" w:rsidRDefault="00B55CFC" w:rsidP="00C84360">
      <w:r w:rsidRPr="00C84360">
        <w:rPr>
          <w:b/>
          <w:bCs/>
        </w:rPr>
        <w:lastRenderedPageBreak/>
        <w:t>JAWS:</w:t>
      </w:r>
      <w:r>
        <w:rPr>
          <w:b/>
          <w:bCs/>
        </w:rPr>
        <w:t xml:space="preserve"> </w:t>
      </w:r>
      <w:r w:rsidR="00C84360">
        <w:t>Windows T. Taskbar Google Chrome button.</w:t>
      </w:r>
    </w:p>
    <w:p w14:paraId="28859540" w14:textId="48553169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WINDOWS KEY+S, Sierra, moves focus directly to the search edit box.</w:t>
      </w:r>
    </w:p>
    <w:p w14:paraId="61171714" w14:textId="71C3D066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Windows S. Search box edit.</w:t>
      </w:r>
    </w:p>
    <w:p w14:paraId="3D101FDB" w14:textId="1B7B6937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WINDOWS KEY+B, Bravo, puts focus in the system tray or notification area.</w:t>
      </w:r>
    </w:p>
    <w:p w14:paraId="3BF6CCD9" w14:textId="7159AB48" w:rsidR="00C84360" w:rsidRDefault="00B55CFC" w:rsidP="00C84360">
      <w:r w:rsidRPr="00C84360">
        <w:rPr>
          <w:b/>
          <w:bCs/>
        </w:rPr>
        <w:t>JAWS:</w:t>
      </w:r>
      <w:r>
        <w:rPr>
          <w:b/>
          <w:bCs/>
        </w:rPr>
        <w:t xml:space="preserve"> </w:t>
      </w:r>
      <w:r w:rsidR="00C84360">
        <w:t>Windows B. User promoted notification area system tray.</w:t>
      </w:r>
    </w:p>
    <w:p w14:paraId="1C9568A1" w14:textId="4044D87B" w:rsidR="00C84360" w:rsidRDefault="00C84360" w:rsidP="00C84360">
      <w:r w:rsidRPr="00C84360">
        <w:rPr>
          <w:b/>
          <w:bCs/>
        </w:rPr>
        <w:t>Narrator:</w:t>
      </w:r>
      <w:r>
        <w:rPr>
          <w:b/>
          <w:bCs/>
        </w:rPr>
        <w:t xml:space="preserve"> </w:t>
      </w:r>
      <w:r>
        <w:t>Here's a link for a list of Windows 10 keyboard shortcuts</w:t>
      </w:r>
      <w:r w:rsidR="00B55CFC">
        <w:t xml:space="preserve"> </w:t>
      </w:r>
      <w:r>
        <w:t>that Microsoft have provided for your convenience.</w:t>
      </w:r>
    </w:p>
    <w:p w14:paraId="49B57977" w14:textId="77777777" w:rsidR="00C84360" w:rsidRDefault="00C84360" w:rsidP="00C84360">
      <w:r>
        <w:t>https://support.microsoft.com/en-us/help/12445/windows-keyboard-shortcuts</w:t>
      </w:r>
    </w:p>
    <w:p w14:paraId="25DD42BF" w14:textId="77777777" w:rsidR="00C84360" w:rsidRDefault="00C84360" w:rsidP="00C84360">
      <w:r>
        <w:t>Thanks for joining me in this quick overview of the Windows 10 desktop.</w:t>
      </w:r>
    </w:p>
    <w:p w14:paraId="0C456736" w14:textId="6EB5819C" w:rsidR="00F52847" w:rsidRPr="00D77DDD" w:rsidRDefault="00C84360" w:rsidP="00C84360">
      <w:r>
        <w:t>[Outro music]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1851" w14:textId="77777777" w:rsidR="00B55CFC" w:rsidRDefault="00B55CFC" w:rsidP="00E539B0">
      <w:r>
        <w:separator/>
      </w:r>
    </w:p>
  </w:endnote>
  <w:endnote w:type="continuationSeparator" w:id="0">
    <w:p w14:paraId="0AE83655" w14:textId="77777777" w:rsidR="00B55CFC" w:rsidRDefault="00B55CF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760B" w14:textId="77777777" w:rsidR="00B55CFC" w:rsidRDefault="00B5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12FD5" w14:textId="77777777" w:rsidR="00B55CFC" w:rsidRDefault="00B55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38F0" w14:textId="77777777" w:rsidR="00B55CFC" w:rsidRDefault="00B55CFC" w:rsidP="00E539B0">
      <w:r>
        <w:separator/>
      </w:r>
    </w:p>
  </w:footnote>
  <w:footnote w:type="continuationSeparator" w:id="0">
    <w:p w14:paraId="2B477590" w14:textId="77777777" w:rsidR="00B55CFC" w:rsidRDefault="00B55CF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0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55CFC"/>
    <w:rsid w:val="00BB3186"/>
    <w:rsid w:val="00C84360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E77D8"/>
  <w15:chartTrackingRefBased/>
  <w15:docId w15:val="{5D13FA93-9C84-4DFE-B28F-9D0F0086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5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8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99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47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5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4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6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8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7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7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9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2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7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5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4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8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4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1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7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0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4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2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6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8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8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0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9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8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7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7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9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61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9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6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8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68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9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4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7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3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8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8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7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93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24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2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32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9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8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2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8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1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7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1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5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4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0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2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3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90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7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91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8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0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9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9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70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3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7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6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5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4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1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2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7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6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9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7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52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7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4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1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4374">
                                              <w:marLeft w:val="-960"/>
                                              <w:marRight w:val="0"/>
                                              <w:marTop w:val="0"/>
                                              <w:marBottom w:val="7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7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2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2021-07-22T09:50:00Z</dcterms:created>
  <dcterms:modified xsi:type="dcterms:W3CDTF">2021-07-22T10:13:00Z</dcterms:modified>
</cp:coreProperties>
</file>