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507C" w14:textId="77777777" w:rsidR="00D779C5" w:rsidRPr="00BA66A3" w:rsidRDefault="00D779C5" w:rsidP="00D779C5">
      <w:pPr>
        <w:rPr>
          <w:rFonts w:cs="Arial"/>
          <w:szCs w:val="28"/>
        </w:rPr>
      </w:pPr>
    </w:p>
    <w:p w14:paraId="34D18661" w14:textId="3926A6A2" w:rsidR="00D779C5" w:rsidRPr="00BA66A3" w:rsidRDefault="00D779C5" w:rsidP="00D779C5">
      <w:pPr>
        <w:pStyle w:val="Heading2"/>
        <w:tabs>
          <w:tab w:val="left" w:pos="0"/>
        </w:tabs>
        <w:rPr>
          <w:rFonts w:cs="Arial"/>
          <w:b w:val="0"/>
          <w:szCs w:val="24"/>
        </w:rPr>
      </w:pPr>
      <w:bookmarkStart w:id="0" w:name="RespondentForm"/>
      <w:bookmarkStart w:id="1" w:name="_Toc452119776"/>
      <w:bookmarkStart w:id="2" w:name="_Toc454956374"/>
      <w:bookmarkStart w:id="3" w:name="_Toc501039005"/>
      <w:r w:rsidRPr="00BA66A3">
        <w:rPr>
          <w:noProof/>
          <w:lang w:val="en-US"/>
        </w:rPr>
        <w:drawing>
          <wp:anchor distT="0" distB="0" distL="114300" distR="114300" simplePos="0" relativeHeight="251666432" behindDoc="1" locked="0" layoutInCell="1" allowOverlap="1" wp14:anchorId="550B74E5" wp14:editId="452BB760">
            <wp:simplePos x="0" y="0"/>
            <wp:positionH relativeFrom="column">
              <wp:posOffset>3604260</wp:posOffset>
            </wp:positionH>
            <wp:positionV relativeFrom="paragraph">
              <wp:posOffset>-134620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sidRPr="00BA66A3">
        <w:rPr>
          <w:rFonts w:eastAsia="Calibri"/>
        </w:rPr>
        <w:t>Respondent Information Form</w:t>
      </w:r>
      <w:bookmarkEnd w:id="3"/>
    </w:p>
    <w:p w14:paraId="651D0F34" w14:textId="77777777" w:rsidR="00D779C5" w:rsidRPr="00BA66A3" w:rsidRDefault="00D779C5" w:rsidP="00D779C5">
      <w:pPr>
        <w:tabs>
          <w:tab w:val="right" w:pos="9907"/>
        </w:tabs>
        <w:rPr>
          <w:rFonts w:eastAsia="Calibri" w:cs="Cambria"/>
          <w:b/>
          <w:szCs w:val="22"/>
        </w:rPr>
      </w:pPr>
    </w:p>
    <w:p w14:paraId="26DD212C" w14:textId="31F07C05" w:rsidR="00D779C5" w:rsidRPr="00BA66A3" w:rsidRDefault="008559AE" w:rsidP="00D779C5">
      <w:pPr>
        <w:tabs>
          <w:tab w:val="right" w:pos="9907"/>
        </w:tabs>
        <w:autoSpaceDE w:val="0"/>
        <w:autoSpaceDN w:val="0"/>
        <w:adjustRightInd w:val="0"/>
        <w:spacing w:after="200" w:line="276" w:lineRule="auto"/>
        <w:rPr>
          <w:rFonts w:eastAsia="Calibri" w:cs="Arial"/>
          <w:b/>
          <w:sz w:val="22"/>
          <w:szCs w:val="22"/>
        </w:rPr>
      </w:pPr>
      <w:r>
        <w:rPr>
          <w:b/>
          <w:sz w:val="22"/>
          <w:szCs w:val="22"/>
        </w:rPr>
        <w:t>Health and Social Care Strategy for Older People</w:t>
      </w:r>
    </w:p>
    <w:p w14:paraId="0C4E6250" w14:textId="77777777" w:rsidR="00D779C5" w:rsidRPr="00BA66A3" w:rsidRDefault="00D779C5" w:rsidP="00D779C5">
      <w:pPr>
        <w:tabs>
          <w:tab w:val="right" w:pos="9907"/>
        </w:tabs>
        <w:autoSpaceDE w:val="0"/>
        <w:autoSpaceDN w:val="0"/>
        <w:adjustRightInd w:val="0"/>
        <w:spacing w:after="200" w:line="276" w:lineRule="auto"/>
        <w:rPr>
          <w:rFonts w:eastAsia="Calibri" w:cs="Arial"/>
          <w:sz w:val="22"/>
          <w:szCs w:val="28"/>
        </w:rPr>
      </w:pPr>
      <w:r w:rsidRPr="00BA66A3">
        <w:rPr>
          <w:rFonts w:eastAsia="Calibri" w:cs="Arial"/>
          <w:b/>
          <w:sz w:val="22"/>
          <w:szCs w:val="28"/>
        </w:rPr>
        <w:t>Please Note</w:t>
      </w:r>
      <w:r w:rsidRPr="00BA66A3">
        <w:rPr>
          <w:rFonts w:eastAsia="Calibri" w:cs="Arial"/>
          <w:sz w:val="22"/>
          <w:szCs w:val="28"/>
        </w:rPr>
        <w:t xml:space="preserve"> this form </w:t>
      </w:r>
      <w:r w:rsidRPr="00BA66A3">
        <w:rPr>
          <w:rFonts w:eastAsia="Calibri" w:cs="Arial"/>
          <w:b/>
          <w:bCs/>
          <w:sz w:val="22"/>
          <w:szCs w:val="28"/>
        </w:rPr>
        <w:t>must</w:t>
      </w:r>
      <w:r w:rsidRPr="00BA66A3">
        <w:rPr>
          <w:rFonts w:eastAsia="Calibri" w:cs="Arial"/>
          <w:sz w:val="22"/>
          <w:szCs w:val="28"/>
        </w:rPr>
        <w:t xml:space="preserve"> be completed and returned with your response.</w:t>
      </w:r>
    </w:p>
    <w:p w14:paraId="361E5BEC" w14:textId="77777777" w:rsidR="00D779C5" w:rsidRPr="00BA66A3" w:rsidRDefault="00D779C5" w:rsidP="00D779C5">
      <w:pPr>
        <w:tabs>
          <w:tab w:val="right" w:pos="9907"/>
        </w:tabs>
        <w:spacing w:after="200" w:line="276" w:lineRule="auto"/>
        <w:rPr>
          <w:rFonts w:eastAsia="Calibri" w:cs="Arial"/>
          <w:noProof/>
          <w:sz w:val="22"/>
          <w:szCs w:val="144"/>
        </w:rPr>
      </w:pPr>
      <w:r w:rsidRPr="00BA66A3">
        <w:rPr>
          <w:rFonts w:eastAsia="Calibri"/>
          <w:sz w:val="22"/>
          <w:szCs w:val="22"/>
        </w:rPr>
        <w:t xml:space="preserve">Are you responding as an individual or an organisation? </w:t>
      </w:r>
      <w:r w:rsidRPr="00BA66A3">
        <w:rPr>
          <w:rFonts w:eastAsia="Calibri" w:cs="Arial"/>
          <w:noProof/>
          <w:sz w:val="22"/>
          <w:szCs w:val="144"/>
        </w:rPr>
        <w:t xml:space="preserve"> </w:t>
      </w:r>
    </w:p>
    <w:p w14:paraId="45B943CD" w14:textId="77777777" w:rsidR="00D779C5" w:rsidRPr="00BA66A3" w:rsidRDefault="00D779C5" w:rsidP="00D779C5">
      <w:pPr>
        <w:tabs>
          <w:tab w:val="right" w:pos="9907"/>
        </w:tabs>
        <w:spacing w:after="120" w:line="276" w:lineRule="auto"/>
        <w:rPr>
          <w:rFonts w:eastAsia="Calibri" w:cs="Arial"/>
          <w:sz w:val="22"/>
          <w:szCs w:val="28"/>
        </w:rPr>
      </w:pPr>
      <w:r w:rsidRPr="00BA66A3">
        <w:rPr>
          <w:rFonts w:eastAsia="Calibri" w:cs="Arial"/>
          <w:sz w:val="22"/>
          <w:szCs w:val="28"/>
        </w:rPr>
        <w:fldChar w:fldCharType="begin">
          <w:ffData>
            <w:name w:val=""/>
            <w:enabled/>
            <w:calcOnExit w:val="0"/>
            <w:checkBox>
              <w:size w:val="22"/>
              <w:default w:val="0"/>
              <w:checked w:val="0"/>
            </w:checkBox>
          </w:ffData>
        </w:fldChar>
      </w:r>
      <w:r w:rsidRPr="00BA66A3">
        <w:rPr>
          <w:rFonts w:eastAsia="Calibri" w:cs="Arial"/>
          <w:sz w:val="22"/>
          <w:szCs w:val="28"/>
        </w:rPr>
        <w:instrText xml:space="preserve"> FORMCHECKBOX </w:instrText>
      </w:r>
      <w:r w:rsidR="00021A9E">
        <w:rPr>
          <w:rFonts w:eastAsia="Calibri" w:cs="Arial"/>
          <w:sz w:val="22"/>
          <w:szCs w:val="28"/>
        </w:rPr>
      </w:r>
      <w:r w:rsidR="00021A9E">
        <w:rPr>
          <w:rFonts w:eastAsia="Calibri" w:cs="Arial"/>
          <w:sz w:val="22"/>
          <w:szCs w:val="28"/>
        </w:rPr>
        <w:fldChar w:fldCharType="separate"/>
      </w:r>
      <w:r w:rsidRPr="00BA66A3">
        <w:rPr>
          <w:rFonts w:eastAsia="Calibri" w:cs="Arial"/>
          <w:sz w:val="22"/>
          <w:szCs w:val="28"/>
        </w:rPr>
        <w:fldChar w:fldCharType="end"/>
      </w:r>
      <w:r w:rsidRPr="00BA66A3">
        <w:rPr>
          <w:rFonts w:eastAsia="Calibri" w:cs="Arial"/>
          <w:sz w:val="22"/>
          <w:szCs w:val="28"/>
        </w:rPr>
        <w:t xml:space="preserve"> Individual</w:t>
      </w:r>
    </w:p>
    <w:p w14:paraId="6F6AEBDB" w14:textId="77777777" w:rsidR="00D779C5" w:rsidRPr="00BA66A3" w:rsidRDefault="00D779C5" w:rsidP="00D779C5">
      <w:pPr>
        <w:tabs>
          <w:tab w:val="right" w:pos="9907"/>
        </w:tabs>
        <w:spacing w:after="200" w:line="276" w:lineRule="auto"/>
        <w:rPr>
          <w:rFonts w:eastAsia="Calibri" w:cs="Arial"/>
          <w:sz w:val="22"/>
          <w:szCs w:val="28"/>
        </w:rPr>
      </w:pPr>
      <w:r w:rsidRPr="00BA66A3">
        <w:rPr>
          <w:rFonts w:eastAsia="Calibri" w:cs="Arial"/>
          <w:sz w:val="22"/>
          <w:szCs w:val="28"/>
        </w:rPr>
        <w:fldChar w:fldCharType="begin">
          <w:ffData>
            <w:name w:val=""/>
            <w:enabled/>
            <w:calcOnExit w:val="0"/>
            <w:checkBox>
              <w:size w:val="22"/>
              <w:default w:val="0"/>
              <w:checked w:val="0"/>
            </w:checkBox>
          </w:ffData>
        </w:fldChar>
      </w:r>
      <w:r w:rsidRPr="00BA66A3">
        <w:rPr>
          <w:rFonts w:eastAsia="Calibri" w:cs="Arial"/>
          <w:sz w:val="22"/>
          <w:szCs w:val="28"/>
        </w:rPr>
        <w:instrText xml:space="preserve"> FORMCHECKBOX </w:instrText>
      </w:r>
      <w:r w:rsidR="00021A9E">
        <w:rPr>
          <w:rFonts w:eastAsia="Calibri" w:cs="Arial"/>
          <w:sz w:val="22"/>
          <w:szCs w:val="28"/>
        </w:rPr>
      </w:r>
      <w:r w:rsidR="00021A9E">
        <w:rPr>
          <w:rFonts w:eastAsia="Calibri" w:cs="Arial"/>
          <w:sz w:val="22"/>
          <w:szCs w:val="28"/>
        </w:rPr>
        <w:fldChar w:fldCharType="separate"/>
      </w:r>
      <w:r w:rsidRPr="00BA66A3">
        <w:rPr>
          <w:rFonts w:eastAsia="Calibri" w:cs="Arial"/>
          <w:sz w:val="22"/>
          <w:szCs w:val="28"/>
        </w:rPr>
        <w:fldChar w:fldCharType="end"/>
      </w:r>
      <w:r w:rsidRPr="00BA66A3">
        <w:rPr>
          <w:rFonts w:eastAsia="Calibri" w:cs="Arial"/>
          <w:sz w:val="22"/>
          <w:szCs w:val="28"/>
        </w:rPr>
        <w:t>x Organisation</w:t>
      </w:r>
    </w:p>
    <w:p w14:paraId="73E72F56" w14:textId="09C9FB7B" w:rsidR="00D779C5" w:rsidRPr="00BA66A3" w:rsidRDefault="00D779C5" w:rsidP="00D779C5">
      <w:pPr>
        <w:tabs>
          <w:tab w:val="right" w:pos="9907"/>
        </w:tabs>
        <w:spacing w:after="120" w:line="276" w:lineRule="auto"/>
        <w:rPr>
          <w:rFonts w:eastAsia="Calibri"/>
          <w:sz w:val="22"/>
          <w:szCs w:val="22"/>
        </w:rPr>
      </w:pPr>
      <w:r w:rsidRPr="00BA66A3">
        <w:rPr>
          <w:noProof/>
          <w:lang w:val="en-US"/>
        </w:rPr>
        <mc:AlternateContent>
          <mc:Choice Requires="wps">
            <w:drawing>
              <wp:anchor distT="0" distB="0" distL="114300" distR="114300" simplePos="0" relativeHeight="251661312" behindDoc="0" locked="0" layoutInCell="1" allowOverlap="1" wp14:anchorId="33904AE9" wp14:editId="4386146A">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2D3F788" w14:textId="77777777" w:rsidR="00D779C5" w:rsidRPr="005B21B2" w:rsidRDefault="00D779C5" w:rsidP="00D779C5">
                            <w:pPr>
                              <w:rPr>
                                <w:sz w:val="24"/>
                                <w:szCs w:val="24"/>
                              </w:rPr>
                            </w:pPr>
                            <w:r w:rsidRPr="005B21B2">
                              <w:rPr>
                                <w:sz w:val="24"/>
                                <w:szCs w:val="24"/>
                              </w:rPr>
                              <w:t>Royal National Institute of Blind People (RNIB) Scotland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4AE9" id="_x0000_t202" coordsize="21600,21600" o:spt="202" path="m,l,21600r21600,l21600,xe">
                <v:stroke joinstyle="miter"/>
                <v:path gradientshapeok="t" o:connecttype="rect"/>
              </v:shapetype>
              <v:shape id="Text Box 20" o:spid="_x0000_s1026" type="#_x0000_t202" style="position:absolute;margin-left:0;margin-top:24.35pt;width:46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" filled="f">
                <v:textbox inset=",7.2pt,,7.2pt">
                  <w:txbxContent>
                    <w:p w14:paraId="72D3F788" w14:textId="77777777" w:rsidR="00D779C5" w:rsidRPr="005B21B2" w:rsidRDefault="00D779C5" w:rsidP="00D779C5">
                      <w:pPr>
                        <w:rPr>
                          <w:sz w:val="24"/>
                          <w:szCs w:val="24"/>
                        </w:rPr>
                      </w:pPr>
                      <w:r w:rsidRPr="005B21B2">
                        <w:rPr>
                          <w:sz w:val="24"/>
                          <w:szCs w:val="24"/>
                        </w:rPr>
                        <w:t>Royal National Institute of Blind People (RNIB) Scotland</w:t>
                      </w:r>
                    </w:p>
                  </w:txbxContent>
                </v:textbox>
                <w10:wrap type="tight"/>
              </v:shape>
            </w:pict>
          </mc:Fallback>
        </mc:AlternateContent>
      </w:r>
      <w:r w:rsidRPr="00BA66A3">
        <w:rPr>
          <w:rFonts w:eastAsia="Calibri" w:cs="Arial"/>
          <w:sz w:val="22"/>
          <w:szCs w:val="28"/>
        </w:rPr>
        <w:t>Full name or organisation’s name</w:t>
      </w:r>
    </w:p>
    <w:p w14:paraId="070FDCF9" w14:textId="6077860E" w:rsidR="00D779C5" w:rsidRPr="00BA66A3" w:rsidRDefault="00D779C5" w:rsidP="00D779C5">
      <w:pPr>
        <w:tabs>
          <w:tab w:val="right" w:pos="9907"/>
        </w:tabs>
        <w:spacing w:before="120" w:after="200" w:line="276" w:lineRule="auto"/>
        <w:rPr>
          <w:rFonts w:eastAsia="Calibri"/>
          <w:sz w:val="22"/>
          <w:szCs w:val="22"/>
        </w:rPr>
      </w:pPr>
      <w:r w:rsidRPr="00BA66A3">
        <w:rPr>
          <w:noProof/>
          <w:lang w:val="en-US"/>
        </w:rPr>
        <mc:AlternateContent>
          <mc:Choice Requires="wps">
            <w:drawing>
              <wp:anchor distT="0" distB="0" distL="114300" distR="114300" simplePos="0" relativeHeight="251663360" behindDoc="0" locked="0" layoutInCell="1" allowOverlap="1" wp14:anchorId="41969EB1" wp14:editId="0B605E70">
                <wp:simplePos x="0" y="0"/>
                <wp:positionH relativeFrom="column">
                  <wp:posOffset>2486025</wp:posOffset>
                </wp:positionH>
                <wp:positionV relativeFrom="paragraph">
                  <wp:posOffset>560070</wp:posOffset>
                </wp:positionV>
                <wp:extent cx="3423920" cy="331470"/>
                <wp:effectExtent l="0" t="0" r="24130" b="11430"/>
                <wp:wrapTight wrapText="bothSides">
                  <wp:wrapPolygon edited="0">
                    <wp:start x="0" y="0"/>
                    <wp:lineTo x="0" y="21103"/>
                    <wp:lineTo x="21632" y="21103"/>
                    <wp:lineTo x="2163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605A5F0" w14:textId="77777777" w:rsidR="00D779C5" w:rsidRPr="005B21B2" w:rsidRDefault="00D779C5" w:rsidP="00D779C5">
                            <w:pPr>
                              <w:rPr>
                                <w:sz w:val="24"/>
                                <w:szCs w:val="24"/>
                              </w:rPr>
                            </w:pPr>
                            <w:r w:rsidRPr="005B21B2">
                              <w:rPr>
                                <w:sz w:val="24"/>
                                <w:szCs w:val="24"/>
                              </w:rPr>
                              <w:t>0131 652 3140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9EB1" id="Text Box 11" o:spid="_x0000_s1027" type="#_x0000_t202" style="position:absolute;margin-left:195.75pt;margin-top:44.1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" filled="f">
                <v:textbox inset=",7.2pt,,7.2pt">
                  <w:txbxContent>
                    <w:p w14:paraId="5605A5F0" w14:textId="77777777" w:rsidR="00D779C5" w:rsidRPr="005B21B2" w:rsidRDefault="00D779C5" w:rsidP="00D779C5">
                      <w:pPr>
                        <w:rPr>
                          <w:sz w:val="24"/>
                          <w:szCs w:val="24"/>
                        </w:rPr>
                      </w:pPr>
                      <w:r w:rsidRPr="005B21B2">
                        <w:rPr>
                          <w:sz w:val="24"/>
                          <w:szCs w:val="24"/>
                        </w:rPr>
                        <w:t>0131 652 3140</w:t>
                      </w:r>
                    </w:p>
                  </w:txbxContent>
                </v:textbox>
                <w10:wrap type="tight"/>
              </v:shape>
            </w:pict>
          </mc:Fallback>
        </mc:AlternateContent>
      </w:r>
      <w:r w:rsidRPr="00BA66A3">
        <w:rPr>
          <w:rFonts w:eastAsia="Calibri"/>
          <w:sz w:val="22"/>
          <w:szCs w:val="22"/>
        </w:rPr>
        <w:t xml:space="preserve">Phone number </w:t>
      </w:r>
    </w:p>
    <w:p w14:paraId="069CF123" w14:textId="45433935" w:rsidR="00D779C5" w:rsidRPr="00BA66A3" w:rsidRDefault="00D779C5" w:rsidP="00D779C5">
      <w:pPr>
        <w:tabs>
          <w:tab w:val="right" w:pos="9907"/>
        </w:tabs>
        <w:spacing w:after="120" w:line="276" w:lineRule="auto"/>
        <w:rPr>
          <w:rFonts w:eastAsia="Calibri"/>
          <w:sz w:val="22"/>
          <w:szCs w:val="22"/>
        </w:rPr>
      </w:pPr>
      <w:r w:rsidRPr="00BA66A3">
        <w:rPr>
          <w:noProof/>
          <w:lang w:val="en-US"/>
        </w:rPr>
        <mc:AlternateContent>
          <mc:Choice Requires="wps">
            <w:drawing>
              <wp:anchor distT="0" distB="0" distL="114300" distR="114300" simplePos="0" relativeHeight="251662336" behindDoc="0" locked="0" layoutInCell="1" allowOverlap="1" wp14:anchorId="4A52C22B" wp14:editId="6C77A6B4">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BB8F097" w14:textId="77777777" w:rsidR="00D779C5" w:rsidRPr="00215701" w:rsidRDefault="00D779C5" w:rsidP="00D779C5">
                            <w:pPr>
                              <w:rPr>
                                <w:noProof/>
                                <w:sz w:val="24"/>
                                <w:szCs w:val="24"/>
                              </w:rPr>
                            </w:pPr>
                            <w:r w:rsidRPr="00215701">
                              <w:rPr>
                                <w:noProof/>
                                <w:sz w:val="24"/>
                                <w:szCs w:val="24"/>
                              </w:rPr>
                              <w:t>RNIB Scotland, 12 - 14 Hillside Crescent, Edinburgh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C22B" id="Text Box 21" o:spid="_x0000_s1028" type="#_x0000_t202" style="position:absolute;margin-left:0;margin-top:23.95pt;width:468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" filled="f">
                <v:textbox inset=",7.2pt,,7.2pt">
                  <w:txbxContent>
                    <w:p w14:paraId="0BB8F097" w14:textId="77777777" w:rsidR="00D779C5" w:rsidRPr="00215701" w:rsidRDefault="00D779C5" w:rsidP="00D779C5">
                      <w:pPr>
                        <w:rPr>
                          <w:noProof/>
                          <w:sz w:val="24"/>
                          <w:szCs w:val="24"/>
                        </w:rPr>
                      </w:pPr>
                      <w:r w:rsidRPr="00215701">
                        <w:rPr>
                          <w:noProof/>
                          <w:sz w:val="24"/>
                          <w:szCs w:val="24"/>
                        </w:rPr>
                        <w:t>RNIB Scotland, 12 - 14 Hillside Crescent, Edinburgh</w:t>
                      </w:r>
                    </w:p>
                  </w:txbxContent>
                </v:textbox>
                <w10:wrap type="tight"/>
              </v:shape>
            </w:pict>
          </mc:Fallback>
        </mc:AlternateContent>
      </w:r>
      <w:r w:rsidRPr="00BA66A3">
        <w:rPr>
          <w:rFonts w:eastAsia="Calibri"/>
          <w:sz w:val="22"/>
          <w:szCs w:val="22"/>
        </w:rPr>
        <w:t xml:space="preserve">Address </w:t>
      </w:r>
    </w:p>
    <w:p w14:paraId="4DDB736D" w14:textId="77777777" w:rsidR="00D779C5" w:rsidRPr="00BA66A3" w:rsidRDefault="00D779C5" w:rsidP="00D779C5">
      <w:pPr>
        <w:tabs>
          <w:tab w:val="right" w:pos="9907"/>
        </w:tabs>
        <w:spacing w:after="120" w:line="276" w:lineRule="auto"/>
        <w:ind w:firstLine="720"/>
        <w:rPr>
          <w:rFonts w:eastAsia="Calibri"/>
          <w:sz w:val="22"/>
          <w:szCs w:val="22"/>
        </w:rPr>
      </w:pPr>
    </w:p>
    <w:p w14:paraId="76E800C6" w14:textId="541EEEC5" w:rsidR="00D779C5" w:rsidRPr="00BA66A3" w:rsidRDefault="00D779C5" w:rsidP="00D779C5">
      <w:pPr>
        <w:tabs>
          <w:tab w:val="right" w:pos="9907"/>
        </w:tabs>
        <w:spacing w:line="276" w:lineRule="auto"/>
        <w:rPr>
          <w:rFonts w:eastAsia="Calibri"/>
          <w:sz w:val="22"/>
          <w:szCs w:val="22"/>
        </w:rPr>
      </w:pPr>
      <w:r w:rsidRPr="00BA66A3">
        <w:rPr>
          <w:noProof/>
          <w:lang w:val="en-US"/>
        </w:rPr>
        <mc:AlternateContent>
          <mc:Choice Requires="wps">
            <w:drawing>
              <wp:anchor distT="0" distB="0" distL="114300" distR="114300" simplePos="0" relativeHeight="251664384" behindDoc="0" locked="0" layoutInCell="1" allowOverlap="1" wp14:anchorId="63EFCB9A" wp14:editId="2A2E7A84">
                <wp:simplePos x="0" y="0"/>
                <wp:positionH relativeFrom="column">
                  <wp:posOffset>2514600</wp:posOffset>
                </wp:positionH>
                <wp:positionV relativeFrom="paragraph">
                  <wp:posOffset>-132080</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0C8F9B4" w14:textId="77777777" w:rsidR="00D779C5" w:rsidRPr="00215701" w:rsidRDefault="00D779C5" w:rsidP="00D779C5">
                            <w:pPr>
                              <w:rPr>
                                <w:noProof/>
                                <w:sz w:val="24"/>
                                <w:szCs w:val="24"/>
                              </w:rPr>
                            </w:pPr>
                            <w:r w:rsidRPr="00215701">
                              <w:rPr>
                                <w:noProof/>
                                <w:sz w:val="24"/>
                                <w:szCs w:val="24"/>
                              </w:rPr>
                              <w:t>EH7 5EA</w:t>
                            </w:r>
                          </w:p>
                          <w:p w14:paraId="39202A2F" w14:textId="77777777" w:rsidR="00D779C5" w:rsidRDefault="00D779C5" w:rsidP="00D779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CB9A" id="Text Box 22" o:spid="_x0000_s1029" type="#_x0000_t202" style="position:absolute;margin-left:198pt;margin-top:-10.4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" filled="f">
                <v:textbox inset=",7.2pt,,7.2pt">
                  <w:txbxContent>
                    <w:p w14:paraId="00C8F9B4" w14:textId="77777777" w:rsidR="00D779C5" w:rsidRPr="00215701" w:rsidRDefault="00D779C5" w:rsidP="00D779C5">
                      <w:pPr>
                        <w:rPr>
                          <w:noProof/>
                          <w:sz w:val="24"/>
                          <w:szCs w:val="24"/>
                        </w:rPr>
                      </w:pPr>
                      <w:r w:rsidRPr="00215701">
                        <w:rPr>
                          <w:noProof/>
                          <w:sz w:val="24"/>
                          <w:szCs w:val="24"/>
                        </w:rPr>
                        <w:t>EH7 5EA</w:t>
                      </w:r>
                    </w:p>
                    <w:p w14:paraId="39202A2F" w14:textId="77777777" w:rsidR="00D779C5" w:rsidRDefault="00D779C5" w:rsidP="00D779C5"/>
                  </w:txbxContent>
                </v:textbox>
                <w10:wrap type="tight"/>
              </v:shape>
            </w:pict>
          </mc:Fallback>
        </mc:AlternateContent>
      </w:r>
      <w:r w:rsidRPr="00BA66A3">
        <w:rPr>
          <w:rFonts w:eastAsia="Calibri"/>
          <w:sz w:val="22"/>
          <w:szCs w:val="22"/>
        </w:rPr>
        <w:t xml:space="preserve">Postcode </w:t>
      </w:r>
    </w:p>
    <w:p w14:paraId="3D72A683" w14:textId="77777777" w:rsidR="00D779C5" w:rsidRPr="00BA66A3" w:rsidRDefault="00D779C5" w:rsidP="00D779C5">
      <w:pPr>
        <w:tabs>
          <w:tab w:val="right" w:pos="9907"/>
        </w:tabs>
        <w:spacing w:line="276" w:lineRule="auto"/>
        <w:rPr>
          <w:rFonts w:ascii="Calibri" w:eastAsia="Calibri" w:hAnsi="Calibri"/>
          <w:sz w:val="22"/>
          <w:szCs w:val="22"/>
        </w:rPr>
      </w:pPr>
    </w:p>
    <w:p w14:paraId="726ACFB8" w14:textId="0AC59607" w:rsidR="00D779C5" w:rsidRPr="00BA66A3" w:rsidRDefault="008559AE" w:rsidP="00D779C5">
      <w:pPr>
        <w:tabs>
          <w:tab w:val="right" w:pos="9907"/>
        </w:tabs>
        <w:spacing w:line="276" w:lineRule="auto"/>
        <w:rPr>
          <w:rFonts w:eastAsia="Calibri"/>
          <w:sz w:val="22"/>
          <w:szCs w:val="22"/>
        </w:rPr>
      </w:pPr>
      <w:r w:rsidRPr="00BA66A3">
        <w:rPr>
          <w:noProof/>
          <w:lang w:val="en-US"/>
        </w:rPr>
        <mc:AlternateContent>
          <mc:Choice Requires="wps">
            <w:drawing>
              <wp:anchor distT="0" distB="0" distL="114300" distR="114300" simplePos="0" relativeHeight="251665408" behindDoc="0" locked="0" layoutInCell="1" allowOverlap="1" wp14:anchorId="0162C6F0" wp14:editId="3B07F97C">
                <wp:simplePos x="0" y="0"/>
                <wp:positionH relativeFrom="column">
                  <wp:posOffset>2514600</wp:posOffset>
                </wp:positionH>
                <wp:positionV relativeFrom="paragraph">
                  <wp:posOffset>89535</wp:posOffset>
                </wp:positionV>
                <wp:extent cx="3423920" cy="386080"/>
                <wp:effectExtent l="0" t="0" r="24130" b="13970"/>
                <wp:wrapTight wrapText="bothSides">
                  <wp:wrapPolygon edited="0">
                    <wp:start x="0" y="0"/>
                    <wp:lineTo x="0" y="21316"/>
                    <wp:lineTo x="21632" y="21316"/>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8608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439FF81" w14:textId="77777777" w:rsidR="00D779C5" w:rsidRPr="00215701" w:rsidRDefault="00D779C5" w:rsidP="00D779C5">
                            <w:pPr>
                              <w:rPr>
                                <w:sz w:val="24"/>
                                <w:szCs w:val="24"/>
                              </w:rPr>
                            </w:pPr>
                            <w:r w:rsidRPr="00215701">
                              <w:rPr>
                                <w:sz w:val="24"/>
                                <w:szCs w:val="24"/>
                              </w:rPr>
                              <w:t>catriona.burness@rnib.org.uk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2C6F0" id="_x0000_t202" coordsize="21600,21600" o:spt="202" path="m,l,21600r21600,l21600,xe">
                <v:stroke joinstyle="miter"/>
                <v:path gradientshapeok="t" o:connecttype="rect"/>
              </v:shapetype>
              <v:shape id="Text Box 9" o:spid="_x0000_s1030" type="#_x0000_t202" style="position:absolute;margin-left:198pt;margin-top:7.05pt;width:269.6pt;height:3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" filled="f">
                <v:textbox inset=",7.2pt,,7.2pt">
                  <w:txbxContent>
                    <w:p w14:paraId="5439FF81" w14:textId="77777777" w:rsidR="00D779C5" w:rsidRPr="00215701" w:rsidRDefault="00D779C5" w:rsidP="00D779C5">
                      <w:pPr>
                        <w:rPr>
                          <w:sz w:val="24"/>
                          <w:szCs w:val="24"/>
                        </w:rPr>
                      </w:pPr>
                      <w:r w:rsidRPr="00215701">
                        <w:rPr>
                          <w:sz w:val="24"/>
                          <w:szCs w:val="24"/>
                        </w:rPr>
                        <w:t>catriona.burness@rnib.org.uk</w:t>
                      </w:r>
                    </w:p>
                  </w:txbxContent>
                </v:textbox>
                <w10:wrap type="tight"/>
              </v:shape>
            </w:pict>
          </mc:Fallback>
        </mc:AlternateContent>
      </w:r>
    </w:p>
    <w:p w14:paraId="06AFC7C6" w14:textId="5F6D9A4E" w:rsidR="00D779C5" w:rsidRPr="00BA66A3" w:rsidRDefault="00D779C5" w:rsidP="00D779C5">
      <w:pPr>
        <w:tabs>
          <w:tab w:val="right" w:pos="9907"/>
        </w:tabs>
        <w:spacing w:after="200" w:line="276" w:lineRule="auto"/>
        <w:rPr>
          <w:rFonts w:eastAsia="Calibri"/>
          <w:sz w:val="22"/>
          <w:szCs w:val="22"/>
        </w:rPr>
      </w:pPr>
      <w:r w:rsidRPr="00BA66A3">
        <w:rPr>
          <w:rFonts w:eastAsia="Calibri"/>
          <w:sz w:val="22"/>
          <w:szCs w:val="22"/>
        </w:rPr>
        <w:t>Email</w:t>
      </w:r>
    </w:p>
    <w:p w14:paraId="208FA935" w14:textId="7060DA96" w:rsidR="00D779C5" w:rsidRPr="00BA66A3" w:rsidRDefault="00D779C5" w:rsidP="00D779C5">
      <w:pPr>
        <w:tabs>
          <w:tab w:val="right" w:pos="9907"/>
        </w:tabs>
        <w:spacing w:line="276" w:lineRule="auto"/>
        <w:rPr>
          <w:rFonts w:eastAsia="Calibri"/>
          <w:sz w:val="22"/>
          <w:szCs w:val="22"/>
        </w:rPr>
      </w:pPr>
      <w:r w:rsidRPr="00BA66A3">
        <w:rPr>
          <w:noProof/>
          <w:lang w:val="en-US"/>
        </w:rPr>
        <mc:AlternateContent>
          <mc:Choice Requires="wps">
            <w:drawing>
              <wp:anchor distT="0" distB="0" distL="114300" distR="114300" simplePos="0" relativeHeight="251667456" behindDoc="0" locked="0" layoutInCell="1" allowOverlap="1" wp14:anchorId="45769F8E" wp14:editId="52004B98">
                <wp:simplePos x="0" y="0"/>
                <wp:positionH relativeFrom="column">
                  <wp:posOffset>2867025</wp:posOffset>
                </wp:positionH>
                <wp:positionV relativeFrom="paragraph">
                  <wp:posOffset>149225</wp:posOffset>
                </wp:positionV>
                <wp:extent cx="3071495" cy="1724025"/>
                <wp:effectExtent l="0" t="0" r="146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14:paraId="73C2F22B" w14:textId="77777777" w:rsidR="00D779C5" w:rsidRPr="008A08C3" w:rsidRDefault="00D779C5" w:rsidP="00D779C5">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18D1492B" w14:textId="77777777" w:rsidR="00D779C5" w:rsidRPr="008A08C3" w:rsidRDefault="00D779C5" w:rsidP="00D779C5">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2FF0BFAD" w14:textId="559F9678" w:rsidR="00D779C5" w:rsidRPr="008A08C3" w:rsidRDefault="00D779C5" w:rsidP="00D779C5">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w:t>
                            </w:r>
                            <w:r>
                              <w:rPr>
                                <w:rFonts w:eastAsia="Calibri" w:cs="Arial"/>
                                <w:color w:val="000000"/>
                                <w:sz w:val="20"/>
                              </w:rPr>
                              <w:t>onded to the consultation in, f</w:t>
                            </w:r>
                            <w:r w:rsidR="00D92F77">
                              <w:rPr>
                                <w:rFonts w:eastAsia="Calibri" w:cs="Arial"/>
                                <w:color w:val="000000"/>
                                <w:sz w:val="20"/>
                              </w:rPr>
                              <w:t>o</w:t>
                            </w:r>
                            <w:r w:rsidRPr="008A08C3">
                              <w:rPr>
                                <w:rFonts w:eastAsia="Calibri" w:cs="Arial"/>
                                <w:color w:val="000000"/>
                                <w:sz w:val="20"/>
                              </w:rPr>
                              <w:t>r example, the analysis report.</w:t>
                            </w:r>
                          </w:p>
                          <w:p w14:paraId="41F62D82" w14:textId="77777777" w:rsidR="00D779C5" w:rsidRPr="008A08C3" w:rsidRDefault="00D779C5" w:rsidP="00D779C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69F8E" id="Text Box 8" o:spid="_x0000_s1031" type="#_x0000_t202" style="position:absolute;margin-left:225.75pt;margin-top:11.75pt;width:241.8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">
                <v:textbox>
                  <w:txbxContent>
                    <w:p w14:paraId="73C2F22B" w14:textId="77777777" w:rsidR="00D779C5" w:rsidRPr="008A08C3" w:rsidRDefault="00D779C5" w:rsidP="00D779C5">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18D1492B" w14:textId="77777777" w:rsidR="00D779C5" w:rsidRPr="008A08C3" w:rsidRDefault="00D779C5" w:rsidP="00D779C5">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2FF0BFAD" w14:textId="559F9678" w:rsidR="00D779C5" w:rsidRPr="008A08C3" w:rsidRDefault="00D779C5" w:rsidP="00D779C5">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w:t>
                      </w:r>
                      <w:r>
                        <w:rPr>
                          <w:rFonts w:eastAsia="Calibri" w:cs="Arial"/>
                          <w:color w:val="000000"/>
                          <w:sz w:val="20"/>
                        </w:rPr>
                        <w:t>onded to the consultation in, f</w:t>
                      </w:r>
                      <w:r w:rsidR="00D92F77">
                        <w:rPr>
                          <w:rFonts w:eastAsia="Calibri" w:cs="Arial"/>
                          <w:color w:val="000000"/>
                          <w:sz w:val="20"/>
                        </w:rPr>
                        <w:t>o</w:t>
                      </w:r>
                      <w:r w:rsidRPr="008A08C3">
                        <w:rPr>
                          <w:rFonts w:eastAsia="Calibri" w:cs="Arial"/>
                          <w:color w:val="000000"/>
                          <w:sz w:val="20"/>
                        </w:rPr>
                        <w:t>r example, the analysis report.</w:t>
                      </w:r>
                    </w:p>
                    <w:p w14:paraId="41F62D82" w14:textId="77777777" w:rsidR="00D779C5" w:rsidRPr="008A08C3" w:rsidRDefault="00D779C5" w:rsidP="00D779C5">
                      <w:pPr>
                        <w:rPr>
                          <w:sz w:val="20"/>
                        </w:rPr>
                      </w:pPr>
                    </w:p>
                  </w:txbxContent>
                </v:textbox>
              </v:shape>
            </w:pict>
          </mc:Fallback>
        </mc:AlternateContent>
      </w:r>
    </w:p>
    <w:p w14:paraId="425B2B86" w14:textId="77777777" w:rsidR="00D779C5" w:rsidRPr="00BA66A3" w:rsidRDefault="00D779C5" w:rsidP="00D779C5">
      <w:pPr>
        <w:tabs>
          <w:tab w:val="right" w:pos="9907"/>
        </w:tabs>
        <w:spacing w:line="276" w:lineRule="auto"/>
        <w:rPr>
          <w:rFonts w:eastAsia="Calibri"/>
          <w:sz w:val="22"/>
          <w:szCs w:val="22"/>
        </w:rPr>
      </w:pPr>
      <w:r w:rsidRPr="00BA66A3">
        <w:rPr>
          <w:rFonts w:eastAsia="Calibri"/>
          <w:sz w:val="22"/>
          <w:szCs w:val="22"/>
        </w:rPr>
        <w:t xml:space="preserve">The Scottish Government would like your </w:t>
      </w:r>
    </w:p>
    <w:p w14:paraId="3EA18248" w14:textId="77777777" w:rsidR="00D779C5" w:rsidRPr="00BA66A3" w:rsidRDefault="00D779C5" w:rsidP="00D779C5">
      <w:pPr>
        <w:tabs>
          <w:tab w:val="right" w:pos="9907"/>
        </w:tabs>
        <w:spacing w:line="276" w:lineRule="auto"/>
        <w:rPr>
          <w:rFonts w:eastAsia="Calibri"/>
          <w:sz w:val="22"/>
          <w:szCs w:val="22"/>
        </w:rPr>
      </w:pPr>
      <w:r w:rsidRPr="00BA66A3">
        <w:rPr>
          <w:rFonts w:eastAsia="Calibri"/>
          <w:sz w:val="22"/>
          <w:szCs w:val="22"/>
        </w:rPr>
        <w:t xml:space="preserve">permission to publish your consultation </w:t>
      </w:r>
    </w:p>
    <w:p w14:paraId="550FCC63" w14:textId="77777777" w:rsidR="00D779C5" w:rsidRPr="00BA66A3" w:rsidRDefault="00D779C5" w:rsidP="00D779C5">
      <w:pPr>
        <w:tabs>
          <w:tab w:val="right" w:pos="9907"/>
        </w:tabs>
        <w:spacing w:line="276" w:lineRule="auto"/>
        <w:rPr>
          <w:rFonts w:eastAsia="Calibri"/>
          <w:sz w:val="22"/>
          <w:szCs w:val="22"/>
        </w:rPr>
      </w:pPr>
      <w:r w:rsidRPr="00BA66A3">
        <w:rPr>
          <w:rFonts w:eastAsia="Calibri"/>
          <w:sz w:val="22"/>
          <w:szCs w:val="22"/>
        </w:rPr>
        <w:t xml:space="preserve">response. Please indicate your publishing </w:t>
      </w:r>
    </w:p>
    <w:p w14:paraId="5A20CFB3" w14:textId="77777777" w:rsidR="00D779C5" w:rsidRPr="00BA66A3" w:rsidRDefault="00D779C5" w:rsidP="00D779C5">
      <w:pPr>
        <w:tabs>
          <w:tab w:val="right" w:pos="9907"/>
        </w:tabs>
        <w:spacing w:line="276" w:lineRule="auto"/>
        <w:rPr>
          <w:rFonts w:eastAsia="Calibri"/>
          <w:sz w:val="22"/>
          <w:szCs w:val="22"/>
        </w:rPr>
      </w:pPr>
      <w:r w:rsidRPr="00BA66A3">
        <w:rPr>
          <w:rFonts w:eastAsia="Calibri"/>
          <w:sz w:val="22"/>
          <w:szCs w:val="22"/>
        </w:rPr>
        <w:t>preference:</w:t>
      </w:r>
    </w:p>
    <w:p w14:paraId="37CCE8C9" w14:textId="77777777" w:rsidR="00D779C5" w:rsidRPr="00BA66A3" w:rsidRDefault="00D779C5" w:rsidP="00D779C5">
      <w:pPr>
        <w:tabs>
          <w:tab w:val="right" w:pos="9907"/>
        </w:tabs>
        <w:spacing w:line="276" w:lineRule="auto"/>
        <w:rPr>
          <w:rFonts w:eastAsia="Calibri"/>
          <w:sz w:val="22"/>
          <w:szCs w:val="22"/>
        </w:rPr>
      </w:pPr>
    </w:p>
    <w:p w14:paraId="4B0B29EE" w14:textId="77777777" w:rsidR="00D779C5" w:rsidRPr="00BA66A3" w:rsidRDefault="00D779C5" w:rsidP="00D779C5">
      <w:pPr>
        <w:tabs>
          <w:tab w:val="right" w:pos="9907"/>
        </w:tabs>
        <w:spacing w:after="120" w:line="276" w:lineRule="auto"/>
        <w:rPr>
          <w:rFonts w:eastAsia="Calibri" w:cs="Arial"/>
          <w:sz w:val="22"/>
          <w:szCs w:val="28"/>
        </w:rPr>
      </w:pPr>
      <w:r w:rsidRPr="00BA66A3">
        <w:rPr>
          <w:rFonts w:eastAsia="Calibri" w:cs="Arial"/>
          <w:sz w:val="22"/>
          <w:szCs w:val="28"/>
        </w:rPr>
        <w:fldChar w:fldCharType="begin">
          <w:ffData>
            <w:name w:val=""/>
            <w:enabled/>
            <w:calcOnExit w:val="0"/>
            <w:checkBox>
              <w:size w:val="22"/>
              <w:default w:val="0"/>
              <w:checked w:val="0"/>
            </w:checkBox>
          </w:ffData>
        </w:fldChar>
      </w:r>
      <w:r w:rsidRPr="00BA66A3">
        <w:rPr>
          <w:rFonts w:eastAsia="Calibri" w:cs="Arial"/>
          <w:sz w:val="22"/>
          <w:szCs w:val="28"/>
        </w:rPr>
        <w:instrText xml:space="preserve"> FORMCHECKBOX </w:instrText>
      </w:r>
      <w:r w:rsidR="00021A9E">
        <w:rPr>
          <w:rFonts w:eastAsia="Calibri" w:cs="Arial"/>
          <w:sz w:val="22"/>
          <w:szCs w:val="28"/>
        </w:rPr>
      </w:r>
      <w:r w:rsidR="00021A9E">
        <w:rPr>
          <w:rFonts w:eastAsia="Calibri" w:cs="Arial"/>
          <w:sz w:val="22"/>
          <w:szCs w:val="28"/>
        </w:rPr>
        <w:fldChar w:fldCharType="separate"/>
      </w:r>
      <w:r w:rsidRPr="00BA66A3">
        <w:rPr>
          <w:rFonts w:eastAsia="Calibri" w:cs="Arial"/>
          <w:sz w:val="22"/>
          <w:szCs w:val="28"/>
        </w:rPr>
        <w:fldChar w:fldCharType="end"/>
      </w:r>
      <w:r w:rsidRPr="00BA66A3">
        <w:rPr>
          <w:rFonts w:eastAsia="Calibri" w:cs="Arial"/>
          <w:sz w:val="22"/>
          <w:szCs w:val="28"/>
        </w:rPr>
        <w:t>x Publish response with name</w:t>
      </w:r>
    </w:p>
    <w:p w14:paraId="0654712C" w14:textId="77777777" w:rsidR="00D779C5" w:rsidRPr="00BA66A3" w:rsidRDefault="00D779C5" w:rsidP="00D779C5">
      <w:pPr>
        <w:tabs>
          <w:tab w:val="right" w:pos="9907"/>
        </w:tabs>
        <w:spacing w:after="120" w:line="276" w:lineRule="auto"/>
        <w:rPr>
          <w:rFonts w:eastAsia="Calibri" w:cs="Arial"/>
          <w:sz w:val="22"/>
          <w:szCs w:val="28"/>
        </w:rPr>
      </w:pPr>
      <w:r w:rsidRPr="00BA66A3">
        <w:rPr>
          <w:rFonts w:eastAsia="Calibri" w:cs="Arial"/>
          <w:sz w:val="22"/>
          <w:szCs w:val="28"/>
        </w:rPr>
        <w:fldChar w:fldCharType="begin">
          <w:ffData>
            <w:name w:val=""/>
            <w:enabled/>
            <w:calcOnExit w:val="0"/>
            <w:checkBox>
              <w:size w:val="22"/>
              <w:default w:val="0"/>
              <w:checked w:val="0"/>
            </w:checkBox>
          </w:ffData>
        </w:fldChar>
      </w:r>
      <w:r w:rsidRPr="00BA66A3">
        <w:rPr>
          <w:rFonts w:eastAsia="Calibri" w:cs="Arial"/>
          <w:sz w:val="22"/>
          <w:szCs w:val="28"/>
        </w:rPr>
        <w:instrText xml:space="preserve"> FORMCHECKBOX </w:instrText>
      </w:r>
      <w:r w:rsidR="00021A9E">
        <w:rPr>
          <w:rFonts w:eastAsia="Calibri" w:cs="Arial"/>
          <w:sz w:val="22"/>
          <w:szCs w:val="28"/>
        </w:rPr>
      </w:r>
      <w:r w:rsidR="00021A9E">
        <w:rPr>
          <w:rFonts w:eastAsia="Calibri" w:cs="Arial"/>
          <w:sz w:val="22"/>
          <w:szCs w:val="28"/>
        </w:rPr>
        <w:fldChar w:fldCharType="separate"/>
      </w:r>
      <w:r w:rsidRPr="00BA66A3">
        <w:rPr>
          <w:rFonts w:eastAsia="Calibri" w:cs="Arial"/>
          <w:sz w:val="22"/>
          <w:szCs w:val="28"/>
        </w:rPr>
        <w:fldChar w:fldCharType="end"/>
      </w:r>
      <w:r w:rsidRPr="00BA66A3">
        <w:rPr>
          <w:rFonts w:eastAsia="Calibri" w:cs="Arial"/>
          <w:sz w:val="22"/>
          <w:szCs w:val="28"/>
        </w:rPr>
        <w:t xml:space="preserve"> Publish response only (without name) </w:t>
      </w:r>
    </w:p>
    <w:p w14:paraId="70865310" w14:textId="77777777" w:rsidR="00D779C5" w:rsidRPr="00BA66A3" w:rsidRDefault="00D779C5" w:rsidP="00D779C5">
      <w:pPr>
        <w:tabs>
          <w:tab w:val="right" w:pos="9907"/>
        </w:tabs>
        <w:spacing w:after="200" w:line="276" w:lineRule="auto"/>
        <w:rPr>
          <w:rFonts w:eastAsia="Calibri" w:cs="Arial"/>
          <w:sz w:val="22"/>
          <w:szCs w:val="28"/>
        </w:rPr>
      </w:pPr>
      <w:r w:rsidRPr="00BA66A3">
        <w:rPr>
          <w:rFonts w:eastAsia="Calibri" w:cs="Arial"/>
          <w:sz w:val="22"/>
          <w:szCs w:val="28"/>
        </w:rPr>
        <w:fldChar w:fldCharType="begin">
          <w:ffData>
            <w:name w:val=""/>
            <w:enabled/>
            <w:calcOnExit w:val="0"/>
            <w:checkBox>
              <w:size w:val="22"/>
              <w:default w:val="0"/>
              <w:checked w:val="0"/>
            </w:checkBox>
          </w:ffData>
        </w:fldChar>
      </w:r>
      <w:r w:rsidRPr="00BA66A3">
        <w:rPr>
          <w:rFonts w:eastAsia="Calibri" w:cs="Arial"/>
          <w:sz w:val="22"/>
          <w:szCs w:val="28"/>
        </w:rPr>
        <w:instrText xml:space="preserve"> FORMCHECKBOX </w:instrText>
      </w:r>
      <w:r w:rsidR="00021A9E">
        <w:rPr>
          <w:rFonts w:eastAsia="Calibri" w:cs="Arial"/>
          <w:sz w:val="22"/>
          <w:szCs w:val="28"/>
        </w:rPr>
      </w:r>
      <w:r w:rsidR="00021A9E">
        <w:rPr>
          <w:rFonts w:eastAsia="Calibri" w:cs="Arial"/>
          <w:sz w:val="22"/>
          <w:szCs w:val="28"/>
        </w:rPr>
        <w:fldChar w:fldCharType="separate"/>
      </w:r>
      <w:r w:rsidRPr="00BA66A3">
        <w:rPr>
          <w:rFonts w:eastAsia="Calibri" w:cs="Arial"/>
          <w:sz w:val="22"/>
          <w:szCs w:val="28"/>
        </w:rPr>
        <w:fldChar w:fldCharType="end"/>
      </w:r>
      <w:r w:rsidRPr="00BA66A3">
        <w:rPr>
          <w:rFonts w:eastAsia="Calibri" w:cs="Arial"/>
          <w:sz w:val="22"/>
          <w:szCs w:val="28"/>
        </w:rPr>
        <w:t xml:space="preserve"> Do not publish response</w:t>
      </w:r>
    </w:p>
    <w:p w14:paraId="6C2D81D9" w14:textId="77777777" w:rsidR="00D779C5" w:rsidRPr="00BA66A3" w:rsidRDefault="00D779C5" w:rsidP="00D779C5">
      <w:pPr>
        <w:tabs>
          <w:tab w:val="right" w:pos="9907"/>
        </w:tabs>
        <w:spacing w:after="120" w:line="120" w:lineRule="atLeast"/>
        <w:rPr>
          <w:rFonts w:eastAsia="Calibri" w:cs="Arial"/>
          <w:sz w:val="22"/>
          <w:szCs w:val="22"/>
        </w:rPr>
      </w:pPr>
      <w:r w:rsidRPr="00BA66A3">
        <w:rPr>
          <w:rFonts w:eastAsia="Calibri" w:cs="Arial"/>
          <w:sz w:val="22"/>
          <w:szCs w:val="22"/>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28DB578C" w14:textId="77777777" w:rsidR="00D779C5" w:rsidRPr="00BA66A3" w:rsidRDefault="00D779C5" w:rsidP="00D779C5">
      <w:pPr>
        <w:tabs>
          <w:tab w:val="right" w:pos="9907"/>
        </w:tabs>
        <w:spacing w:after="120" w:line="276" w:lineRule="auto"/>
        <w:rPr>
          <w:rFonts w:eastAsia="Calibri" w:cs="Arial"/>
          <w:sz w:val="22"/>
          <w:szCs w:val="28"/>
        </w:rPr>
      </w:pPr>
      <w:r w:rsidRPr="00BA66A3">
        <w:rPr>
          <w:rFonts w:eastAsia="Calibri" w:cs="Arial"/>
          <w:sz w:val="22"/>
          <w:szCs w:val="28"/>
        </w:rPr>
        <w:fldChar w:fldCharType="begin">
          <w:ffData>
            <w:name w:val=""/>
            <w:enabled/>
            <w:calcOnExit w:val="0"/>
            <w:checkBox>
              <w:size w:val="22"/>
              <w:default w:val="0"/>
              <w:checked w:val="0"/>
            </w:checkBox>
          </w:ffData>
        </w:fldChar>
      </w:r>
      <w:r w:rsidRPr="00BA66A3">
        <w:rPr>
          <w:rFonts w:eastAsia="Calibri" w:cs="Arial"/>
          <w:sz w:val="22"/>
          <w:szCs w:val="28"/>
        </w:rPr>
        <w:instrText xml:space="preserve"> FORMCHECKBOX </w:instrText>
      </w:r>
      <w:r w:rsidR="00021A9E">
        <w:rPr>
          <w:rFonts w:eastAsia="Calibri" w:cs="Arial"/>
          <w:sz w:val="22"/>
          <w:szCs w:val="28"/>
        </w:rPr>
      </w:r>
      <w:r w:rsidR="00021A9E">
        <w:rPr>
          <w:rFonts w:eastAsia="Calibri" w:cs="Arial"/>
          <w:sz w:val="22"/>
          <w:szCs w:val="28"/>
        </w:rPr>
        <w:fldChar w:fldCharType="separate"/>
      </w:r>
      <w:r w:rsidRPr="00BA66A3">
        <w:rPr>
          <w:rFonts w:eastAsia="Calibri" w:cs="Arial"/>
          <w:sz w:val="22"/>
          <w:szCs w:val="28"/>
        </w:rPr>
        <w:fldChar w:fldCharType="end"/>
      </w:r>
      <w:r w:rsidRPr="00BA66A3">
        <w:rPr>
          <w:rFonts w:eastAsia="Calibri" w:cs="Arial"/>
          <w:sz w:val="22"/>
          <w:szCs w:val="28"/>
        </w:rPr>
        <w:t>x Yes</w:t>
      </w:r>
    </w:p>
    <w:p w14:paraId="01BA5720" w14:textId="77777777" w:rsidR="00D779C5" w:rsidRPr="00BA66A3" w:rsidRDefault="00D779C5" w:rsidP="00D779C5">
      <w:pPr>
        <w:tabs>
          <w:tab w:val="right" w:pos="9907"/>
        </w:tabs>
        <w:spacing w:after="200" w:line="276" w:lineRule="auto"/>
        <w:rPr>
          <w:rFonts w:eastAsia="Calibri" w:cs="Arial"/>
          <w:sz w:val="22"/>
          <w:szCs w:val="28"/>
        </w:rPr>
      </w:pPr>
      <w:r w:rsidRPr="00BA66A3">
        <w:rPr>
          <w:rFonts w:eastAsia="Calibri" w:cs="Arial"/>
          <w:sz w:val="22"/>
          <w:szCs w:val="28"/>
        </w:rPr>
        <w:fldChar w:fldCharType="begin">
          <w:ffData>
            <w:name w:val=""/>
            <w:enabled/>
            <w:calcOnExit w:val="0"/>
            <w:checkBox>
              <w:size w:val="22"/>
              <w:default w:val="0"/>
              <w:checked w:val="0"/>
            </w:checkBox>
          </w:ffData>
        </w:fldChar>
      </w:r>
      <w:r w:rsidRPr="00BA66A3">
        <w:rPr>
          <w:rFonts w:eastAsia="Calibri" w:cs="Arial"/>
          <w:sz w:val="22"/>
          <w:szCs w:val="28"/>
        </w:rPr>
        <w:instrText xml:space="preserve"> FORMCHECKBOX </w:instrText>
      </w:r>
      <w:r w:rsidR="00021A9E">
        <w:rPr>
          <w:rFonts w:eastAsia="Calibri" w:cs="Arial"/>
          <w:sz w:val="22"/>
          <w:szCs w:val="28"/>
        </w:rPr>
      </w:r>
      <w:r w:rsidR="00021A9E">
        <w:rPr>
          <w:rFonts w:eastAsia="Calibri" w:cs="Arial"/>
          <w:sz w:val="22"/>
          <w:szCs w:val="28"/>
        </w:rPr>
        <w:fldChar w:fldCharType="separate"/>
      </w:r>
      <w:r w:rsidRPr="00BA66A3">
        <w:rPr>
          <w:rFonts w:eastAsia="Calibri" w:cs="Arial"/>
          <w:sz w:val="22"/>
          <w:szCs w:val="28"/>
        </w:rPr>
        <w:fldChar w:fldCharType="end"/>
      </w:r>
      <w:r w:rsidRPr="00BA66A3">
        <w:rPr>
          <w:rFonts w:eastAsia="Calibri" w:cs="Arial"/>
          <w:sz w:val="22"/>
          <w:szCs w:val="28"/>
        </w:rPr>
        <w:t xml:space="preserve"> No</w:t>
      </w:r>
    </w:p>
    <w:p w14:paraId="2BF73B59" w14:textId="45A44FAA" w:rsidR="00943405" w:rsidRPr="006F3E0F" w:rsidRDefault="00943405" w:rsidP="00943405">
      <w:r w:rsidRPr="006F3E0F">
        <w:rPr>
          <w:noProof/>
        </w:rPr>
        <w:lastRenderedPageBreak/>
        <w:drawing>
          <wp:anchor distT="0" distB="0" distL="114300" distR="114300" simplePos="0" relativeHeight="251659264" behindDoc="1" locked="0" layoutInCell="1" allowOverlap="1" wp14:anchorId="109CB7BA" wp14:editId="118FFF16">
            <wp:simplePos x="0" y="0"/>
            <wp:positionH relativeFrom="column">
              <wp:posOffset>-266700</wp:posOffset>
            </wp:positionH>
            <wp:positionV relativeFrom="paragraph">
              <wp:posOffset>76200</wp:posOffset>
            </wp:positionV>
            <wp:extent cx="1805940" cy="1295400"/>
            <wp:effectExtent l="0" t="0" r="3810" b="0"/>
            <wp:wrapTight wrapText="bothSides">
              <wp:wrapPolygon edited="0">
                <wp:start x="0" y="0"/>
                <wp:lineTo x="0" y="21282"/>
                <wp:lineTo x="21418" y="21282"/>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21" b="18249"/>
                    <a:stretch/>
                  </pic:blipFill>
                  <pic:spPr bwMode="auto">
                    <a:xfrm>
                      <a:off x="0" y="0"/>
                      <a:ext cx="1805940" cy="1295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AC9DAC" w14:textId="2F1ADA89" w:rsidR="00943405" w:rsidRPr="00C47A0F" w:rsidRDefault="00943405" w:rsidP="00943405">
      <w:pPr>
        <w:pStyle w:val="Heading2"/>
        <w:rPr>
          <w:rFonts w:cs="Arial"/>
          <w:sz w:val="32"/>
          <w:szCs w:val="32"/>
        </w:rPr>
      </w:pPr>
      <w:r w:rsidRPr="00C47A0F">
        <w:rPr>
          <w:rFonts w:cs="Arial"/>
          <w:sz w:val="32"/>
          <w:szCs w:val="32"/>
        </w:rPr>
        <w:t xml:space="preserve">Royal National Institute of Blind People (RNIB) Scotland Response to the </w:t>
      </w:r>
      <w:r>
        <w:rPr>
          <w:rFonts w:cs="Arial"/>
          <w:sz w:val="32"/>
          <w:szCs w:val="32"/>
        </w:rPr>
        <w:t xml:space="preserve">Scottish </w:t>
      </w:r>
      <w:r w:rsidR="00361671">
        <w:rPr>
          <w:rFonts w:cs="Arial"/>
          <w:sz w:val="32"/>
          <w:szCs w:val="32"/>
        </w:rPr>
        <w:t>Government Health and Social Care Strategy for Older People</w:t>
      </w:r>
      <w:r>
        <w:rPr>
          <w:rFonts w:cs="Arial"/>
          <w:sz w:val="32"/>
          <w:szCs w:val="32"/>
        </w:rPr>
        <w:t xml:space="preserve"> </w:t>
      </w:r>
    </w:p>
    <w:p w14:paraId="6729AF3E" w14:textId="77777777" w:rsidR="00943405" w:rsidRPr="006F3E0F" w:rsidRDefault="00943405" w:rsidP="00943405">
      <w:pPr>
        <w:pStyle w:val="PlainText"/>
        <w:rPr>
          <w:rFonts w:cs="Arial"/>
          <w:b/>
          <w:szCs w:val="28"/>
        </w:rPr>
      </w:pPr>
    </w:p>
    <w:p w14:paraId="4534BC9C" w14:textId="77777777" w:rsidR="00943405" w:rsidRDefault="00943405" w:rsidP="00943405">
      <w:pPr>
        <w:rPr>
          <w:rFonts w:cs="Arial"/>
          <w:szCs w:val="28"/>
        </w:rPr>
      </w:pPr>
    </w:p>
    <w:p w14:paraId="5E3C223D" w14:textId="77777777" w:rsidR="00943405" w:rsidRPr="00085F24" w:rsidRDefault="00943405" w:rsidP="00943405">
      <w:pPr>
        <w:pStyle w:val="Heading3"/>
        <w:rPr>
          <w:b/>
          <w:bCs/>
        </w:rPr>
      </w:pPr>
      <w:r w:rsidRPr="00085F24">
        <w:rPr>
          <w:b/>
          <w:bCs/>
        </w:rPr>
        <w:t>Introduction</w:t>
      </w:r>
    </w:p>
    <w:p w14:paraId="43FA669C" w14:textId="77777777" w:rsidR="00943405" w:rsidRPr="006F3E0F" w:rsidRDefault="00943405" w:rsidP="00943405">
      <w:pPr>
        <w:autoSpaceDE w:val="0"/>
        <w:autoSpaceDN w:val="0"/>
        <w:adjustRightInd w:val="0"/>
        <w:rPr>
          <w:rFonts w:cs="Arial"/>
          <w:szCs w:val="28"/>
        </w:rPr>
      </w:pPr>
      <w:r w:rsidRPr="006F3E0F">
        <w:rPr>
          <w:rFonts w:cs="Arial"/>
          <w:szCs w:val="28"/>
        </w:rPr>
        <w:t>The Royal National Institute of Blind People (RNIB) Scotland is the country</w:t>
      </w:r>
      <w:r>
        <w:rPr>
          <w:rFonts w:cs="Arial"/>
          <w:szCs w:val="28"/>
        </w:rPr>
        <w:t>’</w:t>
      </w:r>
      <w:r w:rsidRPr="006F3E0F">
        <w:rPr>
          <w:rFonts w:cs="Arial"/>
          <w:szCs w:val="28"/>
        </w:rPr>
        <w:t xml:space="preserve">s leading charity working with blind and partially sighted people. We support children and adults with sight loss and help them to live full and independent lives, campaigning for their rights. </w:t>
      </w:r>
    </w:p>
    <w:p w14:paraId="783F5073" w14:textId="77777777" w:rsidR="00943405" w:rsidRPr="006F3E0F" w:rsidRDefault="00943405" w:rsidP="00943405">
      <w:pPr>
        <w:autoSpaceDE w:val="0"/>
        <w:autoSpaceDN w:val="0"/>
        <w:adjustRightInd w:val="0"/>
        <w:rPr>
          <w:rFonts w:cs="Arial"/>
          <w:szCs w:val="28"/>
        </w:rPr>
      </w:pPr>
    </w:p>
    <w:p w14:paraId="2FFE4D8E" w14:textId="77777777" w:rsidR="00943405" w:rsidRPr="006F3E0F" w:rsidRDefault="00943405" w:rsidP="00943405">
      <w:pPr>
        <w:rPr>
          <w:rFonts w:cs="Arial"/>
          <w:szCs w:val="28"/>
        </w:rPr>
      </w:pPr>
      <w:r w:rsidRPr="006F3E0F">
        <w:rPr>
          <w:rFonts w:cs="Arial"/>
          <w:szCs w:val="28"/>
        </w:rPr>
        <w:t>In 2010, the date of the most recent figures published by the Scottish Government, the number of people registered as blind or partially sighted in Scotland was reported to be 34,492.</w:t>
      </w:r>
      <w:r w:rsidRPr="006F3E0F">
        <w:rPr>
          <w:rStyle w:val="FootnoteReference"/>
          <w:rFonts w:cs="Arial"/>
          <w:szCs w:val="28"/>
        </w:rPr>
        <w:footnoteReference w:id="1"/>
      </w:r>
      <w:r w:rsidRPr="006F3E0F">
        <w:rPr>
          <w:rFonts w:cs="Arial"/>
          <w:szCs w:val="28"/>
        </w:rPr>
        <w:t xml:space="preserve"> Research suggests that around 10 per cent of eligible people do not register making the true figure closer to 40,000. </w:t>
      </w:r>
    </w:p>
    <w:p w14:paraId="49F20B24" w14:textId="77777777" w:rsidR="00943405" w:rsidRPr="006F3E0F" w:rsidRDefault="00943405" w:rsidP="00943405">
      <w:pPr>
        <w:rPr>
          <w:rFonts w:cs="Arial"/>
          <w:szCs w:val="28"/>
        </w:rPr>
      </w:pPr>
    </w:p>
    <w:p w14:paraId="65A233A6" w14:textId="77777777" w:rsidR="00943405" w:rsidRPr="006F3E0F" w:rsidRDefault="00943405" w:rsidP="00943405">
      <w:pPr>
        <w:rPr>
          <w:rFonts w:cs="Arial"/>
          <w:szCs w:val="28"/>
        </w:rPr>
      </w:pPr>
      <w:r w:rsidRPr="006F3E0F">
        <w:rPr>
          <w:rFonts w:cs="Arial"/>
          <w:szCs w:val="28"/>
        </w:rPr>
        <w:t>Around 178,000 people live with a significant degree of sight loss in Scotland, around 4,300 of which are children and young people.</w:t>
      </w:r>
    </w:p>
    <w:p w14:paraId="1AA463C3" w14:textId="77777777" w:rsidR="00943405" w:rsidRPr="006F3E0F" w:rsidRDefault="00943405" w:rsidP="00943405">
      <w:pPr>
        <w:rPr>
          <w:rFonts w:cs="Arial"/>
          <w:szCs w:val="28"/>
        </w:rPr>
      </w:pPr>
    </w:p>
    <w:p w14:paraId="2F93FE5E" w14:textId="77777777" w:rsidR="00943405" w:rsidRPr="006F3E0F" w:rsidRDefault="00943405" w:rsidP="00943405">
      <w:pPr>
        <w:rPr>
          <w:rFonts w:cs="Arial"/>
          <w:szCs w:val="28"/>
        </w:rPr>
      </w:pPr>
      <w:r w:rsidRPr="006F3E0F">
        <w:rPr>
          <w:rFonts w:cs="Arial"/>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5B921D69" w14:textId="77777777" w:rsidR="00943405" w:rsidRPr="006F3E0F" w:rsidRDefault="00943405" w:rsidP="00943405">
      <w:pPr>
        <w:autoSpaceDE w:val="0"/>
        <w:autoSpaceDN w:val="0"/>
        <w:adjustRightInd w:val="0"/>
        <w:rPr>
          <w:rFonts w:cs="Arial"/>
          <w:szCs w:val="28"/>
        </w:rPr>
      </w:pPr>
    </w:p>
    <w:p w14:paraId="7BF62F08" w14:textId="18D5D7B6" w:rsidR="00943405" w:rsidRPr="00692D43" w:rsidRDefault="00943405" w:rsidP="00BA4199">
      <w:pPr>
        <w:rPr>
          <w:rFonts w:cs="Arial"/>
          <w:szCs w:val="28"/>
        </w:rPr>
      </w:pPr>
      <w:r w:rsidRPr="006F3E0F">
        <w:rPr>
          <w:rFonts w:cs="Arial"/>
          <w:szCs w:val="28"/>
        </w:rPr>
        <w:t xml:space="preserve">RNIB Scotland welcomes the opportunity to respond to this consultation </w:t>
      </w:r>
      <w:r w:rsidRPr="00692D43">
        <w:rPr>
          <w:rFonts w:cs="Arial"/>
          <w:szCs w:val="28"/>
        </w:rPr>
        <w:t xml:space="preserve">as </w:t>
      </w:r>
      <w:r w:rsidR="00361671">
        <w:rPr>
          <w:rFonts w:cs="Arial"/>
          <w:szCs w:val="28"/>
        </w:rPr>
        <w:t xml:space="preserve">a growing older population is bringing challenges to health and social care services, adding additional strain to support, and leading to inconsistencies across Scotland. </w:t>
      </w:r>
    </w:p>
    <w:p w14:paraId="2E773C38" w14:textId="77777777" w:rsidR="00943405" w:rsidRPr="00692D43" w:rsidRDefault="00943405" w:rsidP="00943405">
      <w:pPr>
        <w:autoSpaceDE w:val="0"/>
        <w:autoSpaceDN w:val="0"/>
        <w:adjustRightInd w:val="0"/>
        <w:rPr>
          <w:rFonts w:cs="Arial"/>
          <w:szCs w:val="28"/>
        </w:rPr>
      </w:pPr>
    </w:p>
    <w:p w14:paraId="6BE9303B" w14:textId="77777777" w:rsidR="00FC3810" w:rsidRDefault="00943405" w:rsidP="00FC3810">
      <w:pPr>
        <w:rPr>
          <w:rFonts w:cs="Arial"/>
          <w:szCs w:val="28"/>
        </w:rPr>
      </w:pPr>
      <w:r w:rsidRPr="006F3E0F">
        <w:rPr>
          <w:rFonts w:cs="Arial"/>
          <w:szCs w:val="28"/>
        </w:rPr>
        <w:t>The consultation poses a selection of questions</w:t>
      </w:r>
      <w:r w:rsidR="00361671">
        <w:rPr>
          <w:rFonts w:cs="Arial"/>
          <w:szCs w:val="28"/>
        </w:rPr>
        <w:t xml:space="preserve"> under various topics</w:t>
      </w:r>
      <w:r w:rsidRPr="006F3E0F">
        <w:rPr>
          <w:rFonts w:cs="Arial"/>
          <w:szCs w:val="28"/>
        </w:rPr>
        <w:t xml:space="preserve">; to highlight key points relating to sight loss we have replied to </w:t>
      </w:r>
      <w:r w:rsidR="00361671">
        <w:rPr>
          <w:rFonts w:cs="Arial"/>
          <w:szCs w:val="28"/>
        </w:rPr>
        <w:t>Place and Wellbeing - q</w:t>
      </w:r>
      <w:r w:rsidRPr="00B23940">
        <w:rPr>
          <w:rFonts w:cs="Arial"/>
          <w:szCs w:val="28"/>
        </w:rPr>
        <w:t>uestions 1</w:t>
      </w:r>
      <w:r w:rsidR="00361671">
        <w:rPr>
          <w:rFonts w:cs="Arial"/>
          <w:szCs w:val="28"/>
        </w:rPr>
        <w:t>, 2 and 7</w:t>
      </w:r>
      <w:r w:rsidR="006533A3">
        <w:rPr>
          <w:rFonts w:cs="Arial"/>
          <w:szCs w:val="28"/>
        </w:rPr>
        <w:t>; Preventative and Proactive Care - question 4; and Integrated Planning Care - questions 1, 2 and 9</w:t>
      </w:r>
      <w:r>
        <w:rPr>
          <w:rFonts w:cs="Arial"/>
          <w:szCs w:val="28"/>
        </w:rPr>
        <w:t xml:space="preserve">. </w:t>
      </w:r>
      <w:r w:rsidRPr="006F3E0F">
        <w:rPr>
          <w:rFonts w:cs="Arial"/>
          <w:szCs w:val="28"/>
        </w:rPr>
        <w:t xml:space="preserve">The replies are based on previous RNIB/RNIB Scotland surveys, public consultation responses, literature review and specific consultation for this response. </w:t>
      </w:r>
    </w:p>
    <w:p w14:paraId="6E32C4A5" w14:textId="2FA1C401" w:rsidR="00943405" w:rsidRPr="00FC3810" w:rsidRDefault="00943405" w:rsidP="00FC3810">
      <w:r w:rsidRPr="00085F24">
        <w:rPr>
          <w:b/>
          <w:bCs/>
        </w:rPr>
        <w:lastRenderedPageBreak/>
        <w:t>RNIB Scotland responses</w:t>
      </w:r>
    </w:p>
    <w:p w14:paraId="4CF1DC55" w14:textId="038335DB" w:rsidR="00F52847" w:rsidRDefault="00F52847" w:rsidP="00D77DDD"/>
    <w:p w14:paraId="5D4244BB" w14:textId="77777777" w:rsidR="006533A3" w:rsidRPr="009A287D" w:rsidRDefault="006533A3" w:rsidP="009A287D">
      <w:pPr>
        <w:pStyle w:val="Heading3"/>
        <w:rPr>
          <w:b/>
          <w:bCs/>
        </w:rPr>
      </w:pPr>
      <w:r w:rsidRPr="009A287D">
        <w:rPr>
          <w:b/>
          <w:bCs/>
        </w:rPr>
        <w:t xml:space="preserve">Place and Wellbeing </w:t>
      </w:r>
    </w:p>
    <w:p w14:paraId="6E866000" w14:textId="77777777" w:rsidR="006533A3" w:rsidRPr="009A287D" w:rsidRDefault="006533A3" w:rsidP="009A287D"/>
    <w:p w14:paraId="3DB48492" w14:textId="77777777" w:rsidR="006533A3" w:rsidRDefault="00943405" w:rsidP="006533A3">
      <w:pPr>
        <w:pStyle w:val="Heading4"/>
      </w:pPr>
      <w:r w:rsidRPr="006A5D64">
        <w:t xml:space="preserve">Question </w:t>
      </w:r>
      <w:r w:rsidR="006533A3">
        <w:t>1</w:t>
      </w:r>
      <w:r w:rsidRPr="006A5D64">
        <w:t xml:space="preserve">. </w:t>
      </w:r>
      <w:r w:rsidR="006533A3">
        <w:t>Do you have examples of communities, voluntary/third sector and public sector organisations working together to improve older people’s health and wellbeing and reduce any health inequalities which they experience?</w:t>
      </w:r>
    </w:p>
    <w:p w14:paraId="50CBD41A" w14:textId="50F5BE4F" w:rsidR="006533A3" w:rsidRDefault="006533A3" w:rsidP="006533A3"/>
    <w:p w14:paraId="209617C9" w14:textId="43CD9C17" w:rsidR="00BF42BB" w:rsidRDefault="00BF42BB" w:rsidP="00BF42BB">
      <w:pPr>
        <w:pStyle w:val="Heading4"/>
      </w:pPr>
      <w:r>
        <w:t>Access to services</w:t>
      </w:r>
    </w:p>
    <w:p w14:paraId="52D4334C" w14:textId="25073557" w:rsidR="00D779C5" w:rsidRPr="0006469D" w:rsidRDefault="00D779C5" w:rsidP="00D779C5">
      <w:pPr>
        <w:ind w:right="284"/>
        <w:rPr>
          <w:rFonts w:cs="Arial"/>
          <w:szCs w:val="28"/>
        </w:rPr>
      </w:pPr>
      <w:r w:rsidRPr="00511D84">
        <w:rPr>
          <w:rFonts w:cs="Arial"/>
          <w:szCs w:val="28"/>
        </w:rPr>
        <w:t xml:space="preserve">The coronavirus pandemic has brought everchanging situations and uncertainty. Social connections </w:t>
      </w:r>
      <w:r w:rsidR="00BF42BB">
        <w:rPr>
          <w:rFonts w:cs="Arial"/>
          <w:szCs w:val="28"/>
        </w:rPr>
        <w:t>were</w:t>
      </w:r>
      <w:r w:rsidRPr="00511D84">
        <w:rPr>
          <w:rFonts w:cs="Arial"/>
          <w:szCs w:val="28"/>
        </w:rPr>
        <w:t xml:space="preserve"> put on hold due to physical distancing requirements and lockdown or localised COVID closure of social centres, hospitality, and other recreation venues. </w:t>
      </w:r>
    </w:p>
    <w:p w14:paraId="31C0BC5B" w14:textId="77777777" w:rsidR="00D779C5" w:rsidRPr="0006469D" w:rsidRDefault="00D779C5" w:rsidP="00D779C5">
      <w:pPr>
        <w:ind w:right="284"/>
        <w:rPr>
          <w:rFonts w:cs="Arial"/>
          <w:szCs w:val="28"/>
        </w:rPr>
      </w:pPr>
    </w:p>
    <w:p w14:paraId="4A06CF6B" w14:textId="77777777" w:rsidR="00D779C5" w:rsidRPr="0006469D" w:rsidRDefault="00D779C5" w:rsidP="00D779C5">
      <w:pPr>
        <w:ind w:right="284"/>
        <w:rPr>
          <w:rFonts w:cs="Arial"/>
          <w:szCs w:val="28"/>
        </w:rPr>
      </w:pPr>
      <w:r w:rsidRPr="0006469D">
        <w:rPr>
          <w:rFonts w:cs="Arial"/>
          <w:szCs w:val="28"/>
        </w:rPr>
        <w:t>RNIB conducted a UK-wide Impact Survey</w:t>
      </w:r>
      <w:r w:rsidRPr="0006469D">
        <w:rPr>
          <w:rStyle w:val="FootnoteReference"/>
          <w:rFonts w:cs="Arial"/>
          <w:szCs w:val="28"/>
        </w:rPr>
        <w:footnoteReference w:id="2"/>
      </w:r>
      <w:r w:rsidRPr="0006469D">
        <w:rPr>
          <w:rFonts w:cs="Arial"/>
          <w:szCs w:val="28"/>
        </w:rPr>
        <w:t xml:space="preserve"> in May 2020, to understand the impact of the coronavirus pandemic on blind and partially sighted people’s lives. It stated that s</w:t>
      </w:r>
      <w:r w:rsidRPr="0006469D">
        <w:rPr>
          <w:szCs w:val="28"/>
        </w:rPr>
        <w:t>ome respondents reported positive and negative experiences, particularly where they were digitally enabled:</w:t>
      </w:r>
    </w:p>
    <w:p w14:paraId="025005FB" w14:textId="77777777" w:rsidR="00D779C5" w:rsidRPr="005D3122" w:rsidRDefault="00D779C5" w:rsidP="00D779C5">
      <w:pPr>
        <w:rPr>
          <w:i/>
          <w:iCs/>
          <w:szCs w:val="28"/>
        </w:rPr>
      </w:pPr>
    </w:p>
    <w:p w14:paraId="530213F2" w14:textId="77777777" w:rsidR="00D779C5" w:rsidRPr="005D3122" w:rsidRDefault="00D779C5" w:rsidP="00D779C5">
      <w:pPr>
        <w:ind w:left="720"/>
        <w:rPr>
          <w:szCs w:val="28"/>
        </w:rPr>
      </w:pPr>
      <w:r>
        <w:rPr>
          <w:szCs w:val="28"/>
        </w:rPr>
        <w:t>“</w:t>
      </w:r>
      <w:r w:rsidRPr="005D3122">
        <w:rPr>
          <w:szCs w:val="28"/>
        </w:rPr>
        <w:t>All the webinars and focus groups set up by organisations means I have been talking to more people than I normally would before lockdown.</w:t>
      </w:r>
      <w:r>
        <w:rPr>
          <w:szCs w:val="28"/>
        </w:rPr>
        <w:t>”</w:t>
      </w:r>
    </w:p>
    <w:p w14:paraId="11C419BD" w14:textId="77777777" w:rsidR="00D779C5" w:rsidRPr="0006469D" w:rsidRDefault="00D779C5" w:rsidP="00D779C5">
      <w:pPr>
        <w:ind w:left="720"/>
        <w:rPr>
          <w:szCs w:val="28"/>
        </w:rPr>
      </w:pPr>
    </w:p>
    <w:p w14:paraId="2B1C2494" w14:textId="77777777" w:rsidR="00D779C5" w:rsidRPr="0006469D" w:rsidRDefault="00D779C5" w:rsidP="00D779C5">
      <w:pPr>
        <w:ind w:left="720"/>
        <w:rPr>
          <w:szCs w:val="28"/>
        </w:rPr>
      </w:pPr>
      <w:r w:rsidRPr="0006469D">
        <w:rPr>
          <w:szCs w:val="28"/>
        </w:rPr>
        <w:t>“Video calling Zoom is a fab app but as soon as there is more than two people, I can’t tell who is talking and believe it or not it makes me feel even more useless.”</w:t>
      </w:r>
    </w:p>
    <w:p w14:paraId="71B40F17" w14:textId="77777777" w:rsidR="00D779C5" w:rsidRPr="0006469D" w:rsidRDefault="00D779C5" w:rsidP="00D779C5">
      <w:pPr>
        <w:ind w:right="284"/>
        <w:rPr>
          <w:rFonts w:cs="Arial"/>
          <w:szCs w:val="28"/>
        </w:rPr>
      </w:pPr>
    </w:p>
    <w:p w14:paraId="04BF978E" w14:textId="61BD3561" w:rsidR="00D779C5" w:rsidRDefault="00D779C5" w:rsidP="00D779C5">
      <w:pPr>
        <w:rPr>
          <w:rFonts w:cs="Arial"/>
        </w:rPr>
      </w:pPr>
      <w:r w:rsidRPr="00511D84">
        <w:rPr>
          <w:rFonts w:cs="Arial"/>
        </w:rPr>
        <w:t xml:space="preserve">The voluntary sector can be the “go-to” point of call for general queries from benefits and support, to campaigning about a lack of transport. </w:t>
      </w:r>
      <w:r>
        <w:rPr>
          <w:rFonts w:cs="Arial"/>
        </w:rPr>
        <w:t>One respondent shared with us:</w:t>
      </w:r>
    </w:p>
    <w:p w14:paraId="32B5C4F9" w14:textId="02524C2B" w:rsidR="00D779C5" w:rsidRDefault="00D779C5" w:rsidP="00D779C5">
      <w:pPr>
        <w:rPr>
          <w:rFonts w:cs="Arial"/>
        </w:rPr>
      </w:pPr>
    </w:p>
    <w:p w14:paraId="2A40BA94" w14:textId="0D60CCDB" w:rsidR="00D779C5" w:rsidRDefault="00D92F77" w:rsidP="00D779C5">
      <w:pPr>
        <w:rPr>
          <w:rFonts w:cs="Arial"/>
        </w:rPr>
      </w:pPr>
      <w:r>
        <w:rPr>
          <w:rFonts w:cs="Arial"/>
        </w:rPr>
        <w:tab/>
      </w:r>
      <w:r w:rsidR="00D779C5">
        <w:rPr>
          <w:rFonts w:cs="Arial"/>
        </w:rPr>
        <w:t>"</w:t>
      </w:r>
      <w:r w:rsidR="00D779C5">
        <w:t xml:space="preserve">Biggar Action Group came out of the pandemic but continues to </w:t>
      </w:r>
      <w:r>
        <w:tab/>
      </w:r>
      <w:r w:rsidR="00D779C5">
        <w:t xml:space="preserve">go today. This [group] links to people accessing hospitals with </w:t>
      </w:r>
      <w:r>
        <w:tab/>
      </w:r>
      <w:r w:rsidR="00D779C5">
        <w:t>transport links.</w:t>
      </w:r>
      <w:r w:rsidR="00BF42BB">
        <w:t>.</w:t>
      </w:r>
      <w:r w:rsidR="00D779C5">
        <w:t>."</w:t>
      </w:r>
    </w:p>
    <w:p w14:paraId="5619666D" w14:textId="77777777" w:rsidR="00D779C5" w:rsidRDefault="00D779C5" w:rsidP="00D779C5">
      <w:pPr>
        <w:rPr>
          <w:rFonts w:cs="Arial"/>
        </w:rPr>
      </w:pPr>
    </w:p>
    <w:p w14:paraId="79F820AB" w14:textId="197A5A4B" w:rsidR="00D779C5" w:rsidRDefault="00D779C5" w:rsidP="00D779C5">
      <w:pPr>
        <w:ind w:right="284"/>
        <w:rPr>
          <w:rFonts w:cs="Arial"/>
        </w:rPr>
      </w:pPr>
      <w:r>
        <w:rPr>
          <w:rFonts w:cs="Arial"/>
        </w:rPr>
        <w:lastRenderedPageBreak/>
        <w:t>Some individuals also expressed that they believed more collaboration was needed between different sectors:</w:t>
      </w:r>
    </w:p>
    <w:p w14:paraId="5E1F9782" w14:textId="7D043070" w:rsidR="00D779C5" w:rsidRDefault="00D779C5" w:rsidP="00D779C5">
      <w:pPr>
        <w:ind w:right="284"/>
        <w:rPr>
          <w:rFonts w:cs="Arial"/>
        </w:rPr>
      </w:pPr>
    </w:p>
    <w:p w14:paraId="24C32D34" w14:textId="0E01D3B9" w:rsidR="00D779C5" w:rsidRPr="00C151E0" w:rsidRDefault="00BF42BB" w:rsidP="00D779C5">
      <w:pPr>
        <w:rPr>
          <w:rFonts w:cs="Arial"/>
        </w:rPr>
      </w:pPr>
      <w:r>
        <w:tab/>
      </w:r>
      <w:r w:rsidR="00D779C5">
        <w:t xml:space="preserve">"I don't think there are enough organisations that collaborate and </w:t>
      </w:r>
      <w:r>
        <w:tab/>
      </w:r>
      <w:r w:rsidR="00D779C5">
        <w:t>there should be more. It would make things an awful lot easier."</w:t>
      </w:r>
    </w:p>
    <w:p w14:paraId="4FB42082" w14:textId="77777777" w:rsidR="00D779C5" w:rsidRPr="0006469D" w:rsidRDefault="00D779C5" w:rsidP="00D779C5"/>
    <w:p w14:paraId="710A20E3" w14:textId="77777777" w:rsidR="00D779C5" w:rsidRDefault="00D779C5" w:rsidP="00D779C5">
      <w:r>
        <w:t>Peer support was also recognised as an important component of seeking recommendations about local and national services, as one respondent shared:</w:t>
      </w:r>
      <w:r w:rsidRPr="00687AE5">
        <w:t xml:space="preserve"> </w:t>
      </w:r>
    </w:p>
    <w:p w14:paraId="2C9C942F" w14:textId="77777777" w:rsidR="00D779C5" w:rsidRDefault="00D779C5" w:rsidP="00D779C5"/>
    <w:p w14:paraId="1C9A1CD4" w14:textId="59373B73" w:rsidR="006533A3" w:rsidRDefault="00BF42BB" w:rsidP="006533A3">
      <w:r>
        <w:tab/>
      </w:r>
      <w:r w:rsidR="00D779C5">
        <w:t xml:space="preserve">“I would also ask friends if they knew someone I could speak to. </w:t>
      </w:r>
      <w:r>
        <w:tab/>
      </w:r>
      <w:r w:rsidR="00D779C5">
        <w:t xml:space="preserve">Peer support is incredibly important - you learn the pitfalls and the </w:t>
      </w:r>
      <w:r>
        <w:tab/>
      </w:r>
      <w:r w:rsidR="00D779C5">
        <w:t xml:space="preserve">positive ways of using the system. Understanding how you access </w:t>
      </w:r>
      <w:r>
        <w:tab/>
      </w:r>
      <w:r w:rsidR="00D779C5">
        <w:t>the system.”</w:t>
      </w:r>
    </w:p>
    <w:p w14:paraId="35A631B8" w14:textId="41E9FA4B" w:rsidR="006533A3" w:rsidRDefault="006533A3" w:rsidP="006533A3"/>
    <w:p w14:paraId="09C6EB13" w14:textId="77777777" w:rsidR="00BF42BB" w:rsidRPr="00671E39" w:rsidRDefault="00BF42BB" w:rsidP="009A287D">
      <w:pPr>
        <w:pStyle w:val="Heading4"/>
        <w:rPr>
          <w:shd w:val="clear" w:color="auto" w:fill="FFFFFF"/>
        </w:rPr>
      </w:pPr>
      <w:r w:rsidRPr="00671E39">
        <w:rPr>
          <w:shd w:val="clear" w:color="auto" w:fill="FFFFFF"/>
        </w:rPr>
        <w:t>Rehabilitation services</w:t>
      </w:r>
    </w:p>
    <w:p w14:paraId="2F34EA41" w14:textId="77777777" w:rsidR="00BF42BB" w:rsidRPr="006B539F" w:rsidRDefault="00BF42BB" w:rsidP="00BF42BB">
      <w:pPr>
        <w:autoSpaceDE w:val="0"/>
        <w:autoSpaceDN w:val="0"/>
        <w:adjustRightInd w:val="0"/>
        <w:rPr>
          <w:rFonts w:cs="Arial"/>
          <w:shd w:val="clear" w:color="auto" w:fill="FFFFFF"/>
        </w:rPr>
      </w:pPr>
      <w:r w:rsidRPr="00D94AE6">
        <w:rPr>
          <w:rFonts w:cs="Arial"/>
          <w:shd w:val="clear" w:color="auto" w:fill="FFFFFF"/>
        </w:rPr>
        <w:t xml:space="preserve">The coronavirus pandemic put additional pressure on services as demonstrated by the delivery of the rehabilitation service then run by RNIB Scotland in Edinburgh and the Lothians from March 2020 - March 2021. </w:t>
      </w:r>
      <w:r w:rsidRPr="00D94AE6">
        <w:rPr>
          <w:szCs w:val="22"/>
        </w:rPr>
        <w:t xml:space="preserve">This was done under contract to the local </w:t>
      </w:r>
      <w:r w:rsidRPr="00B95097">
        <w:rPr>
          <w:szCs w:val="22"/>
        </w:rPr>
        <w:t xml:space="preserve">authority. The rehabilitation service provided </w:t>
      </w:r>
      <w:r w:rsidRPr="00B95097">
        <w:rPr>
          <w:rFonts w:cs="Arial"/>
          <w:shd w:val="clear" w:color="auto" w:fill="FFFFFF"/>
        </w:rPr>
        <w:t xml:space="preserve">specialist assessment, training, information and advice about mobility, communication, independent living skills and low vision assessments. </w:t>
      </w:r>
    </w:p>
    <w:p w14:paraId="1C0B9BDA" w14:textId="77777777" w:rsidR="00BF42BB" w:rsidRPr="006B539F" w:rsidRDefault="00BF42BB" w:rsidP="00BF42BB">
      <w:pPr>
        <w:autoSpaceDE w:val="0"/>
        <w:autoSpaceDN w:val="0"/>
        <w:adjustRightInd w:val="0"/>
        <w:rPr>
          <w:szCs w:val="22"/>
        </w:rPr>
      </w:pPr>
    </w:p>
    <w:p w14:paraId="0466C4AE" w14:textId="77777777" w:rsidR="00BF42BB" w:rsidRDefault="00BF42BB" w:rsidP="00BF42BB">
      <w:r w:rsidRPr="00B95097">
        <w:rPr>
          <w:szCs w:val="28"/>
        </w:rPr>
        <w:t>This service was</w:t>
      </w:r>
      <w:r w:rsidRPr="00B95097">
        <w:t xml:space="preserve"> restricted to urgent visits only due to local and national lockdowns, severely reducing the amount of home visits each worker was able to carry out every week - normal service would be approximately eight visits per week per worker. </w:t>
      </w:r>
    </w:p>
    <w:p w14:paraId="7593E973" w14:textId="77777777" w:rsidR="00BF42BB" w:rsidRDefault="00BF42BB" w:rsidP="00BF42BB"/>
    <w:p w14:paraId="466FE15B" w14:textId="77777777" w:rsidR="00BF42BB" w:rsidRDefault="00BF42BB" w:rsidP="00BF42BB">
      <w:r>
        <w:t>This was reflected within the Health and Social Care ALLIANCE report 'Framework for supporting people through recovery and rehabilitation improvement programme: Report of third sector responses to self-assessment tool' in October 2021</w:t>
      </w:r>
      <w:r>
        <w:rPr>
          <w:rStyle w:val="FootnoteReference"/>
        </w:rPr>
        <w:footnoteReference w:id="3"/>
      </w:r>
      <w:r>
        <w:t xml:space="preserve">. It states that, 'the third sector have an extremely dedicated workforce, which has ensured their flexibility in coping with the changes since March 2020. Many have put extra support in place to deal with the increased pressure, yet despite this, there is still a lot of pressure on the sector to provide more with less and there is a </w:t>
      </w:r>
      <w:r>
        <w:lastRenderedPageBreak/>
        <w:t>risk of staff burnout if this is not addressed. There are potential issues with skills shortages, particularly of sight loss officers, due to training issues, and funding insecurity can make recruitment a challenge.'</w:t>
      </w:r>
    </w:p>
    <w:p w14:paraId="4833E437" w14:textId="77777777" w:rsidR="00BF42BB" w:rsidRPr="006533A3" w:rsidRDefault="00BF42BB" w:rsidP="006533A3"/>
    <w:p w14:paraId="3433E7D9" w14:textId="07AF2DE2" w:rsidR="006533A3" w:rsidRDefault="006533A3" w:rsidP="006533A3">
      <w:pPr>
        <w:pStyle w:val="Heading4"/>
      </w:pPr>
      <w:r>
        <w:t>Question 2: Thinking about your physical health, what kind of advice and support would you need to help you make decisions about your health, care</w:t>
      </w:r>
      <w:r w:rsidR="006B61B4">
        <w:t>,</w:t>
      </w:r>
      <w:r>
        <w:t xml:space="preserve"> and treatment?</w:t>
      </w:r>
    </w:p>
    <w:p w14:paraId="5B23A77E" w14:textId="36F0E2CE" w:rsidR="0075446E" w:rsidRDefault="0075446E" w:rsidP="0075446E">
      <w:pPr>
        <w:pStyle w:val="PlainText"/>
      </w:pPr>
      <w:r>
        <w:t>I</w:t>
      </w:r>
      <w:r w:rsidRPr="00CB0EEA">
        <w:t>t’s important for people to have choice and control of their lives</w:t>
      </w:r>
      <w:r>
        <w:t xml:space="preserve"> to enable them to participate in activities. W</w:t>
      </w:r>
      <w:r w:rsidRPr="00CB0EEA">
        <w:t>ithout choice</w:t>
      </w:r>
      <w:r>
        <w:t>, blind and partially sighted people</w:t>
      </w:r>
      <w:r w:rsidRPr="00CB0EEA">
        <w:t xml:space="preserve"> may be left stuck at home</w:t>
      </w:r>
      <w:r w:rsidR="006B61B4">
        <w:t>, as a person with sight loss shared with us</w:t>
      </w:r>
      <w:r w:rsidRPr="00CB0EEA">
        <w:t xml:space="preserve">. </w:t>
      </w:r>
    </w:p>
    <w:p w14:paraId="27DE4DE1" w14:textId="77777777" w:rsidR="0075446E" w:rsidRDefault="0075446E" w:rsidP="0075446E">
      <w:pPr>
        <w:pStyle w:val="PlainText"/>
      </w:pPr>
    </w:p>
    <w:p w14:paraId="61BB99DD" w14:textId="478F0F35" w:rsidR="0075446E" w:rsidRDefault="0075446E" w:rsidP="0075446E">
      <w:pPr>
        <w:pStyle w:val="PlainText"/>
        <w:ind w:left="284" w:right="284"/>
      </w:pPr>
      <w:r>
        <w:t>"There is very little information</w:t>
      </w:r>
      <w:r w:rsidR="006B61B4">
        <w:t xml:space="preserve"> [about physical health support]</w:t>
      </w:r>
      <w:r>
        <w:t>, so if you don't know about it, you can't find out about it. I try to keep healthy by using a guide loop which takes me around the garden, and I use a stepper."</w:t>
      </w:r>
    </w:p>
    <w:p w14:paraId="404E229A" w14:textId="77777777" w:rsidR="0075446E" w:rsidRDefault="0075446E" w:rsidP="0075446E">
      <w:pPr>
        <w:pStyle w:val="PlainText"/>
      </w:pPr>
    </w:p>
    <w:p w14:paraId="450CEDEF" w14:textId="15A640B1" w:rsidR="0075446E" w:rsidRDefault="0075446E" w:rsidP="0075446E">
      <w:pPr>
        <w:pStyle w:val="PlainText"/>
        <w:rPr>
          <w:rFonts w:cs="Arial"/>
          <w:shd w:val="clear" w:color="auto" w:fill="FFFFFF"/>
        </w:rPr>
      </w:pPr>
      <w:r w:rsidRPr="00CB0EEA">
        <w:rPr>
          <w:rFonts w:cs="Arial"/>
          <w:shd w:val="clear" w:color="auto" w:fill="FFFFFF"/>
        </w:rPr>
        <w:t>We should also not ignore the fact that just like everybody else</w:t>
      </w:r>
      <w:r w:rsidR="00D66DBB">
        <w:rPr>
          <w:rFonts w:cs="Arial"/>
          <w:shd w:val="clear" w:color="auto" w:fill="FFFFFF"/>
        </w:rPr>
        <w:t>,</w:t>
      </w:r>
      <w:r w:rsidRPr="00CB0EEA">
        <w:rPr>
          <w:rFonts w:cs="Arial"/>
          <w:shd w:val="clear" w:color="auto" w:fill="FFFFFF"/>
        </w:rPr>
        <w:t xml:space="preserve"> the population with disabilities is ageing. This means that over time provision will need to take account of multiple impairment</w:t>
      </w:r>
      <w:r>
        <w:rPr>
          <w:rFonts w:cs="Arial"/>
          <w:shd w:val="clear" w:color="auto" w:fill="FFFFFF"/>
        </w:rPr>
        <w:t>s</w:t>
      </w:r>
      <w:r w:rsidRPr="00CB0EEA">
        <w:rPr>
          <w:rFonts w:cs="Arial"/>
          <w:shd w:val="clear" w:color="auto" w:fill="FFFFFF"/>
        </w:rPr>
        <w:t>.</w:t>
      </w:r>
      <w:r>
        <w:rPr>
          <w:rFonts w:cs="Arial"/>
          <w:shd w:val="clear" w:color="auto" w:fill="FFFFFF"/>
        </w:rPr>
        <w:t xml:space="preserve"> </w:t>
      </w:r>
      <w:r w:rsidR="006B61B4">
        <w:rPr>
          <w:rFonts w:cs="Arial"/>
          <w:shd w:val="clear" w:color="auto" w:fill="FFFFFF"/>
        </w:rPr>
        <w:t xml:space="preserve">A person with complex needs including sight loss </w:t>
      </w:r>
      <w:r>
        <w:rPr>
          <w:rFonts w:cs="Arial"/>
          <w:shd w:val="clear" w:color="auto" w:fill="FFFFFF"/>
        </w:rPr>
        <w:t>shared with us:</w:t>
      </w:r>
    </w:p>
    <w:p w14:paraId="08B49E14" w14:textId="14212D80" w:rsidR="0075446E" w:rsidRDefault="0075446E" w:rsidP="0075446E">
      <w:pPr>
        <w:pStyle w:val="PlainText"/>
        <w:rPr>
          <w:rFonts w:cs="Arial"/>
          <w:shd w:val="clear" w:color="auto" w:fill="FFFFFF"/>
        </w:rPr>
      </w:pPr>
    </w:p>
    <w:p w14:paraId="57DB3EDF" w14:textId="40F96A74" w:rsidR="0075446E" w:rsidRDefault="00726F3E" w:rsidP="0075446E">
      <w:pPr>
        <w:rPr>
          <w:rFonts w:cs="Arial"/>
          <w:shd w:val="clear" w:color="auto" w:fill="FFFFFF"/>
        </w:rPr>
      </w:pPr>
      <w:r>
        <w:rPr>
          <w:rFonts w:cs="Arial"/>
          <w:shd w:val="clear" w:color="auto" w:fill="FFFFFF"/>
        </w:rPr>
        <w:tab/>
      </w:r>
      <w:r w:rsidR="0075446E">
        <w:rPr>
          <w:rFonts w:cs="Arial"/>
          <w:shd w:val="clear" w:color="auto" w:fill="FFFFFF"/>
        </w:rPr>
        <w:t>"</w:t>
      </w:r>
      <w:r w:rsidR="0075446E">
        <w:t xml:space="preserve">I wear hearing aids, which aren't substitutes for ears. Classes </w:t>
      </w:r>
      <w:r>
        <w:tab/>
      </w:r>
      <w:r w:rsidR="0075446E">
        <w:t xml:space="preserve">which use music… I can't hear the instructions, so I don't go. The </w:t>
      </w:r>
      <w:r>
        <w:tab/>
      </w:r>
      <w:r w:rsidR="0075446E">
        <w:t xml:space="preserve">people running the classes and the other people there want music </w:t>
      </w:r>
      <w:r>
        <w:tab/>
      </w:r>
      <w:r w:rsidR="0075446E">
        <w:t xml:space="preserve">on, so you feel like you're ruining other people's enjoyment. There </w:t>
      </w:r>
      <w:r>
        <w:tab/>
      </w:r>
      <w:r w:rsidR="0075446E">
        <w:t xml:space="preserve">are a lot of people who have hearing issues but don't have a </w:t>
      </w:r>
      <w:r>
        <w:tab/>
      </w:r>
      <w:r w:rsidR="0075446E">
        <w:t xml:space="preserve">hearing aid (and don't want one or think they don't need one) - and </w:t>
      </w:r>
      <w:r>
        <w:tab/>
      </w:r>
      <w:r w:rsidR="0075446E">
        <w:t>only those with a T</w:t>
      </w:r>
      <w:r>
        <w:t>-</w:t>
      </w:r>
      <w:r w:rsidR="0075446E">
        <w:t>loop can access the looping system."</w:t>
      </w:r>
    </w:p>
    <w:p w14:paraId="30669B08" w14:textId="77777777" w:rsidR="006533A3" w:rsidRPr="006533A3" w:rsidRDefault="006533A3" w:rsidP="006533A3"/>
    <w:p w14:paraId="57BBC7F2" w14:textId="46523C8F" w:rsidR="006533A3" w:rsidRDefault="006533A3" w:rsidP="006533A3">
      <w:pPr>
        <w:pStyle w:val="Heading4"/>
      </w:pPr>
      <w:r>
        <w:t>Question 7: What impact do you think the pandemic has had on your ability to access mental health services if you needed them?</w:t>
      </w:r>
    </w:p>
    <w:p w14:paraId="198AA7D5" w14:textId="77777777" w:rsidR="00BF42BB" w:rsidRDefault="00BF42BB" w:rsidP="00BF42BB">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The coronavirus pandemic brought change to the way services were delivered, including mental health support, with many being moved to virtual appointments. With additional support from local support, including GP services, individuals were able to access support when needed. For example:</w:t>
      </w:r>
    </w:p>
    <w:p w14:paraId="77555D55" w14:textId="77777777" w:rsidR="00BF42BB" w:rsidRDefault="00BF42BB" w:rsidP="00BF42BB">
      <w:pPr>
        <w:pStyle w:val="paragraph"/>
        <w:spacing w:before="0" w:beforeAutospacing="0" w:after="0" w:afterAutospacing="0"/>
        <w:textAlignment w:val="baseline"/>
        <w:rPr>
          <w:rStyle w:val="normaltextrun"/>
          <w:rFonts w:ascii="Arial" w:hAnsi="Arial" w:cs="Arial"/>
          <w:sz w:val="28"/>
          <w:szCs w:val="28"/>
        </w:rPr>
      </w:pPr>
    </w:p>
    <w:p w14:paraId="20EA869C" w14:textId="77777777" w:rsidR="00BF42BB" w:rsidRPr="00726F3E" w:rsidRDefault="00BF42BB" w:rsidP="00BF42BB">
      <w:pPr>
        <w:pStyle w:val="paragraph"/>
        <w:spacing w:before="0" w:beforeAutospacing="0" w:after="0" w:afterAutospacing="0"/>
        <w:textAlignment w:val="baseline"/>
        <w:rPr>
          <w:rStyle w:val="normaltextrun"/>
          <w:rFonts w:ascii="Arial" w:hAnsi="Arial" w:cs="Arial"/>
          <w:sz w:val="28"/>
          <w:szCs w:val="28"/>
        </w:rPr>
      </w:pPr>
      <w:r>
        <w:rPr>
          <w:rFonts w:ascii="Arial" w:hAnsi="Arial" w:cs="Arial"/>
          <w:sz w:val="28"/>
          <w:szCs w:val="28"/>
        </w:rPr>
        <w:tab/>
        <w:t>"</w:t>
      </w:r>
      <w:r w:rsidRPr="00726F3E">
        <w:rPr>
          <w:rFonts w:ascii="Arial" w:hAnsi="Arial" w:cs="Arial"/>
          <w:sz w:val="28"/>
          <w:szCs w:val="28"/>
        </w:rPr>
        <w:t xml:space="preserve">I had to seek support, I got it luckily… it helped that I had a </w:t>
      </w:r>
      <w:r>
        <w:rPr>
          <w:rFonts w:ascii="Arial" w:hAnsi="Arial" w:cs="Arial"/>
          <w:sz w:val="28"/>
          <w:szCs w:val="28"/>
        </w:rPr>
        <w:tab/>
      </w:r>
      <w:r w:rsidRPr="00726F3E">
        <w:rPr>
          <w:rFonts w:ascii="Arial" w:hAnsi="Arial" w:cs="Arial"/>
          <w:sz w:val="28"/>
          <w:szCs w:val="28"/>
        </w:rPr>
        <w:t xml:space="preserve">support worker, and she could see I was struggling. She advised </w:t>
      </w:r>
      <w:r>
        <w:rPr>
          <w:rFonts w:ascii="Arial" w:hAnsi="Arial" w:cs="Arial"/>
          <w:sz w:val="28"/>
          <w:szCs w:val="28"/>
        </w:rPr>
        <w:tab/>
      </w:r>
      <w:r w:rsidRPr="00726F3E">
        <w:rPr>
          <w:rFonts w:ascii="Arial" w:hAnsi="Arial" w:cs="Arial"/>
          <w:sz w:val="28"/>
          <w:szCs w:val="28"/>
        </w:rPr>
        <w:t xml:space="preserve">me to contact the GP and I got counselling support. I had to spend </w:t>
      </w:r>
      <w:r>
        <w:rPr>
          <w:rFonts w:ascii="Arial" w:hAnsi="Arial" w:cs="Arial"/>
          <w:sz w:val="28"/>
          <w:szCs w:val="28"/>
        </w:rPr>
        <w:lastRenderedPageBreak/>
        <w:tab/>
      </w:r>
      <w:r w:rsidRPr="00726F3E">
        <w:rPr>
          <w:rFonts w:ascii="Arial" w:hAnsi="Arial" w:cs="Arial"/>
          <w:sz w:val="28"/>
          <w:szCs w:val="28"/>
        </w:rPr>
        <w:t xml:space="preserve">a lot of time about what life is like as a blind person, which wasn't </w:t>
      </w:r>
      <w:r>
        <w:rPr>
          <w:rFonts w:ascii="Arial" w:hAnsi="Arial" w:cs="Arial"/>
          <w:sz w:val="28"/>
          <w:szCs w:val="28"/>
        </w:rPr>
        <w:tab/>
      </w:r>
      <w:r w:rsidRPr="00726F3E">
        <w:rPr>
          <w:rFonts w:ascii="Arial" w:hAnsi="Arial" w:cs="Arial"/>
          <w:sz w:val="28"/>
          <w:szCs w:val="28"/>
        </w:rPr>
        <w:t>overly helpful. I had to seek help as I wasn't in a good place.</w:t>
      </w:r>
      <w:r>
        <w:rPr>
          <w:rFonts w:ascii="Arial" w:hAnsi="Arial" w:cs="Arial"/>
          <w:sz w:val="28"/>
          <w:szCs w:val="28"/>
        </w:rPr>
        <w:t>"</w:t>
      </w:r>
      <w:r w:rsidRPr="00726F3E">
        <w:rPr>
          <w:rFonts w:ascii="Arial" w:hAnsi="Arial" w:cs="Arial"/>
          <w:sz w:val="28"/>
          <w:szCs w:val="28"/>
        </w:rPr>
        <w:t xml:space="preserve"> </w:t>
      </w:r>
      <w:r w:rsidRPr="00726F3E">
        <w:rPr>
          <w:rStyle w:val="normaltextrun"/>
          <w:rFonts w:ascii="Arial" w:hAnsi="Arial" w:cs="Arial"/>
          <w:sz w:val="28"/>
          <w:szCs w:val="28"/>
        </w:rPr>
        <w:t xml:space="preserve"> </w:t>
      </w:r>
    </w:p>
    <w:p w14:paraId="603AC48B" w14:textId="77777777" w:rsidR="00BF42BB" w:rsidRPr="004D1A43" w:rsidRDefault="00BF42BB" w:rsidP="00BF42BB">
      <w:pPr>
        <w:pStyle w:val="paragraph"/>
        <w:spacing w:before="0" w:beforeAutospacing="0" w:after="0" w:afterAutospacing="0"/>
        <w:textAlignment w:val="baseline"/>
        <w:rPr>
          <w:rFonts w:ascii="Arial" w:hAnsi="Arial" w:cs="Arial"/>
          <w:sz w:val="18"/>
          <w:szCs w:val="18"/>
        </w:rPr>
      </w:pPr>
      <w:r w:rsidRPr="004D1A43">
        <w:rPr>
          <w:rStyle w:val="eop"/>
          <w:rFonts w:ascii="Arial" w:hAnsi="Arial" w:cs="Arial"/>
          <w:sz w:val="28"/>
          <w:szCs w:val="28"/>
        </w:rPr>
        <w:t> </w:t>
      </w:r>
    </w:p>
    <w:p w14:paraId="4992F956" w14:textId="269EBF3D" w:rsidR="00BF42BB" w:rsidRDefault="00BF42BB" w:rsidP="00BF42BB">
      <w:pPr>
        <w:pStyle w:val="paragraph"/>
        <w:spacing w:before="0" w:beforeAutospacing="0" w:after="0" w:afterAutospacing="0"/>
        <w:textAlignment w:val="baseline"/>
        <w:rPr>
          <w:rStyle w:val="normaltextrun"/>
          <w:rFonts w:ascii="Arial" w:hAnsi="Arial" w:cs="Arial"/>
          <w:sz w:val="28"/>
        </w:rPr>
      </w:pPr>
      <w:r>
        <w:rPr>
          <w:rStyle w:val="normaltextrun"/>
          <w:rFonts w:ascii="Arial" w:hAnsi="Arial" w:cs="Arial"/>
          <w:sz w:val="28"/>
        </w:rPr>
        <w:t>One other individual was able to continue their pre-covid support online</w:t>
      </w:r>
      <w:r w:rsidR="006B61B4">
        <w:rPr>
          <w:rStyle w:val="normaltextrun"/>
          <w:rFonts w:ascii="Arial" w:hAnsi="Arial" w:cs="Arial"/>
          <w:sz w:val="28"/>
        </w:rPr>
        <w:t xml:space="preserve">, but also </w:t>
      </w:r>
      <w:r>
        <w:rPr>
          <w:rStyle w:val="normaltextrun"/>
          <w:rFonts w:ascii="Arial" w:hAnsi="Arial" w:cs="Arial"/>
          <w:sz w:val="28"/>
        </w:rPr>
        <w:t xml:space="preserve">expressed the frustration about accessing </w:t>
      </w:r>
      <w:r w:rsidR="006B61B4">
        <w:rPr>
          <w:rStyle w:val="normaltextrun"/>
          <w:rFonts w:ascii="Arial" w:hAnsi="Arial" w:cs="Arial"/>
          <w:sz w:val="28"/>
        </w:rPr>
        <w:t xml:space="preserve">this </w:t>
      </w:r>
      <w:r>
        <w:rPr>
          <w:rStyle w:val="normaltextrun"/>
          <w:rFonts w:ascii="Arial" w:hAnsi="Arial" w:cs="Arial"/>
          <w:sz w:val="28"/>
        </w:rPr>
        <w:t>support via public transport before the pandemic:</w:t>
      </w:r>
    </w:p>
    <w:p w14:paraId="26744736" w14:textId="77777777" w:rsidR="00BF42BB" w:rsidRDefault="00BF42BB" w:rsidP="00BF42BB">
      <w:pPr>
        <w:pStyle w:val="paragraph"/>
        <w:spacing w:before="0" w:beforeAutospacing="0" w:after="0" w:afterAutospacing="0"/>
        <w:textAlignment w:val="baseline"/>
        <w:rPr>
          <w:rStyle w:val="normaltextrun"/>
          <w:rFonts w:ascii="Arial" w:hAnsi="Arial" w:cs="Arial"/>
          <w:sz w:val="28"/>
        </w:rPr>
      </w:pPr>
    </w:p>
    <w:p w14:paraId="55DCBCD4" w14:textId="77777777" w:rsidR="00BF42BB" w:rsidRDefault="00BF42BB" w:rsidP="00BF42BB">
      <w:r>
        <w:tab/>
        <w:t xml:space="preserve">"I was already seeking help because of the issues I was having </w:t>
      </w:r>
      <w:r>
        <w:tab/>
        <w:t xml:space="preserve">pre-covid. It went virtual and that was good, so I could continue the </w:t>
      </w:r>
      <w:r>
        <w:tab/>
        <w:t xml:space="preserve">service. I also received support from charities - 'a buddy' from the </w:t>
      </w:r>
      <w:r>
        <w:tab/>
        <w:t xml:space="preserve">Macular Society and RNIB supported me too. </w:t>
      </w:r>
    </w:p>
    <w:p w14:paraId="10450588" w14:textId="77777777" w:rsidR="00BF42BB" w:rsidRDefault="00BF42BB" w:rsidP="00BF42BB"/>
    <w:p w14:paraId="42F1F731" w14:textId="77777777" w:rsidR="00BF42BB" w:rsidRDefault="00BF42BB" w:rsidP="00BF42BB">
      <w:r>
        <w:tab/>
        <w:t xml:space="preserve">"The virtual help was much easier, instead of having to get to the </w:t>
      </w:r>
      <w:r>
        <w:tab/>
        <w:t xml:space="preserve">appointment travelling 3-4 hours. Or I ask my husband to drive me </w:t>
      </w:r>
      <w:r>
        <w:tab/>
        <w:t xml:space="preserve">as my informal carer. When people who are frailer, the distances </w:t>
      </w:r>
      <w:r>
        <w:tab/>
        <w:t xml:space="preserve">which people are asked to travel - they don't have any clue about </w:t>
      </w:r>
      <w:r>
        <w:tab/>
        <w:t xml:space="preserve">the travel distance time. Some of the buses don't connect well - it's </w:t>
      </w:r>
      <w:r>
        <w:tab/>
        <w:t xml:space="preserve">hellish. The care side is lacking - you get the service, but you don't </w:t>
      </w:r>
      <w:r>
        <w:tab/>
        <w:t xml:space="preserve">get the care about the whole service." </w:t>
      </w:r>
    </w:p>
    <w:p w14:paraId="6B0AD497" w14:textId="77777777" w:rsidR="00BF42BB" w:rsidRDefault="00BF42BB" w:rsidP="00BF42BB"/>
    <w:p w14:paraId="250CFC31" w14:textId="1B5A1BA8" w:rsidR="00BF42BB" w:rsidRPr="0006469D" w:rsidRDefault="00BF42BB" w:rsidP="00BF42BB">
      <w:r>
        <w:t xml:space="preserve">Awareness of services and </w:t>
      </w:r>
      <w:r w:rsidRPr="0006469D">
        <w:t xml:space="preserve">resources including emotional and practical support at the point of diagnosis, </w:t>
      </w:r>
      <w:r>
        <w:t>have been known to on</w:t>
      </w:r>
      <w:r w:rsidRPr="0006469D">
        <w:t>ly</w:t>
      </w:r>
      <w:r>
        <w:t xml:space="preserve"> be</w:t>
      </w:r>
      <w:r w:rsidRPr="0006469D">
        <w:t xml:space="preserve"> highlighted for individuals following communication with third sector organisations, as in the case below:</w:t>
      </w:r>
    </w:p>
    <w:p w14:paraId="7E339AB8" w14:textId="77777777" w:rsidR="00BF42BB" w:rsidRPr="0006469D" w:rsidRDefault="00BF42BB" w:rsidP="00BF42BB"/>
    <w:p w14:paraId="1CC38A85" w14:textId="7491C619" w:rsidR="00BF42BB" w:rsidRPr="0006469D" w:rsidRDefault="00BF42BB" w:rsidP="00BF42BB">
      <w:r>
        <w:tab/>
      </w:r>
      <w:r w:rsidRPr="0006469D">
        <w:t>“[E</w:t>
      </w:r>
      <w:r>
        <w:t xml:space="preserve">ye </w:t>
      </w:r>
      <w:r w:rsidRPr="0006469D">
        <w:t>C</w:t>
      </w:r>
      <w:r>
        <w:t xml:space="preserve">are </w:t>
      </w:r>
      <w:r w:rsidRPr="0006469D">
        <w:t>L</w:t>
      </w:r>
      <w:r>
        <w:t xml:space="preserve">iaison </w:t>
      </w:r>
      <w:r w:rsidRPr="0006469D">
        <w:t>O</w:t>
      </w:r>
      <w:r>
        <w:t>fficer</w:t>
      </w:r>
      <w:r w:rsidRPr="0006469D">
        <w:t>s</w:t>
      </w:r>
      <w:r>
        <w:t xml:space="preserve"> (ECLOs)</w:t>
      </w:r>
      <w:r w:rsidRPr="0006469D">
        <w:t xml:space="preserve">] … are immensely supportive </w:t>
      </w:r>
      <w:r>
        <w:tab/>
      </w:r>
      <w:r w:rsidRPr="0006469D">
        <w:t>and knowledgeable and I</w:t>
      </w:r>
      <w:r>
        <w:t xml:space="preserve"> </w:t>
      </w:r>
      <w:r w:rsidRPr="0006469D">
        <w:t xml:space="preserve">was then aware of what is available to </w:t>
      </w:r>
      <w:r>
        <w:tab/>
      </w:r>
      <w:r w:rsidRPr="0006469D">
        <w:t xml:space="preserve">me, and how the ophthalmic service works… But I didn’t find out </w:t>
      </w:r>
      <w:r>
        <w:tab/>
      </w:r>
      <w:r w:rsidRPr="0006469D">
        <w:t xml:space="preserve">about this service within the hospital, I found it difficult to get the </w:t>
      </w:r>
      <w:r>
        <w:tab/>
      </w:r>
      <w:r w:rsidRPr="0006469D">
        <w:t>information. I got the details I needed from RNIB.”</w:t>
      </w:r>
    </w:p>
    <w:p w14:paraId="212A7F66" w14:textId="77777777" w:rsidR="00BF42BB" w:rsidRDefault="00BF42BB" w:rsidP="00726F3E">
      <w:pPr>
        <w:pStyle w:val="paragraph"/>
        <w:spacing w:before="0" w:beforeAutospacing="0" w:after="0" w:afterAutospacing="0"/>
        <w:textAlignment w:val="baseline"/>
        <w:rPr>
          <w:rStyle w:val="normaltextrun"/>
          <w:rFonts w:ascii="Arial" w:hAnsi="Arial" w:cs="Arial"/>
          <w:sz w:val="28"/>
          <w:szCs w:val="28"/>
        </w:rPr>
      </w:pPr>
    </w:p>
    <w:p w14:paraId="119EBD3D" w14:textId="0516AB40" w:rsidR="00726F3E" w:rsidRDefault="00726F3E" w:rsidP="00726F3E">
      <w:pPr>
        <w:pStyle w:val="paragraph"/>
        <w:spacing w:before="0" w:beforeAutospacing="0" w:after="0" w:afterAutospacing="0"/>
        <w:textAlignment w:val="baseline"/>
        <w:rPr>
          <w:rStyle w:val="normaltextrun"/>
          <w:rFonts w:ascii="Arial" w:hAnsi="Arial" w:cs="Arial"/>
          <w:sz w:val="28"/>
          <w:szCs w:val="28"/>
        </w:rPr>
      </w:pPr>
      <w:r w:rsidRPr="006F3E0F">
        <w:rPr>
          <w:rStyle w:val="normaltextrun"/>
          <w:rFonts w:ascii="Arial" w:hAnsi="Arial" w:cs="Arial"/>
          <w:sz w:val="28"/>
          <w:szCs w:val="28"/>
        </w:rPr>
        <w:t>Sight loss can have devastating consequences for individuals. Our RNIB Patient Experience Research</w:t>
      </w:r>
      <w:r w:rsidRPr="006F3E0F">
        <w:rPr>
          <w:rStyle w:val="FootnoteReference"/>
          <w:rFonts w:ascii="Arial" w:hAnsi="Arial" w:cs="Arial"/>
          <w:szCs w:val="28"/>
        </w:rPr>
        <w:footnoteReference w:id="4"/>
      </w:r>
      <w:r w:rsidRPr="006F3E0F">
        <w:rPr>
          <w:rStyle w:val="normaltextrun"/>
          <w:rFonts w:ascii="Arial" w:hAnsi="Arial" w:cs="Arial"/>
          <w:sz w:val="28"/>
          <w:szCs w:val="28"/>
        </w:rPr>
        <w:t xml:space="preserve"> suggests that many patients leave the eye clinic with little understanding of their eye condition, how best to maintain any functional vision they may have, and how best to live their lives with sight </w:t>
      </w:r>
      <w:r w:rsidRPr="004D1A43">
        <w:rPr>
          <w:rStyle w:val="normaltextrun"/>
          <w:rFonts w:ascii="Arial" w:hAnsi="Arial" w:cs="Arial"/>
          <w:sz w:val="28"/>
          <w:szCs w:val="28"/>
        </w:rPr>
        <w:t>loss.</w:t>
      </w:r>
      <w:r w:rsidRPr="004D1A43">
        <w:rPr>
          <w:rFonts w:ascii="Arial" w:hAnsi="Arial" w:cs="Arial"/>
          <w:b/>
          <w:szCs w:val="32"/>
        </w:rPr>
        <w:t xml:space="preserve"> </w:t>
      </w:r>
      <w:r w:rsidRPr="004D1A43">
        <w:rPr>
          <w:rFonts w:ascii="Arial" w:hAnsi="Arial" w:cs="Arial"/>
          <w:bCs/>
          <w:sz w:val="28"/>
          <w:szCs w:val="28"/>
        </w:rPr>
        <w:t>As many as</w:t>
      </w:r>
      <w:r w:rsidRPr="004D1A43">
        <w:rPr>
          <w:rFonts w:ascii="Arial" w:hAnsi="Arial" w:cs="Arial"/>
          <w:b/>
          <w:szCs w:val="32"/>
        </w:rPr>
        <w:t xml:space="preserve"> </w:t>
      </w:r>
      <w:r w:rsidRPr="004D1A43">
        <w:rPr>
          <w:rStyle w:val="normaltextrun"/>
          <w:rFonts w:ascii="Arial" w:hAnsi="Arial" w:cs="Arial"/>
          <w:sz w:val="28"/>
          <w:szCs w:val="28"/>
        </w:rPr>
        <w:t xml:space="preserve">77 per cent of patients said they would not have found or accessed support outside the hospital without </w:t>
      </w:r>
      <w:r>
        <w:rPr>
          <w:rStyle w:val="normaltextrun"/>
          <w:rFonts w:ascii="Arial" w:hAnsi="Arial" w:cs="Arial"/>
          <w:sz w:val="28"/>
          <w:szCs w:val="28"/>
        </w:rPr>
        <w:t>access to an RNIB</w:t>
      </w:r>
      <w:r w:rsidRPr="004D1A43">
        <w:rPr>
          <w:rStyle w:val="normaltextrun"/>
          <w:rFonts w:ascii="Arial" w:hAnsi="Arial" w:cs="Arial"/>
          <w:sz w:val="28"/>
          <w:szCs w:val="28"/>
        </w:rPr>
        <w:t xml:space="preserve"> </w:t>
      </w:r>
      <w:r>
        <w:rPr>
          <w:rStyle w:val="normaltextrun"/>
          <w:rFonts w:ascii="Arial" w:hAnsi="Arial" w:cs="Arial"/>
          <w:sz w:val="28"/>
          <w:szCs w:val="28"/>
        </w:rPr>
        <w:t>ECLO</w:t>
      </w:r>
      <w:r w:rsidRPr="004D1A43">
        <w:rPr>
          <w:rStyle w:val="normaltextrun"/>
          <w:rFonts w:ascii="Arial" w:hAnsi="Arial" w:cs="Arial"/>
          <w:sz w:val="28"/>
          <w:szCs w:val="28"/>
        </w:rPr>
        <w:t>.</w:t>
      </w:r>
      <w:r>
        <w:rPr>
          <w:rStyle w:val="normaltextrun"/>
          <w:rFonts w:ascii="Arial" w:hAnsi="Arial" w:cs="Arial"/>
          <w:sz w:val="28"/>
          <w:szCs w:val="28"/>
        </w:rPr>
        <w:t xml:space="preserve"> </w:t>
      </w:r>
    </w:p>
    <w:p w14:paraId="467B1827" w14:textId="766A0BB3" w:rsidR="006533A3" w:rsidRPr="009A287D" w:rsidRDefault="006533A3" w:rsidP="009A287D">
      <w:pPr>
        <w:pStyle w:val="Heading3"/>
        <w:rPr>
          <w:b/>
          <w:bCs/>
        </w:rPr>
      </w:pPr>
      <w:r w:rsidRPr="009A287D">
        <w:rPr>
          <w:b/>
          <w:bCs/>
        </w:rPr>
        <w:lastRenderedPageBreak/>
        <w:t>Preventative and Proactive Care</w:t>
      </w:r>
    </w:p>
    <w:p w14:paraId="5D4FD4B3" w14:textId="5A9FCED6" w:rsidR="006533A3" w:rsidRDefault="006533A3" w:rsidP="006533A3"/>
    <w:p w14:paraId="12ED898B" w14:textId="7897EC8A" w:rsidR="006533A3" w:rsidRDefault="006533A3" w:rsidP="006533A3">
      <w:pPr>
        <w:pStyle w:val="Heading4"/>
      </w:pPr>
      <w:r>
        <w:t>Question 4: What would make access to leisure facilities or any other type of physical activity easier?</w:t>
      </w:r>
    </w:p>
    <w:p w14:paraId="3FCED297" w14:textId="52C3FCA5" w:rsidR="006533A3" w:rsidRDefault="006533A3" w:rsidP="006533A3"/>
    <w:p w14:paraId="555F231F" w14:textId="77777777" w:rsidR="008779FC" w:rsidRPr="00CB0EEA" w:rsidRDefault="008779FC" w:rsidP="008779FC">
      <w:pPr>
        <w:pStyle w:val="PlainText"/>
        <w:rPr>
          <w:rFonts w:cs="Arial"/>
          <w:shd w:val="clear" w:color="auto" w:fill="FFFFFF"/>
        </w:rPr>
      </w:pPr>
      <w:r>
        <w:rPr>
          <w:rFonts w:cs="Arial"/>
          <w:shd w:val="clear" w:color="auto" w:fill="FFFFFF"/>
        </w:rPr>
        <w:t>A</w:t>
      </w:r>
      <w:r w:rsidRPr="00CB0EEA">
        <w:rPr>
          <w:rFonts w:cs="Arial"/>
          <w:shd w:val="clear" w:color="auto" w:fill="FFFFFF"/>
        </w:rPr>
        <w:t xml:space="preserve">ll too frequently a venue may be accessible, but the environment outside is not. This makes it extremely difficult for people with a visual impairment to access </w:t>
      </w:r>
      <w:r>
        <w:rPr>
          <w:rFonts w:cs="Arial"/>
          <w:shd w:val="clear" w:color="auto" w:fill="FFFFFF"/>
        </w:rPr>
        <w:t>spaces</w:t>
      </w:r>
      <w:r w:rsidRPr="00CB0EEA">
        <w:rPr>
          <w:rFonts w:cs="Arial"/>
          <w:shd w:val="clear" w:color="auto" w:fill="FFFFFF"/>
        </w:rPr>
        <w:t>, therefore resulting in social isolation and a need to stay at home due to environmental dangers</w:t>
      </w:r>
      <w:r>
        <w:rPr>
          <w:rFonts w:cs="Arial"/>
          <w:shd w:val="clear" w:color="auto" w:fill="FFFFFF"/>
        </w:rPr>
        <w:t>,</w:t>
      </w:r>
      <w:r w:rsidRPr="00CB0EEA">
        <w:rPr>
          <w:rFonts w:cs="Arial"/>
          <w:shd w:val="clear" w:color="auto" w:fill="FFFFFF"/>
        </w:rPr>
        <w:t xml:space="preserve"> as </w:t>
      </w:r>
      <w:r>
        <w:rPr>
          <w:rFonts w:cs="Arial"/>
          <w:shd w:val="clear" w:color="auto" w:fill="FFFFFF"/>
        </w:rPr>
        <w:t xml:space="preserve">a person with sight loss </w:t>
      </w:r>
      <w:r w:rsidRPr="00CB0EEA">
        <w:rPr>
          <w:rFonts w:cs="Arial"/>
          <w:shd w:val="clear" w:color="auto" w:fill="FFFFFF"/>
        </w:rPr>
        <w:t>told us:</w:t>
      </w:r>
    </w:p>
    <w:p w14:paraId="3DD336A0" w14:textId="77777777" w:rsidR="008779FC" w:rsidRPr="00CB0EEA" w:rsidRDefault="008779FC" w:rsidP="008779FC">
      <w:pPr>
        <w:pStyle w:val="PlainText"/>
      </w:pPr>
    </w:p>
    <w:p w14:paraId="6AE37436" w14:textId="77777777" w:rsidR="008779FC" w:rsidRDefault="008779FC" w:rsidP="008779FC">
      <w:pPr>
        <w:pStyle w:val="PlainText"/>
        <w:ind w:left="284" w:right="284"/>
      </w:pPr>
      <w:r w:rsidRPr="00CB0EEA">
        <w:t>“People with sight loss don’t go out due to many reasons but one of them is clutter and danger. Not all crossing points are safe, with general directions to a venue on Google Maps or on the venue website, unclear about access for people who are visually impaired.”</w:t>
      </w:r>
    </w:p>
    <w:p w14:paraId="116045F6" w14:textId="32EE1E86" w:rsidR="008779FC" w:rsidRDefault="008779FC" w:rsidP="006533A3"/>
    <w:p w14:paraId="7415CB86" w14:textId="6C0C424D" w:rsidR="008779FC" w:rsidRDefault="008779FC" w:rsidP="006533A3">
      <w:r>
        <w:t>One respondent expressed the need to be informed about what support is available when they arrive at leisure venues:</w:t>
      </w:r>
    </w:p>
    <w:p w14:paraId="76D8F082" w14:textId="77777777" w:rsidR="008779FC" w:rsidRDefault="008779FC" w:rsidP="006533A3"/>
    <w:p w14:paraId="3D89703E" w14:textId="3ED7F301" w:rsidR="006533A3" w:rsidRDefault="008779FC" w:rsidP="006533A3">
      <w:r>
        <w:tab/>
        <w:t>"I</w:t>
      </w:r>
      <w:r w:rsidR="006533A3">
        <w:t xml:space="preserve">t's important to know what help is there when you get there. You </w:t>
      </w:r>
      <w:r>
        <w:tab/>
      </w:r>
      <w:r w:rsidR="006533A3">
        <w:t xml:space="preserve">don't always know what help is there when you go. If people don't </w:t>
      </w:r>
      <w:r>
        <w:tab/>
      </w:r>
      <w:r w:rsidR="006533A3">
        <w:t xml:space="preserve">know what a disability is, it can get complicated. COVID has </w:t>
      </w:r>
      <w:r>
        <w:tab/>
      </w:r>
      <w:r w:rsidR="006533A3">
        <w:t xml:space="preserve">caused difficulty and it has got busier as well. I think that </w:t>
      </w:r>
      <w:r>
        <w:t>COVID</w:t>
      </w:r>
      <w:r w:rsidR="006533A3">
        <w:t xml:space="preserve"> is </w:t>
      </w:r>
      <w:r>
        <w:tab/>
      </w:r>
      <w:r w:rsidR="006533A3">
        <w:t>used as an excuse to not provide sighted guiding etc.</w:t>
      </w:r>
      <w:r>
        <w:t>"</w:t>
      </w:r>
      <w:r w:rsidR="006533A3">
        <w:t xml:space="preserve"> </w:t>
      </w:r>
    </w:p>
    <w:p w14:paraId="487B0F27" w14:textId="34012A1A" w:rsidR="008779FC" w:rsidRDefault="008779FC" w:rsidP="006533A3"/>
    <w:p w14:paraId="743F3602" w14:textId="77777777" w:rsidR="008779FC" w:rsidRPr="00BA66A3" w:rsidRDefault="008779FC" w:rsidP="008779FC">
      <w:pPr>
        <w:rPr>
          <w:rFonts w:cs="Arial"/>
          <w:szCs w:val="28"/>
        </w:rPr>
      </w:pPr>
      <w:r w:rsidRPr="00BA66A3">
        <w:rPr>
          <w:rFonts w:cs="Arial"/>
          <w:szCs w:val="28"/>
        </w:rPr>
        <w:t>Thousands of people with sight loss face challenges getting around their local area every day. An RNIB survey ‘Who put that there!’ found that over a three-month period, 95 per cent of blind and partially sighted people said they had collided with a pavement obstacle and one third that they had been injured when walking outside. Some</w:t>
      </w:r>
      <w:r w:rsidRPr="00BA66A3">
        <w:t xml:space="preserve"> said they were so intimidated by the risks outside they ended up staying at home and becoming isolated.</w:t>
      </w:r>
      <w:r w:rsidRPr="00BA66A3">
        <w:rPr>
          <w:rStyle w:val="FootnoteReference"/>
          <w:rFonts w:cs="Arial"/>
          <w:szCs w:val="28"/>
        </w:rPr>
        <w:footnoteReference w:id="5"/>
      </w:r>
      <w:r w:rsidRPr="00BA66A3">
        <w:rPr>
          <w:rFonts w:cs="Arial"/>
          <w:szCs w:val="28"/>
        </w:rPr>
        <w:t xml:space="preserve"> </w:t>
      </w:r>
    </w:p>
    <w:p w14:paraId="3807D26E" w14:textId="77777777" w:rsidR="008779FC" w:rsidRPr="00BA66A3" w:rsidRDefault="008779FC" w:rsidP="008779FC">
      <w:pPr>
        <w:rPr>
          <w:rFonts w:cs="Arial"/>
          <w:szCs w:val="28"/>
        </w:rPr>
      </w:pPr>
    </w:p>
    <w:p w14:paraId="1F20886D" w14:textId="77777777" w:rsidR="008779FC" w:rsidRDefault="008779FC" w:rsidP="008779FC">
      <w:r w:rsidRPr="00BA66A3">
        <w:rPr>
          <w:rFonts w:cs="Arial"/>
          <w:szCs w:val="28"/>
        </w:rPr>
        <w:t xml:space="preserve">Advertising boards, bollards, bins, cars parked on pavements, </w:t>
      </w:r>
      <w:r w:rsidRPr="00BA66A3">
        <w:t xml:space="preserve">over- hanging branches or shrubbery (as well as hanging baskets) </w:t>
      </w:r>
      <w:r w:rsidRPr="00BA66A3">
        <w:rPr>
          <w:rFonts w:cs="Arial"/>
          <w:szCs w:val="28"/>
        </w:rPr>
        <w:t>and 'shared space' schemes were the most common obstacles encountered.</w:t>
      </w:r>
      <w:r w:rsidRPr="00BA66A3">
        <w:rPr>
          <w:rStyle w:val="FootnoteReference"/>
          <w:rFonts w:cs="Arial"/>
          <w:szCs w:val="28"/>
        </w:rPr>
        <w:footnoteReference w:id="6"/>
      </w:r>
      <w:r w:rsidRPr="00BA66A3">
        <w:rPr>
          <w:rFonts w:cs="Arial"/>
          <w:szCs w:val="28"/>
        </w:rPr>
        <w:t xml:space="preserve"> Within </w:t>
      </w:r>
      <w:r w:rsidRPr="00BA66A3">
        <w:rPr>
          <w:rFonts w:cs="Arial"/>
          <w:szCs w:val="28"/>
        </w:rPr>
        <w:lastRenderedPageBreak/>
        <w:t>‘Scotland’s Accessible Travel Framework’</w:t>
      </w:r>
      <w:r w:rsidRPr="00BA66A3">
        <w:rPr>
          <w:rStyle w:val="FootnoteReference"/>
          <w:rFonts w:cs="Arial"/>
          <w:szCs w:val="28"/>
        </w:rPr>
        <w:footnoteReference w:id="7"/>
      </w:r>
      <w:r w:rsidRPr="00BA66A3">
        <w:rPr>
          <w:rFonts w:cs="Arial"/>
          <w:szCs w:val="28"/>
        </w:rPr>
        <w:t xml:space="preserve">, accessible streets are recognised as a key component of travel confidence, ‘… </w:t>
      </w:r>
      <w:r w:rsidRPr="00BA66A3">
        <w:t>One of the key issues for disabled people is the ability to get to transport, including negotiating paths which have various obstructions such as wheelie bins and advertising boards.’</w:t>
      </w:r>
      <w:r>
        <w:t xml:space="preserve"> One respondent shared with us:</w:t>
      </w:r>
    </w:p>
    <w:p w14:paraId="3E1E757F" w14:textId="77777777" w:rsidR="008779FC" w:rsidRDefault="008779FC" w:rsidP="008779FC"/>
    <w:p w14:paraId="318E4FF2" w14:textId="77777777" w:rsidR="008779FC" w:rsidRDefault="008779FC" w:rsidP="008779FC">
      <w:r>
        <w:tab/>
        <w:t xml:space="preserve">"The biggest problem is the lack of frequent public transport, and </w:t>
      </w:r>
      <w:r>
        <w:tab/>
        <w:t xml:space="preserve">sanitation. Physical infrastructures that cause barriers for people… </w:t>
      </w:r>
      <w:r>
        <w:tab/>
        <w:t xml:space="preserve">Subscribing might be a way forward, rather than a reliance on </w:t>
      </w:r>
      <w:r>
        <w:tab/>
        <w:t xml:space="preserve">getting going if you're coming from a place with no physical </w:t>
      </w:r>
      <w:r>
        <w:tab/>
        <w:t>activity."</w:t>
      </w:r>
    </w:p>
    <w:p w14:paraId="5CA3CB5F" w14:textId="77777777" w:rsidR="006533A3" w:rsidRDefault="006533A3" w:rsidP="006533A3"/>
    <w:p w14:paraId="16E09F20" w14:textId="77777777" w:rsidR="006533A3" w:rsidRPr="009A287D" w:rsidRDefault="006533A3" w:rsidP="009A287D">
      <w:pPr>
        <w:pStyle w:val="Heading3"/>
        <w:rPr>
          <w:b/>
          <w:bCs/>
        </w:rPr>
      </w:pPr>
      <w:r w:rsidRPr="009A287D">
        <w:rPr>
          <w:b/>
          <w:bCs/>
        </w:rPr>
        <w:t>Integrated Care Planning</w:t>
      </w:r>
    </w:p>
    <w:p w14:paraId="782AB86A" w14:textId="77777777" w:rsidR="006533A3" w:rsidRPr="009A287D" w:rsidRDefault="006533A3" w:rsidP="009A287D"/>
    <w:p w14:paraId="70527382" w14:textId="2342998F" w:rsidR="006533A3" w:rsidRDefault="006533A3" w:rsidP="006533A3">
      <w:pPr>
        <w:pStyle w:val="Heading4"/>
      </w:pPr>
      <w:r>
        <w:t>Question 1: Tell us about any social care or other outside help with everyday living that you (or a family member) have received in your own home?</w:t>
      </w:r>
      <w:r w:rsidRPr="006533A3">
        <w:t xml:space="preserve"> </w:t>
      </w:r>
      <w:r>
        <w:t>Question 2: What was your experience of these services?</w:t>
      </w:r>
    </w:p>
    <w:p w14:paraId="1ED003CB" w14:textId="517E7D6C" w:rsidR="00726F3E" w:rsidRPr="00267D00" w:rsidRDefault="00726F3E" w:rsidP="00726F3E">
      <w:r w:rsidRPr="00267D00">
        <w:t xml:space="preserve">The COVID-19 pandemic only highlighted frustrations within social care when services were paused. People with sight loss </w:t>
      </w:r>
      <w:r w:rsidR="00D66DBB" w:rsidRPr="00267D00">
        <w:t xml:space="preserve">were either not consulted or </w:t>
      </w:r>
      <w:r w:rsidRPr="00267D00">
        <w:t>received no feedback about when the service would be resumed and were left feeling disengaged and disempowered. A lot of learning can come from these situations, as conveyed by one of our respondents:</w:t>
      </w:r>
    </w:p>
    <w:p w14:paraId="2D2E407D" w14:textId="77777777" w:rsidR="00726F3E" w:rsidRDefault="00726F3E" w:rsidP="00726F3E"/>
    <w:p w14:paraId="626CC8A9" w14:textId="02820B90" w:rsidR="00726F3E" w:rsidRDefault="008779FC" w:rsidP="00726F3E">
      <w:r>
        <w:tab/>
      </w:r>
      <w:r w:rsidR="00726F3E">
        <w:t xml:space="preserve">“We have to stop social care being de-prioritised due to issues like </w:t>
      </w:r>
      <w:r>
        <w:tab/>
      </w:r>
      <w:r w:rsidR="00726F3E">
        <w:t xml:space="preserve">the pandemic. People were as disabled as they were, even during </w:t>
      </w:r>
      <w:r>
        <w:tab/>
      </w:r>
      <w:r w:rsidR="00726F3E">
        <w:t xml:space="preserve">the pandemic - so it’s criminal that social care support was </w:t>
      </w:r>
      <w:r>
        <w:tab/>
      </w:r>
      <w:r w:rsidR="00726F3E">
        <w:t xml:space="preserve">stopped - this was awful. Listening to people on RNIB calls… </w:t>
      </w:r>
      <w:r>
        <w:tab/>
      </w:r>
      <w:r w:rsidR="00726F3E">
        <w:t xml:space="preserve">people’s mental health was affected. Even during lockdown, </w:t>
      </w:r>
      <w:r>
        <w:tab/>
      </w:r>
      <w:r w:rsidR="00726F3E">
        <w:t xml:space="preserve">people could have (been supported to have) gone out for a walk, </w:t>
      </w:r>
      <w:r>
        <w:tab/>
      </w:r>
      <w:r w:rsidR="00726F3E">
        <w:t xml:space="preserve">and not stopped. I don’t think the pausing of services should ever </w:t>
      </w:r>
      <w:r>
        <w:tab/>
      </w:r>
      <w:r w:rsidR="00726F3E">
        <w:t>happen again.”</w:t>
      </w:r>
    </w:p>
    <w:p w14:paraId="025ADFA7" w14:textId="77777777" w:rsidR="00726F3E" w:rsidRDefault="00726F3E" w:rsidP="00726F3E"/>
    <w:p w14:paraId="7342BE7D" w14:textId="77777777" w:rsidR="00726F3E" w:rsidRPr="0006469D" w:rsidRDefault="00726F3E" w:rsidP="00726F3E">
      <w:r>
        <w:t xml:space="preserve">The voice of lived experience is essential, including people who live with sight loss and/or a sensory impairment. Without acknowledging these </w:t>
      </w:r>
      <w:r w:rsidRPr="0006469D">
        <w:t xml:space="preserve">personal stories, services will become detached from the reality of how health and social care impacts on people’s daily lives - but by including </w:t>
      </w:r>
      <w:r w:rsidRPr="0006469D">
        <w:lastRenderedPageBreak/>
        <w:t xml:space="preserve">individual accounts, this information can be used to implement change and provide innovative responses. </w:t>
      </w:r>
    </w:p>
    <w:p w14:paraId="69B696E2" w14:textId="77777777" w:rsidR="006533A3" w:rsidRDefault="006533A3" w:rsidP="006533A3"/>
    <w:p w14:paraId="350E0ABB" w14:textId="5BD4AEDF" w:rsidR="008779FC" w:rsidRDefault="00485115" w:rsidP="006533A3">
      <w:r>
        <w:t xml:space="preserve">In addition, training and support services which allow people to maintain their independence when diagnosed with an eye condition, were sometimes left to adapt to their environment by themselves due to the increase in service demand following the pausing of social support, as a person with sight loss </w:t>
      </w:r>
      <w:r w:rsidR="008779FC">
        <w:t>shared with us:</w:t>
      </w:r>
    </w:p>
    <w:p w14:paraId="0600F50B" w14:textId="77777777" w:rsidR="008779FC" w:rsidRDefault="008779FC" w:rsidP="006533A3"/>
    <w:p w14:paraId="1CC750C4" w14:textId="37DD70EF" w:rsidR="006533A3" w:rsidRPr="009A287D" w:rsidRDefault="008779FC" w:rsidP="009A287D">
      <w:r>
        <w:tab/>
        <w:t>"</w:t>
      </w:r>
      <w:r w:rsidR="006533A3">
        <w:t xml:space="preserve">I got my long cane training. I had to wait over a year for it, </w:t>
      </w:r>
      <w:r w:rsidR="00485115">
        <w:t xml:space="preserve">as I </w:t>
      </w:r>
      <w:r w:rsidR="00485115">
        <w:tab/>
        <w:t xml:space="preserve">was </w:t>
      </w:r>
      <w:r w:rsidR="006533A3">
        <w:t xml:space="preserve">on a waiting list </w:t>
      </w:r>
      <w:r>
        <w:t>because</w:t>
      </w:r>
      <w:r w:rsidR="006533A3">
        <w:t xml:space="preserve"> of </w:t>
      </w:r>
      <w:r>
        <w:t>COVID</w:t>
      </w:r>
      <w:r w:rsidR="006533A3">
        <w:t xml:space="preserve">. </w:t>
      </w:r>
      <w:r>
        <w:t>[They] w</w:t>
      </w:r>
      <w:r w:rsidR="006533A3">
        <w:t xml:space="preserve">eren't good at </w:t>
      </w:r>
      <w:r w:rsidR="00485115">
        <w:tab/>
      </w:r>
      <w:r w:rsidR="006533A3">
        <w:t>keeping in</w:t>
      </w:r>
      <w:r w:rsidR="00485115">
        <w:t xml:space="preserve"> </w:t>
      </w:r>
      <w:r w:rsidR="006533A3">
        <w:t xml:space="preserve">touch - </w:t>
      </w:r>
      <w:r>
        <w:t xml:space="preserve">I </w:t>
      </w:r>
      <w:r w:rsidR="006533A3">
        <w:t xml:space="preserve">understood, but I felt a bit abandoned. Various </w:t>
      </w:r>
      <w:r w:rsidR="00485115">
        <w:tab/>
      </w:r>
      <w:r w:rsidR="006533A3">
        <w:t>bits of my</w:t>
      </w:r>
      <w:r w:rsidR="00485115">
        <w:t xml:space="preserve"> </w:t>
      </w:r>
      <w:r w:rsidR="006533A3">
        <w:t xml:space="preserve">care have been paused and I've been left to my own </w:t>
      </w:r>
      <w:r w:rsidR="00485115">
        <w:tab/>
      </w:r>
      <w:r w:rsidR="006533A3">
        <w:t xml:space="preserve">devices. </w:t>
      </w:r>
      <w:r>
        <w:t xml:space="preserve">[The trainer] </w:t>
      </w:r>
      <w:r w:rsidR="006533A3">
        <w:t xml:space="preserve">explained when she came about what </w:t>
      </w:r>
      <w:r w:rsidR="00485115">
        <w:tab/>
      </w:r>
      <w:r w:rsidR="006533A3">
        <w:t xml:space="preserve">else they could to adapt the house and accommodate my </w:t>
      </w:r>
      <w:r w:rsidR="00485115">
        <w:tab/>
      </w:r>
      <w:r w:rsidR="006533A3">
        <w:t xml:space="preserve">declining </w:t>
      </w:r>
      <w:r w:rsidR="00485115">
        <w:tab/>
      </w:r>
      <w:r w:rsidR="006533A3">
        <w:t>si</w:t>
      </w:r>
      <w:r w:rsidR="00485115">
        <w:t>ght</w:t>
      </w:r>
      <w:r w:rsidR="006533A3">
        <w:t xml:space="preserve"> (</w:t>
      </w:r>
      <w:r>
        <w:t xml:space="preserve">within </w:t>
      </w:r>
      <w:r w:rsidR="006533A3">
        <w:t>2-3</w:t>
      </w:r>
      <w:r w:rsidR="00485115">
        <w:t xml:space="preserve"> </w:t>
      </w:r>
      <w:r w:rsidR="006533A3">
        <w:t>sessions). I had to use my own cane</w:t>
      </w:r>
      <w:r w:rsidR="00485115">
        <w:t xml:space="preserve"> </w:t>
      </w:r>
      <w:r w:rsidR="006533A3">
        <w:t xml:space="preserve">skills </w:t>
      </w:r>
      <w:r w:rsidR="00485115">
        <w:tab/>
      </w:r>
      <w:r w:rsidR="006533A3">
        <w:t>which they don't recommend, but I needed it to maintain my</w:t>
      </w:r>
      <w:r w:rsidR="00485115">
        <w:t xml:space="preserve"> </w:t>
      </w:r>
      <w:r w:rsidR="006533A3">
        <w:t xml:space="preserve">own </w:t>
      </w:r>
      <w:r w:rsidR="00485115">
        <w:tab/>
      </w:r>
      <w:r w:rsidR="006533A3">
        <w:t>independence.</w:t>
      </w:r>
      <w:r>
        <w:t>"</w:t>
      </w:r>
      <w:r w:rsidR="006533A3">
        <w:t xml:space="preserve"> </w:t>
      </w:r>
    </w:p>
    <w:p w14:paraId="7EA71AB4" w14:textId="77777777" w:rsidR="006533A3" w:rsidRPr="009A287D" w:rsidRDefault="006533A3" w:rsidP="009A287D"/>
    <w:p w14:paraId="6F203527" w14:textId="77777777" w:rsidR="009A287D" w:rsidRDefault="006533A3" w:rsidP="006533A3">
      <w:pPr>
        <w:pStyle w:val="Heading4"/>
      </w:pPr>
      <w:r>
        <w:t xml:space="preserve">Question 9: Tell us about your experience of any health care appointments you have had in the last 2 years: </w:t>
      </w:r>
    </w:p>
    <w:p w14:paraId="4CC7C1C7" w14:textId="77777777" w:rsidR="009A287D" w:rsidRDefault="006533A3" w:rsidP="006533A3">
      <w:pPr>
        <w:pStyle w:val="Heading4"/>
      </w:pPr>
      <w:r>
        <w:t xml:space="preserve">• which healthcare services did you use? </w:t>
      </w:r>
    </w:p>
    <w:p w14:paraId="136D6C7F" w14:textId="77777777" w:rsidR="009A287D" w:rsidRDefault="006533A3" w:rsidP="006533A3">
      <w:pPr>
        <w:pStyle w:val="Heading4"/>
      </w:pPr>
      <w:r>
        <w:t>• what type of appointments did you have (</w:t>
      </w:r>
      <w:proofErr w:type="gramStart"/>
      <w:r>
        <w:t>e.g.</w:t>
      </w:r>
      <w:proofErr w:type="gramEnd"/>
      <w:r>
        <w:t xml:space="preserve"> face to face, phone, video)? </w:t>
      </w:r>
    </w:p>
    <w:p w14:paraId="10D99154" w14:textId="2661DD24" w:rsidR="006533A3" w:rsidRDefault="006533A3" w:rsidP="006533A3">
      <w:pPr>
        <w:pStyle w:val="Heading4"/>
      </w:pPr>
      <w:r>
        <w:t>What additional support would you need to make it easier?</w:t>
      </w:r>
    </w:p>
    <w:p w14:paraId="618D0899" w14:textId="1D7938AF" w:rsidR="008779FC" w:rsidRPr="00C151E0" w:rsidRDefault="008779FC" w:rsidP="008779FC">
      <w:pPr>
        <w:rPr>
          <w:rFonts w:cs="Arial"/>
        </w:rPr>
      </w:pPr>
      <w:r w:rsidRPr="00C151E0">
        <w:rPr>
          <w:rFonts w:cs="Arial"/>
        </w:rPr>
        <w:t xml:space="preserve">Accessible buildings give blind and partially sighted people the confidence to attend hospital and GP appointments independently. Further assistance such as clear audio announcements at reception is required when entering an unknown building to ensure that patients access the required department. In some cases, people with sight loss have not been greeted appropriately by healthcare staff leading to individuals being confused and frustrated. </w:t>
      </w:r>
      <w:r w:rsidR="00485115">
        <w:rPr>
          <w:rFonts w:cs="Arial"/>
        </w:rPr>
        <w:t>A blind person shared with us</w:t>
      </w:r>
      <w:r w:rsidRPr="00C151E0">
        <w:rPr>
          <w:rFonts w:cs="Arial"/>
        </w:rPr>
        <w:t>:</w:t>
      </w:r>
    </w:p>
    <w:p w14:paraId="7A8FC0BA" w14:textId="77777777" w:rsidR="008779FC" w:rsidRPr="00C151E0" w:rsidRDefault="008779FC" w:rsidP="008779FC">
      <w:pPr>
        <w:rPr>
          <w:rFonts w:cs="Arial"/>
        </w:rPr>
      </w:pPr>
    </w:p>
    <w:p w14:paraId="77E19607" w14:textId="1731E149" w:rsidR="008779FC" w:rsidRDefault="00485115" w:rsidP="008779FC">
      <w:pPr>
        <w:ind w:right="284"/>
        <w:rPr>
          <w:rFonts w:cs="Arial"/>
        </w:rPr>
      </w:pPr>
      <w:r>
        <w:rPr>
          <w:rFonts w:cs="Arial"/>
        </w:rPr>
        <w:tab/>
      </w:r>
      <w:r w:rsidR="008779FC" w:rsidRPr="00C151E0">
        <w:rPr>
          <w:rFonts w:cs="Arial"/>
        </w:rPr>
        <w:t xml:space="preserve">“Even when greeted at the eye clinic or hospital, there is no right </w:t>
      </w:r>
      <w:r>
        <w:rPr>
          <w:rFonts w:cs="Arial"/>
        </w:rPr>
        <w:tab/>
      </w:r>
      <w:r w:rsidR="008779FC" w:rsidRPr="00C151E0">
        <w:rPr>
          <w:rFonts w:cs="Arial"/>
        </w:rPr>
        <w:t>guidance.”</w:t>
      </w:r>
    </w:p>
    <w:p w14:paraId="6F9C7CA4" w14:textId="61669896" w:rsidR="00485115" w:rsidRDefault="00485115" w:rsidP="008779FC">
      <w:pPr>
        <w:ind w:right="284"/>
        <w:rPr>
          <w:rFonts w:cs="Arial"/>
        </w:rPr>
      </w:pPr>
    </w:p>
    <w:p w14:paraId="37F899D2" w14:textId="6FB3A51E" w:rsidR="00485115" w:rsidRDefault="00485115" w:rsidP="008779FC">
      <w:pPr>
        <w:ind w:right="284"/>
        <w:rPr>
          <w:rFonts w:cs="Arial"/>
        </w:rPr>
      </w:pPr>
      <w:r>
        <w:rPr>
          <w:rFonts w:cs="Arial"/>
        </w:rPr>
        <w:t>The coronavirus pandemic added to the frustration felt by people with sight loss due to physical distancing measures within General Practitioners and hospital environments, as an individual with sight loss told us:</w:t>
      </w:r>
    </w:p>
    <w:p w14:paraId="0C0B003B" w14:textId="1D1495B4" w:rsidR="008779FC" w:rsidRDefault="008779FC" w:rsidP="008779FC">
      <w:pPr>
        <w:ind w:right="284"/>
        <w:rPr>
          <w:rFonts w:cs="Arial"/>
        </w:rPr>
      </w:pPr>
    </w:p>
    <w:p w14:paraId="4A75FB24" w14:textId="1F671FF8" w:rsidR="00852C47" w:rsidRDefault="00485115" w:rsidP="008779FC">
      <w:pPr>
        <w:ind w:right="284"/>
      </w:pPr>
      <w:r>
        <w:rPr>
          <w:rFonts w:cs="Arial"/>
        </w:rPr>
        <w:lastRenderedPageBreak/>
        <w:tab/>
      </w:r>
      <w:r w:rsidR="008779FC">
        <w:rPr>
          <w:rFonts w:cs="Arial"/>
        </w:rPr>
        <w:t>"W</w:t>
      </w:r>
      <w:r w:rsidR="008779FC">
        <w:t xml:space="preserve">hen I needed regular blood tests at the GP surgery, the </w:t>
      </w:r>
      <w:r>
        <w:tab/>
      </w:r>
      <w:r w:rsidR="008779FC">
        <w:t xml:space="preserve">difference </w:t>
      </w:r>
      <w:r w:rsidR="00852C47">
        <w:t xml:space="preserve">between </w:t>
      </w:r>
      <w:r>
        <w:t xml:space="preserve">[the greeting of] </w:t>
      </w:r>
      <w:r w:rsidR="00852C47">
        <w:t xml:space="preserve">reception and </w:t>
      </w:r>
      <w:r w:rsidR="008779FC">
        <w:t xml:space="preserve">nurses was </w:t>
      </w:r>
      <w:r>
        <w:tab/>
      </w:r>
      <w:r w:rsidR="008779FC">
        <w:t xml:space="preserve">astounding. During COVID, it was strict - the receptionist didn't </w:t>
      </w:r>
      <w:r>
        <w:tab/>
      </w:r>
      <w:r w:rsidR="008779FC">
        <w:t>give me</w:t>
      </w:r>
      <w:r>
        <w:t xml:space="preserve"> </w:t>
      </w:r>
      <w:r w:rsidR="008779FC">
        <w:t xml:space="preserve">sighted guiding, didn't show me the toilet and was </w:t>
      </w:r>
      <w:r>
        <w:tab/>
      </w:r>
      <w:r w:rsidR="00852C47">
        <w:t>abrupt</w:t>
      </w:r>
      <w:r w:rsidR="008779FC">
        <w:t xml:space="preserve"> about me washing </w:t>
      </w:r>
      <w:r w:rsidR="00852C47">
        <w:t xml:space="preserve">my </w:t>
      </w:r>
      <w:r w:rsidR="008779FC">
        <w:t xml:space="preserve">hands. As soon as the nurse </w:t>
      </w:r>
      <w:r>
        <w:tab/>
      </w:r>
      <w:r w:rsidR="008779FC">
        <w:t>came out, she was wonderful.</w:t>
      </w:r>
      <w:r w:rsidR="00852C47">
        <w:t>"</w:t>
      </w:r>
      <w:r w:rsidR="008779FC">
        <w:t xml:space="preserve"> </w:t>
      </w:r>
    </w:p>
    <w:p w14:paraId="52421FD2" w14:textId="4DCB9401" w:rsidR="00485115" w:rsidRDefault="00485115" w:rsidP="008779FC">
      <w:pPr>
        <w:ind w:right="284"/>
      </w:pPr>
    </w:p>
    <w:p w14:paraId="15F9C69A" w14:textId="14310726" w:rsidR="00485115" w:rsidRDefault="00485115" w:rsidP="008779FC">
      <w:pPr>
        <w:ind w:right="284"/>
      </w:pPr>
      <w:r>
        <w:t>In addition, a similar story was shared with us:</w:t>
      </w:r>
    </w:p>
    <w:p w14:paraId="7B8866F4" w14:textId="77777777" w:rsidR="00852C47" w:rsidRDefault="00852C47" w:rsidP="008779FC">
      <w:pPr>
        <w:ind w:right="284"/>
      </w:pPr>
    </w:p>
    <w:p w14:paraId="39BFCBB2" w14:textId="03BEC7C3" w:rsidR="008779FC" w:rsidRPr="00C151E0" w:rsidRDefault="00485115" w:rsidP="008779FC">
      <w:pPr>
        <w:ind w:right="284"/>
        <w:rPr>
          <w:rFonts w:cs="Arial"/>
        </w:rPr>
      </w:pPr>
      <w:r>
        <w:tab/>
      </w:r>
      <w:r w:rsidR="00852C47">
        <w:t>"</w:t>
      </w:r>
      <w:r w:rsidR="008779FC">
        <w:t xml:space="preserve">I had an MRI scan at the Royal Infirmary - the person at the </w:t>
      </w:r>
      <w:r>
        <w:tab/>
      </w:r>
      <w:r w:rsidR="008779FC">
        <w:t xml:space="preserve">desk guided the taxi driver to where I should sit, and then </w:t>
      </w:r>
      <w:r w:rsidR="00852C47">
        <w:t xml:space="preserve">[the </w:t>
      </w:r>
      <w:r>
        <w:tab/>
      </w:r>
      <w:r w:rsidR="00852C47">
        <w:t xml:space="preserve">driver] </w:t>
      </w:r>
      <w:r w:rsidR="008779FC">
        <w:t xml:space="preserve">left. I sat there waiting, but it turned out we were guided </w:t>
      </w:r>
      <w:r>
        <w:tab/>
      </w:r>
      <w:r w:rsidR="008779FC">
        <w:t xml:space="preserve">to the wrong place. So, the taxi driver came back and asked </w:t>
      </w:r>
      <w:r>
        <w:tab/>
      </w:r>
      <w:r w:rsidR="008779FC">
        <w:t xml:space="preserve">reception what had happened to my appointment, and they </w:t>
      </w:r>
      <w:r w:rsidR="00852C47">
        <w:t>said,</w:t>
      </w:r>
      <w:r w:rsidR="008779FC">
        <w:t xml:space="preserve"> </w:t>
      </w:r>
      <w:r>
        <w:tab/>
      </w:r>
      <w:r w:rsidR="008779FC">
        <w:t xml:space="preserve">'he's missed it'. So, I had to go to another hospital a couple of </w:t>
      </w:r>
      <w:r>
        <w:tab/>
      </w:r>
      <w:r w:rsidR="008779FC">
        <w:t>weeks later.</w:t>
      </w:r>
      <w:r w:rsidR="00852C47">
        <w:t>"</w:t>
      </w:r>
    </w:p>
    <w:p w14:paraId="00C0A26B" w14:textId="77777777" w:rsidR="00852C47" w:rsidRDefault="00852C47" w:rsidP="00852C47">
      <w:pPr>
        <w:autoSpaceDE w:val="0"/>
        <w:autoSpaceDN w:val="0"/>
        <w:adjustRightInd w:val="0"/>
        <w:rPr>
          <w:rFonts w:cs="Arial"/>
          <w:szCs w:val="28"/>
        </w:rPr>
      </w:pPr>
    </w:p>
    <w:p w14:paraId="12F6B78E" w14:textId="25EB1740" w:rsidR="00852C47" w:rsidRPr="00C151E0" w:rsidRDefault="00852C47" w:rsidP="00852C47">
      <w:pPr>
        <w:autoSpaceDE w:val="0"/>
        <w:autoSpaceDN w:val="0"/>
        <w:adjustRightInd w:val="0"/>
        <w:rPr>
          <w:rFonts w:cs="Arial"/>
        </w:rPr>
      </w:pPr>
      <w:r w:rsidRPr="00C151E0">
        <w:rPr>
          <w:rFonts w:cs="Arial"/>
          <w:szCs w:val="28"/>
        </w:rPr>
        <w:t xml:space="preserve">Unless healthcare staff have good communication skills, it can be virtually impossible for people with sight loss to follow what is happening in their appointment. </w:t>
      </w:r>
      <w:r w:rsidR="00485115">
        <w:rPr>
          <w:rFonts w:cs="Arial"/>
        </w:rPr>
        <w:t>A partially sighted person</w:t>
      </w:r>
      <w:r w:rsidRPr="00C151E0">
        <w:rPr>
          <w:rFonts w:cs="Arial"/>
        </w:rPr>
        <w:t xml:space="preserve"> suggested:</w:t>
      </w:r>
    </w:p>
    <w:p w14:paraId="1DEC8EA4" w14:textId="77777777" w:rsidR="00852C47" w:rsidRPr="00C151E0" w:rsidRDefault="00852C47" w:rsidP="00852C47">
      <w:pPr>
        <w:autoSpaceDE w:val="0"/>
        <w:autoSpaceDN w:val="0"/>
        <w:adjustRightInd w:val="0"/>
        <w:ind w:left="284" w:right="284"/>
        <w:rPr>
          <w:rFonts w:cs="Arial"/>
          <w:szCs w:val="28"/>
        </w:rPr>
      </w:pPr>
    </w:p>
    <w:p w14:paraId="1728EB11" w14:textId="46E7B9CE" w:rsidR="00852C47" w:rsidRPr="00C151E0" w:rsidRDefault="00485115" w:rsidP="00852C47">
      <w:pPr>
        <w:ind w:right="284"/>
        <w:rPr>
          <w:rFonts w:cs="Arial"/>
        </w:rPr>
      </w:pPr>
      <w:r>
        <w:rPr>
          <w:rFonts w:cs="Arial"/>
        </w:rPr>
        <w:tab/>
      </w:r>
      <w:r w:rsidR="00852C47" w:rsidRPr="00C151E0">
        <w:rPr>
          <w:rFonts w:cs="Arial"/>
        </w:rPr>
        <w:t>“Training for health service staff about disability support.”</w:t>
      </w:r>
    </w:p>
    <w:p w14:paraId="17CEBB94" w14:textId="77777777" w:rsidR="00852C47" w:rsidRPr="00C151E0" w:rsidRDefault="00852C47" w:rsidP="00852C47">
      <w:pPr>
        <w:rPr>
          <w:rFonts w:cs="Arial"/>
        </w:rPr>
      </w:pPr>
    </w:p>
    <w:p w14:paraId="70FECC6B" w14:textId="77777777" w:rsidR="00852C47" w:rsidRPr="00C151E0" w:rsidRDefault="00852C47" w:rsidP="00852C47">
      <w:pPr>
        <w:rPr>
          <w:rFonts w:cs="Arial"/>
          <w:szCs w:val="28"/>
        </w:rPr>
      </w:pPr>
      <w:r w:rsidRPr="00C151E0">
        <w:rPr>
          <w:rFonts w:cs="Arial"/>
        </w:rPr>
        <w:t>T</w:t>
      </w:r>
      <w:r w:rsidRPr="00C151E0">
        <w:rPr>
          <w:rFonts w:cs="Arial"/>
          <w:szCs w:val="28"/>
        </w:rPr>
        <w:t>here are no hard and fast rules on how to assist people with sight problems; however, sight loss awareness training would assist healthcare staff when dealing with patients with sight loss.</w:t>
      </w:r>
      <w:r w:rsidRPr="00C151E0">
        <w:rPr>
          <w:rStyle w:val="FootnoteReference"/>
          <w:rFonts w:cs="Arial"/>
          <w:szCs w:val="28"/>
        </w:rPr>
        <w:footnoteReference w:id="8"/>
      </w:r>
      <w:r w:rsidRPr="00C151E0">
        <w:rPr>
          <w:rFonts w:cs="Arial"/>
          <w:szCs w:val="28"/>
        </w:rPr>
        <w:t xml:space="preserve"> Just being aware of the possibility that the person you are speaking to has sight loss and may also be hard of hearing would make a difference. </w:t>
      </w:r>
      <w:r w:rsidRPr="00C151E0">
        <w:rPr>
          <w:rFonts w:cs="Arial"/>
        </w:rPr>
        <w:t xml:space="preserve">For example, when healthcare staff know a patient has sight loss, a personal greeting can give reassurance. </w:t>
      </w:r>
    </w:p>
    <w:p w14:paraId="2445917E" w14:textId="77777777" w:rsidR="008779FC" w:rsidRPr="00C151E0" w:rsidRDefault="008779FC" w:rsidP="008779FC">
      <w:pPr>
        <w:rPr>
          <w:rFonts w:cs="Arial"/>
        </w:rPr>
      </w:pPr>
    </w:p>
    <w:p w14:paraId="1BEB477F" w14:textId="77777777" w:rsidR="008779FC" w:rsidRPr="00C151E0" w:rsidRDefault="008779FC" w:rsidP="008779FC">
      <w:pPr>
        <w:autoSpaceDE w:val="0"/>
        <w:autoSpaceDN w:val="0"/>
        <w:adjustRightInd w:val="0"/>
        <w:rPr>
          <w:rFonts w:cs="Arial"/>
        </w:rPr>
      </w:pPr>
      <w:r w:rsidRPr="00C151E0">
        <w:rPr>
          <w:rFonts w:cs="Arial"/>
          <w:szCs w:val="28"/>
        </w:rPr>
        <w:t xml:space="preserve">The needs of people with sight loss should be considered before a health appointment. </w:t>
      </w:r>
      <w:r w:rsidRPr="00C151E0">
        <w:rPr>
          <w:rFonts w:cs="Arial"/>
        </w:rPr>
        <w:t xml:space="preserve">This not only gives visually impaired people the time to fully read and understand treatment information but allows them the opportunity to ask questions. Blind and partially sighted people are still being left in vulnerable situations due to the lack of accessible healthcare information before treatments, as one respondent explained:  </w:t>
      </w:r>
    </w:p>
    <w:p w14:paraId="2C2299DF" w14:textId="77777777" w:rsidR="008779FC" w:rsidRPr="00C151E0" w:rsidRDefault="008779FC" w:rsidP="008779FC">
      <w:pPr>
        <w:autoSpaceDE w:val="0"/>
        <w:autoSpaceDN w:val="0"/>
        <w:adjustRightInd w:val="0"/>
        <w:rPr>
          <w:rFonts w:cs="Arial"/>
          <w:szCs w:val="28"/>
        </w:rPr>
      </w:pPr>
    </w:p>
    <w:p w14:paraId="4675C578" w14:textId="10086BE2" w:rsidR="008779FC" w:rsidRDefault="00F97424" w:rsidP="008779FC">
      <w:pPr>
        <w:ind w:right="284"/>
        <w:rPr>
          <w:rFonts w:cs="Arial"/>
        </w:rPr>
      </w:pPr>
      <w:r>
        <w:rPr>
          <w:rFonts w:cs="Arial"/>
        </w:rPr>
        <w:lastRenderedPageBreak/>
        <w:tab/>
      </w:r>
      <w:r w:rsidR="008779FC" w:rsidRPr="00C151E0">
        <w:rPr>
          <w:rFonts w:cs="Arial"/>
        </w:rPr>
        <w:t xml:space="preserve">“When having a new operation, everything was inaccessible, </w:t>
      </w:r>
      <w:r>
        <w:rPr>
          <w:rFonts w:cs="Arial"/>
        </w:rPr>
        <w:tab/>
      </w:r>
      <w:r w:rsidR="008779FC" w:rsidRPr="00C151E0">
        <w:rPr>
          <w:rFonts w:cs="Arial"/>
        </w:rPr>
        <w:t>leaflets about the operation, food etc.”</w:t>
      </w:r>
    </w:p>
    <w:p w14:paraId="5B7FCAF4" w14:textId="5099CDFA" w:rsidR="00852C47" w:rsidRDefault="00852C47" w:rsidP="008779FC">
      <w:pPr>
        <w:ind w:right="284"/>
        <w:rPr>
          <w:rFonts w:cs="Arial"/>
        </w:rPr>
      </w:pPr>
    </w:p>
    <w:p w14:paraId="2045960F" w14:textId="76788A6E" w:rsidR="00852C47" w:rsidRDefault="00F97424" w:rsidP="00852C47">
      <w:r>
        <w:rPr>
          <w:rFonts w:cs="Arial"/>
        </w:rPr>
        <w:tab/>
      </w:r>
      <w:r w:rsidR="00852C47">
        <w:rPr>
          <w:rFonts w:cs="Arial"/>
        </w:rPr>
        <w:t>"</w:t>
      </w:r>
      <w:r w:rsidR="00852C47">
        <w:t xml:space="preserve">We have a reading machine, which is helpful as we receive letters </w:t>
      </w:r>
      <w:r>
        <w:tab/>
      </w:r>
      <w:r w:rsidR="00852C47">
        <w:t>which are inaccessible. So</w:t>
      </w:r>
      <w:r>
        <w:t>,</w:t>
      </w:r>
      <w:r w:rsidR="00852C47">
        <w:t xml:space="preserve"> </w:t>
      </w:r>
      <w:r>
        <w:t>if</w:t>
      </w:r>
      <w:r w:rsidR="00852C47">
        <w:t xml:space="preserve"> we can get a number</w:t>
      </w:r>
      <w:r>
        <w:t xml:space="preserve"> [off the letter]</w:t>
      </w:r>
      <w:r w:rsidR="00852C47">
        <w:t xml:space="preserve">, </w:t>
      </w:r>
      <w:r>
        <w:tab/>
      </w:r>
      <w:r w:rsidR="00852C47">
        <w:t>then</w:t>
      </w:r>
      <w:r>
        <w:t xml:space="preserve"> </w:t>
      </w:r>
      <w:r w:rsidR="00852C47">
        <w:t>we can call them and ask for help"</w:t>
      </w:r>
    </w:p>
    <w:p w14:paraId="377FD9C5" w14:textId="289A8F7F" w:rsidR="00852C47" w:rsidRPr="00C151E0" w:rsidRDefault="00852C47" w:rsidP="008779FC">
      <w:pPr>
        <w:ind w:right="284"/>
        <w:rPr>
          <w:rFonts w:cs="Arial"/>
        </w:rPr>
      </w:pPr>
    </w:p>
    <w:p w14:paraId="2F25750C" w14:textId="305A5231" w:rsidR="008779FC" w:rsidRPr="00C151E0" w:rsidRDefault="00F97424" w:rsidP="008779FC">
      <w:pPr>
        <w:rPr>
          <w:rFonts w:cs="Arial"/>
        </w:rPr>
      </w:pPr>
      <w:r>
        <w:rPr>
          <w:rFonts w:cs="Arial"/>
        </w:rPr>
        <w:t>Due to the impact of the pandemic, there are ongoing delays to treatment, which is leaving blind and partially sighted people feeling a lack of control of their health needs, as two blind individuals told us:</w:t>
      </w:r>
    </w:p>
    <w:p w14:paraId="5340370E" w14:textId="77777777" w:rsidR="008779FC" w:rsidRDefault="008779FC" w:rsidP="006533A3"/>
    <w:p w14:paraId="278FBAD7" w14:textId="589A57D5" w:rsidR="006533A3" w:rsidRDefault="00F97424" w:rsidP="006533A3">
      <w:r>
        <w:tab/>
      </w:r>
      <w:r w:rsidR="00852C47">
        <w:t>"S</w:t>
      </w:r>
      <w:r w:rsidR="006533A3">
        <w:t xml:space="preserve">poken to my GP by phone, </w:t>
      </w:r>
      <w:r>
        <w:t xml:space="preserve">which enabled </w:t>
      </w:r>
      <w:r w:rsidR="006533A3">
        <w:t xml:space="preserve">me to speak to my </w:t>
      </w:r>
      <w:r>
        <w:tab/>
      </w:r>
      <w:r w:rsidR="006533A3">
        <w:t xml:space="preserve">diabetic specialist nurse in the community clinic. That was </w:t>
      </w:r>
      <w:r>
        <w:tab/>
      </w:r>
      <w:r w:rsidR="006533A3">
        <w:t xml:space="preserve">successful. Did bloods face to face which allowed me to talk to </w:t>
      </w:r>
      <w:r>
        <w:tab/>
      </w:r>
      <w:r w:rsidR="006533A3">
        <w:t xml:space="preserve">the nurse. </w:t>
      </w:r>
      <w:r>
        <w:t>[But] t</w:t>
      </w:r>
      <w:r w:rsidR="006533A3">
        <w:t>here's still a lack of personal</w:t>
      </w:r>
      <w:r w:rsidR="00852C47">
        <w:t xml:space="preserve"> [support]</w:t>
      </w:r>
      <w:r w:rsidR="006533A3">
        <w:t xml:space="preserve">… I haven't </w:t>
      </w:r>
      <w:r>
        <w:tab/>
      </w:r>
      <w:r w:rsidR="006533A3">
        <w:t xml:space="preserve">spoken fully to a </w:t>
      </w:r>
      <w:r>
        <w:tab/>
      </w:r>
      <w:r w:rsidR="006533A3">
        <w:t xml:space="preserve">diabetic nurse since September </w:t>
      </w:r>
      <w:r>
        <w:t xml:space="preserve">[2021] </w:t>
      </w:r>
      <w:r w:rsidR="006533A3">
        <w:t xml:space="preserve">when I </w:t>
      </w:r>
      <w:r>
        <w:tab/>
      </w:r>
      <w:r w:rsidR="006533A3">
        <w:t xml:space="preserve">was put on insulin. It's definitely 'flying at the seat at your pants' for </w:t>
      </w:r>
      <w:r>
        <w:tab/>
      </w:r>
      <w:r w:rsidR="006533A3">
        <w:t>people with certain conditions. It's quite a strain.</w:t>
      </w:r>
      <w:r w:rsidR="00852C47">
        <w:t>"</w:t>
      </w:r>
      <w:r w:rsidR="006533A3">
        <w:t xml:space="preserve"> </w:t>
      </w:r>
    </w:p>
    <w:p w14:paraId="4FFF8A2B" w14:textId="77777777" w:rsidR="006533A3" w:rsidRDefault="006533A3" w:rsidP="006533A3"/>
    <w:p w14:paraId="19647914" w14:textId="4D80618B" w:rsidR="006533A3" w:rsidRDefault="00F97424" w:rsidP="006533A3">
      <w:r>
        <w:tab/>
      </w:r>
      <w:r w:rsidR="00852C47">
        <w:t>"</w:t>
      </w:r>
      <w:r w:rsidR="006533A3">
        <w:t xml:space="preserve">I don't know what's happening within the clinics in </w:t>
      </w:r>
      <w:r>
        <w:t xml:space="preserve">[my health </w:t>
      </w:r>
      <w:r>
        <w:tab/>
        <w:t>board area]</w:t>
      </w:r>
      <w:r w:rsidR="006533A3">
        <w:t xml:space="preserve">, but they don't seem to be functioning well, so I haven't </w:t>
      </w:r>
      <w:r>
        <w:tab/>
      </w:r>
      <w:r w:rsidR="006533A3">
        <w:t xml:space="preserve">been called back for a check-up appointment. Because of COVID, </w:t>
      </w:r>
      <w:r>
        <w:tab/>
      </w:r>
      <w:r w:rsidR="006533A3">
        <w:t xml:space="preserve">there are a lot more delays and difficulties now, I understand that, </w:t>
      </w:r>
      <w:r>
        <w:tab/>
      </w:r>
      <w:r w:rsidR="006533A3">
        <w:t>but I'm beginning to lose my patience.</w:t>
      </w:r>
      <w:r w:rsidR="00852C47">
        <w:t>"</w:t>
      </w:r>
      <w:r w:rsidR="006533A3">
        <w:t xml:space="preserve"> </w:t>
      </w:r>
    </w:p>
    <w:p w14:paraId="4F68D8BF" w14:textId="77777777" w:rsidR="00852C47" w:rsidRDefault="00852C47" w:rsidP="006533A3"/>
    <w:p w14:paraId="61131A99" w14:textId="31DCED93" w:rsidR="00197774" w:rsidRDefault="006B539F" w:rsidP="006B539F">
      <w:pPr>
        <w:pStyle w:val="Heading4"/>
      </w:pPr>
      <w:r>
        <w:t>For further information please contact</w:t>
      </w:r>
    </w:p>
    <w:p w14:paraId="0392FED1" w14:textId="2DD5AB2E" w:rsidR="00471C41" w:rsidRDefault="00471C41" w:rsidP="00471C41"/>
    <w:p w14:paraId="42D833D7" w14:textId="77777777" w:rsidR="00471C41" w:rsidRDefault="00471C41" w:rsidP="00471C41">
      <w:r>
        <w:t>Catriona Burness</w:t>
      </w:r>
    </w:p>
    <w:p w14:paraId="7B4990C6" w14:textId="77777777" w:rsidR="00471C41" w:rsidRDefault="00471C41" w:rsidP="00471C41">
      <w:r>
        <w:t>Parliamentary and Policy Manager</w:t>
      </w:r>
    </w:p>
    <w:p w14:paraId="5043FBAF" w14:textId="77777777" w:rsidR="00471C41" w:rsidRDefault="00471C41" w:rsidP="00471C41">
      <w:r>
        <w:t>Royal National Institute of Blind People (RNIB) Scotland</w:t>
      </w:r>
    </w:p>
    <w:p w14:paraId="5B1B36DF" w14:textId="77777777" w:rsidR="00471C41" w:rsidRDefault="00021A9E" w:rsidP="00471C41">
      <w:hyperlink r:id="rId10" w:history="1">
        <w:r w:rsidR="00471C41" w:rsidRPr="00EB6086">
          <w:rPr>
            <w:rStyle w:val="Hyperlink"/>
          </w:rPr>
          <w:t>Catriona.burness@rnib.org.uk</w:t>
        </w:r>
      </w:hyperlink>
    </w:p>
    <w:p w14:paraId="3E150219" w14:textId="46FE40F0" w:rsidR="00471C41" w:rsidRDefault="00471C41" w:rsidP="00471C41">
      <w:r w:rsidRPr="00471C41">
        <w:t>07713 302015</w:t>
      </w:r>
    </w:p>
    <w:p w14:paraId="230E1872" w14:textId="77777777" w:rsidR="00471C41" w:rsidRDefault="00471C41" w:rsidP="00471C41"/>
    <w:p w14:paraId="4DE2EB73" w14:textId="77DB7F35" w:rsidR="00471C41" w:rsidRDefault="00471C41" w:rsidP="00471C41">
      <w:r>
        <w:t>Laura Jones</w:t>
      </w:r>
    </w:p>
    <w:p w14:paraId="3AAC04A6" w14:textId="16B5FA73" w:rsidR="00471C41" w:rsidRDefault="00471C41" w:rsidP="00471C41">
      <w:r>
        <w:t>NHS Engagement Manager (Scotland)</w:t>
      </w:r>
    </w:p>
    <w:p w14:paraId="03E8A981" w14:textId="77777777" w:rsidR="00471C41" w:rsidRDefault="00471C41" w:rsidP="00471C41">
      <w:r>
        <w:t>Royal National Institute of Blind People (RNIB) Scotland</w:t>
      </w:r>
    </w:p>
    <w:p w14:paraId="5E55CCF1" w14:textId="5801221F" w:rsidR="00471C41" w:rsidRDefault="00021A9E" w:rsidP="00471C41">
      <w:hyperlink r:id="rId11" w:history="1">
        <w:r w:rsidR="00471C41" w:rsidRPr="00EB6086">
          <w:rPr>
            <w:rStyle w:val="Hyperlink"/>
          </w:rPr>
          <w:t>Laura.jones@rnib.org.uk</w:t>
        </w:r>
      </w:hyperlink>
    </w:p>
    <w:p w14:paraId="70D056FA" w14:textId="6FE901E6" w:rsidR="00471C41" w:rsidRDefault="00471C41" w:rsidP="00471C41">
      <w:r>
        <w:t>07841006793</w:t>
      </w:r>
    </w:p>
    <w:p w14:paraId="70EAB6C8" w14:textId="77777777" w:rsidR="00471C41" w:rsidRDefault="00471C41" w:rsidP="00471C41"/>
    <w:p w14:paraId="58FABEBA" w14:textId="77777777" w:rsidR="00471C41" w:rsidRDefault="00471C41"/>
    <w:sectPr w:rsidR="00471C41"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DEA2" w14:textId="77777777" w:rsidR="004406F7" w:rsidRDefault="004406F7" w:rsidP="00E539B0">
      <w:r>
        <w:separator/>
      </w:r>
    </w:p>
  </w:endnote>
  <w:endnote w:type="continuationSeparator" w:id="0">
    <w:p w14:paraId="325A7073" w14:textId="77777777" w:rsidR="004406F7" w:rsidRDefault="004406F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34BAF4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98FE73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29E4" w14:textId="77777777" w:rsidR="004406F7" w:rsidRDefault="004406F7" w:rsidP="00E539B0">
      <w:r>
        <w:separator/>
      </w:r>
    </w:p>
  </w:footnote>
  <w:footnote w:type="continuationSeparator" w:id="0">
    <w:p w14:paraId="6AFD6FF0" w14:textId="77777777" w:rsidR="004406F7" w:rsidRDefault="004406F7" w:rsidP="00E539B0">
      <w:r>
        <w:continuationSeparator/>
      </w:r>
    </w:p>
  </w:footnote>
  <w:footnote w:id="1">
    <w:p w14:paraId="495B2828" w14:textId="77777777" w:rsidR="00943405" w:rsidRPr="00E83F49" w:rsidRDefault="00943405" w:rsidP="00943405">
      <w:pPr>
        <w:rPr>
          <w:rFonts w:cs="Arial"/>
          <w:bCs/>
          <w:szCs w:val="28"/>
        </w:rPr>
      </w:pPr>
      <w:r w:rsidRPr="00E83F49">
        <w:rPr>
          <w:rStyle w:val="FootnoteReference"/>
          <w:szCs w:val="28"/>
        </w:rPr>
        <w:footnoteRef/>
      </w:r>
      <w:r w:rsidRPr="00E83F49">
        <w:rPr>
          <w:szCs w:val="28"/>
        </w:rPr>
        <w:t xml:space="preserve"> </w:t>
      </w:r>
      <w:r w:rsidRPr="00E83F49">
        <w:rPr>
          <w:rFonts w:cs="Arial"/>
          <w:szCs w:val="28"/>
        </w:rPr>
        <w:t xml:space="preserve">A National Statistics Publication for Scotland: </w:t>
      </w:r>
      <w:r w:rsidRPr="00E83F49">
        <w:rPr>
          <w:rFonts w:cs="Arial"/>
          <w:bCs/>
          <w:szCs w:val="28"/>
        </w:rPr>
        <w:t>Registered Blind and Partially Sighted Persons, Scotland 2010, Scottish Government, 2010.</w:t>
      </w:r>
    </w:p>
  </w:footnote>
  <w:footnote w:id="2">
    <w:p w14:paraId="7078F60F" w14:textId="77777777" w:rsidR="00D779C5" w:rsidRPr="002A40AA" w:rsidRDefault="00D779C5" w:rsidP="00D779C5">
      <w:pPr>
        <w:pStyle w:val="FootnoteText"/>
        <w:rPr>
          <w:sz w:val="28"/>
          <w:szCs w:val="28"/>
        </w:rPr>
      </w:pPr>
      <w:r w:rsidRPr="002A40AA">
        <w:rPr>
          <w:rStyle w:val="FootnoteReference"/>
          <w:sz w:val="28"/>
          <w:szCs w:val="28"/>
        </w:rPr>
        <w:footnoteRef/>
      </w:r>
      <w:r w:rsidRPr="002A40AA">
        <w:rPr>
          <w:sz w:val="28"/>
          <w:szCs w:val="28"/>
        </w:rPr>
        <w:t xml:space="preserve"> Impact Survey, RNIB May 2020 </w:t>
      </w:r>
      <w:hyperlink r:id="rId1" w:history="1">
        <w:r w:rsidRPr="00615F77">
          <w:rPr>
            <w:rStyle w:val="Hyperlink"/>
            <w:sz w:val="28"/>
            <w:szCs w:val="28"/>
          </w:rPr>
          <w:t>https://www.rnib.org.uk/campaigning/priority-campaigns/inclusive-journeys/effect-lockdown-and-social-distancing-blind-and-partially-sighted-people</w:t>
        </w:r>
      </w:hyperlink>
      <w:r>
        <w:rPr>
          <w:sz w:val="28"/>
          <w:szCs w:val="28"/>
        </w:rPr>
        <w:t xml:space="preserve"> </w:t>
      </w:r>
      <w:r>
        <w:rPr>
          <w:rStyle w:val="Hyperlink"/>
          <w:color w:val="0070C0"/>
          <w:sz w:val="28"/>
          <w:szCs w:val="28"/>
        </w:rPr>
        <w:t xml:space="preserve"> </w:t>
      </w:r>
      <w:r w:rsidRPr="002A40AA">
        <w:rPr>
          <w:sz w:val="28"/>
          <w:szCs w:val="28"/>
        </w:rPr>
        <w:t xml:space="preserve"> </w:t>
      </w:r>
    </w:p>
  </w:footnote>
  <w:footnote w:id="3">
    <w:p w14:paraId="4D252E35" w14:textId="77777777" w:rsidR="00BF42BB" w:rsidRPr="00B64D34" w:rsidRDefault="00BF42BB" w:rsidP="00BF42BB">
      <w:pPr>
        <w:pStyle w:val="FootnoteText"/>
        <w:rPr>
          <w:sz w:val="28"/>
          <w:szCs w:val="28"/>
        </w:rPr>
      </w:pPr>
      <w:r w:rsidRPr="00B64D34">
        <w:rPr>
          <w:rStyle w:val="FootnoteReference"/>
          <w:sz w:val="28"/>
          <w:szCs w:val="28"/>
        </w:rPr>
        <w:footnoteRef/>
      </w:r>
      <w:r w:rsidRPr="00B64D34">
        <w:rPr>
          <w:sz w:val="28"/>
          <w:szCs w:val="28"/>
        </w:rPr>
        <w:t xml:space="preserve"> 'Framework for supporting people through recovery and rehabilitation improvement programme</w:t>
      </w:r>
      <w:r>
        <w:rPr>
          <w:sz w:val="28"/>
          <w:szCs w:val="28"/>
        </w:rPr>
        <w:t xml:space="preserve">: </w:t>
      </w:r>
      <w:r w:rsidRPr="00B64D34">
        <w:rPr>
          <w:sz w:val="28"/>
          <w:szCs w:val="28"/>
        </w:rPr>
        <w:t xml:space="preserve">Report of third sector responses to self-assessment tool', Health and Social Care ALLIANCE, October 2021 </w:t>
      </w:r>
      <w:hyperlink r:id="rId2" w:history="1">
        <w:r w:rsidRPr="00B64D34">
          <w:rPr>
            <w:rStyle w:val="Hyperlink"/>
            <w:sz w:val="28"/>
            <w:szCs w:val="28"/>
          </w:rPr>
          <w:t>https://www.alliance-scotland.org.uk/blog/resources/report-of-third-sector-responses-to-self-assessment-tool/</w:t>
        </w:r>
      </w:hyperlink>
      <w:r w:rsidRPr="00B64D34">
        <w:rPr>
          <w:sz w:val="28"/>
          <w:szCs w:val="28"/>
        </w:rPr>
        <w:t xml:space="preserve"> </w:t>
      </w:r>
    </w:p>
  </w:footnote>
  <w:footnote w:id="4">
    <w:p w14:paraId="76060793" w14:textId="77777777" w:rsidR="00726F3E" w:rsidRPr="00E83F49" w:rsidRDefault="00726F3E" w:rsidP="00726F3E">
      <w:pPr>
        <w:pStyle w:val="FootnoteText"/>
        <w:rPr>
          <w:sz w:val="28"/>
          <w:szCs w:val="28"/>
        </w:rPr>
      </w:pPr>
      <w:r w:rsidRPr="00E83F49">
        <w:rPr>
          <w:rStyle w:val="FootnoteReference"/>
          <w:sz w:val="28"/>
          <w:szCs w:val="28"/>
        </w:rPr>
        <w:footnoteRef/>
      </w:r>
      <w:r w:rsidRPr="00E83F49">
        <w:rPr>
          <w:sz w:val="28"/>
          <w:szCs w:val="28"/>
        </w:rPr>
        <w:t xml:space="preserve"> Eye Clinic Liaison Officer Evaluation Report, RNIB, March 2021: </w:t>
      </w:r>
      <w:hyperlink r:id="rId3" w:history="1">
        <w:r w:rsidRPr="00E83F49">
          <w:rPr>
            <w:rStyle w:val="Hyperlink"/>
            <w:sz w:val="28"/>
            <w:szCs w:val="28"/>
          </w:rPr>
          <w:t>https://www.rnib.org.uk/sites/default/files/UK-ECLO-Evaluation-Report-March-2021.pdf</w:t>
        </w:r>
      </w:hyperlink>
      <w:r w:rsidRPr="00E83F49">
        <w:rPr>
          <w:sz w:val="28"/>
          <w:szCs w:val="28"/>
        </w:rPr>
        <w:t xml:space="preserve"> </w:t>
      </w:r>
    </w:p>
  </w:footnote>
  <w:footnote w:id="5">
    <w:p w14:paraId="3B9DC357" w14:textId="77777777" w:rsidR="008779FC" w:rsidRPr="00EB7548" w:rsidRDefault="008779FC" w:rsidP="008779FC">
      <w:pPr>
        <w:rPr>
          <w:szCs w:val="28"/>
        </w:rPr>
      </w:pPr>
      <w:r w:rsidRPr="00EB7548">
        <w:rPr>
          <w:rStyle w:val="FootnoteReference"/>
          <w:szCs w:val="28"/>
        </w:rPr>
        <w:footnoteRef/>
      </w:r>
      <w:r w:rsidRPr="00EB7548">
        <w:rPr>
          <w:szCs w:val="28"/>
        </w:rPr>
        <w:t xml:space="preserve"> </w:t>
      </w:r>
      <w:r>
        <w:rPr>
          <w:szCs w:val="28"/>
        </w:rPr>
        <w:t xml:space="preserve">RNIB, </w:t>
      </w:r>
      <w:r>
        <w:rPr>
          <w:szCs w:val="28"/>
        </w:rPr>
        <w:t>Who put that there!</w:t>
      </w:r>
      <w:r w:rsidRPr="00EB7548">
        <w:rPr>
          <w:szCs w:val="28"/>
        </w:rPr>
        <w:t xml:space="preserve"> The barriers to blind and partially sight</w:t>
      </w:r>
      <w:r>
        <w:rPr>
          <w:szCs w:val="28"/>
        </w:rPr>
        <w:t>ed people getting out and about, 2015</w:t>
      </w:r>
      <w:r w:rsidRPr="00EB7548">
        <w:rPr>
          <w:szCs w:val="28"/>
        </w:rPr>
        <w:t>.</w:t>
      </w:r>
    </w:p>
  </w:footnote>
  <w:footnote w:id="6">
    <w:p w14:paraId="2E5BC4F0" w14:textId="77777777" w:rsidR="008779FC" w:rsidRDefault="008779FC" w:rsidP="008779FC">
      <w:r w:rsidRPr="00EB7548">
        <w:rPr>
          <w:rStyle w:val="FootnoteReference"/>
          <w:szCs w:val="28"/>
        </w:rPr>
        <w:footnoteRef/>
      </w:r>
      <w:r w:rsidRPr="00EB7548">
        <w:rPr>
          <w:szCs w:val="28"/>
        </w:rPr>
        <w:t xml:space="preserve"> </w:t>
      </w:r>
      <w:r>
        <w:rPr>
          <w:szCs w:val="28"/>
        </w:rPr>
        <w:t xml:space="preserve">RNIB </w:t>
      </w:r>
      <w:r w:rsidRPr="00EB7548">
        <w:rPr>
          <w:szCs w:val="28"/>
        </w:rPr>
        <w:t>Scotland</w:t>
      </w:r>
      <w:r>
        <w:rPr>
          <w:szCs w:val="28"/>
        </w:rPr>
        <w:t>, Scotland: Street Charter toolkit, 2015</w:t>
      </w:r>
      <w:r w:rsidRPr="00EB7548">
        <w:rPr>
          <w:szCs w:val="28"/>
        </w:rPr>
        <w:t>.</w:t>
      </w:r>
    </w:p>
  </w:footnote>
  <w:footnote w:id="7">
    <w:p w14:paraId="119EE6FC" w14:textId="77777777" w:rsidR="008779FC" w:rsidRPr="002B06C6" w:rsidRDefault="008779FC" w:rsidP="008779FC">
      <w:pPr>
        <w:pStyle w:val="FootnoteText"/>
        <w:rPr>
          <w:sz w:val="28"/>
          <w:szCs w:val="28"/>
        </w:rPr>
      </w:pPr>
      <w:r w:rsidRPr="00B22627">
        <w:rPr>
          <w:rStyle w:val="FootnoteReference"/>
          <w:sz w:val="28"/>
          <w:szCs w:val="28"/>
        </w:rPr>
        <w:footnoteRef/>
      </w:r>
      <w:r w:rsidRPr="00B22627">
        <w:rPr>
          <w:sz w:val="28"/>
          <w:szCs w:val="28"/>
        </w:rPr>
        <w:t xml:space="preserve"> Transport Scotland, Going Further: Scotland’s accessible travel framework, 2016</w:t>
      </w:r>
      <w:r>
        <w:rPr>
          <w:sz w:val="28"/>
          <w:szCs w:val="28"/>
        </w:rPr>
        <w:t>.</w:t>
      </w:r>
      <w:r w:rsidRPr="00B22627">
        <w:rPr>
          <w:sz w:val="28"/>
          <w:szCs w:val="28"/>
        </w:rPr>
        <w:t xml:space="preserve"> </w:t>
      </w:r>
      <w:hyperlink r:id="rId4" w:history="1">
        <w:r w:rsidRPr="002B06C6">
          <w:rPr>
            <w:rStyle w:val="Hyperlink"/>
            <w:rFonts w:eastAsiaTheme="majorEastAsia"/>
            <w:sz w:val="28"/>
            <w:szCs w:val="28"/>
          </w:rPr>
          <w:t>https://www.transport.gov.scot/media/20113/j448711.pdf</w:t>
        </w:r>
      </w:hyperlink>
    </w:p>
  </w:footnote>
  <w:footnote w:id="8">
    <w:p w14:paraId="79F512CA" w14:textId="77777777" w:rsidR="00852C47" w:rsidRPr="00C72F49" w:rsidRDefault="00852C47" w:rsidP="00852C47">
      <w:pPr>
        <w:rPr>
          <w:rFonts w:cs="Arial"/>
        </w:rPr>
      </w:pPr>
      <w:r>
        <w:rPr>
          <w:rStyle w:val="FootnoteReference"/>
        </w:rPr>
        <w:footnoteRef/>
      </w:r>
      <w:r>
        <w:t xml:space="preserve"> Guiding a blind or partially sighted person, RNIB </w:t>
      </w:r>
      <w:hyperlink r:id="rId5" w:history="1">
        <w:r>
          <w:rPr>
            <w:rStyle w:val="Hyperlink"/>
          </w:rPr>
          <w:t>https://www.rnib.org.uk/information-everyday-living-family-friends-and-carers/guiding-blind-or-partially-sighted-person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E663E3"/>
    <w:multiLevelType w:val="hybridMultilevel"/>
    <w:tmpl w:val="A352E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05"/>
    <w:rsid w:val="00021A9E"/>
    <w:rsid w:val="0006620F"/>
    <w:rsid w:val="000676EF"/>
    <w:rsid w:val="00092085"/>
    <w:rsid w:val="000B5BCF"/>
    <w:rsid w:val="00135776"/>
    <w:rsid w:val="001855C2"/>
    <w:rsid w:val="00197774"/>
    <w:rsid w:val="001D5A85"/>
    <w:rsid w:val="00234679"/>
    <w:rsid w:val="00267D00"/>
    <w:rsid w:val="0033580D"/>
    <w:rsid w:val="00352449"/>
    <w:rsid w:val="00361671"/>
    <w:rsid w:val="00384EDD"/>
    <w:rsid w:val="003929EF"/>
    <w:rsid w:val="003A1339"/>
    <w:rsid w:val="004406F7"/>
    <w:rsid w:val="00470225"/>
    <w:rsid w:val="00471C41"/>
    <w:rsid w:val="00485115"/>
    <w:rsid w:val="00487582"/>
    <w:rsid w:val="004877E6"/>
    <w:rsid w:val="004C6222"/>
    <w:rsid w:val="004F394B"/>
    <w:rsid w:val="005176CD"/>
    <w:rsid w:val="005629B2"/>
    <w:rsid w:val="00584104"/>
    <w:rsid w:val="00617685"/>
    <w:rsid w:val="00620C74"/>
    <w:rsid w:val="006533A3"/>
    <w:rsid w:val="00671E39"/>
    <w:rsid w:val="00692D43"/>
    <w:rsid w:val="006A5D64"/>
    <w:rsid w:val="006B539F"/>
    <w:rsid w:val="006B61B4"/>
    <w:rsid w:val="006C4B67"/>
    <w:rsid w:val="00701450"/>
    <w:rsid w:val="00726F3E"/>
    <w:rsid w:val="0075446E"/>
    <w:rsid w:val="00763BB8"/>
    <w:rsid w:val="007B5F7B"/>
    <w:rsid w:val="00840D15"/>
    <w:rsid w:val="00852C47"/>
    <w:rsid w:val="008559AE"/>
    <w:rsid w:val="008779FC"/>
    <w:rsid w:val="008C32AC"/>
    <w:rsid w:val="00935DE6"/>
    <w:rsid w:val="00943405"/>
    <w:rsid w:val="00955B2F"/>
    <w:rsid w:val="009A287D"/>
    <w:rsid w:val="00B64D34"/>
    <w:rsid w:val="00BA4199"/>
    <w:rsid w:val="00BB3186"/>
    <w:rsid w:val="00BF42BB"/>
    <w:rsid w:val="00D33B99"/>
    <w:rsid w:val="00D66DBB"/>
    <w:rsid w:val="00D779C5"/>
    <w:rsid w:val="00D77DDD"/>
    <w:rsid w:val="00D92F77"/>
    <w:rsid w:val="00D94AE6"/>
    <w:rsid w:val="00DF3E6E"/>
    <w:rsid w:val="00E34003"/>
    <w:rsid w:val="00E539B0"/>
    <w:rsid w:val="00E701F8"/>
    <w:rsid w:val="00E85F2C"/>
    <w:rsid w:val="00E97A5F"/>
    <w:rsid w:val="00F52847"/>
    <w:rsid w:val="00F97424"/>
    <w:rsid w:val="00FB4CDC"/>
    <w:rsid w:val="00FC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1D5FB"/>
  <w15:chartTrackingRefBased/>
  <w15:docId w15:val="{14B15977-9DCF-48AF-80FC-4EC934CB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405"/>
    <w:rPr>
      <w:rFonts w:ascii="Arial" w:hAnsi="Arial"/>
      <w:sz w:val="28"/>
    </w:rPr>
  </w:style>
  <w:style w:type="paragraph" w:styleId="Heading1">
    <w:name w:val="heading 1"/>
    <w:basedOn w:val="Normal"/>
    <w:next w:val="Normal"/>
    <w:link w:val="Heading1Char"/>
    <w:uiPriority w:val="9"/>
    <w:qFormat/>
    <w:rsid w:val="00384EDD"/>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4EDD"/>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4EDD"/>
    <w:pPr>
      <w:keepNext/>
      <w:keepLines/>
      <w:spacing w:before="40" w:line="259" w:lineRule="auto"/>
      <w:outlineLvl w:val="2"/>
    </w:pPr>
    <w:rPr>
      <w:rFonts w:eastAsiaTheme="majorEastAsia" w:cstheme="majorBidi"/>
      <w:szCs w:val="24"/>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PlainText">
    <w:name w:val="Plain Text"/>
    <w:basedOn w:val="Normal"/>
    <w:link w:val="PlainTextChar"/>
    <w:uiPriority w:val="99"/>
    <w:unhideWhenUsed/>
    <w:rsid w:val="00943405"/>
    <w:rPr>
      <w:szCs w:val="21"/>
    </w:rPr>
  </w:style>
  <w:style w:type="character" w:customStyle="1" w:styleId="PlainTextChar">
    <w:name w:val="Plain Text Char"/>
    <w:basedOn w:val="DefaultParagraphFont"/>
    <w:link w:val="PlainText"/>
    <w:uiPriority w:val="99"/>
    <w:rsid w:val="00943405"/>
    <w:rPr>
      <w:rFonts w:ascii="Arial" w:hAnsi="Arial"/>
      <w:sz w:val="28"/>
      <w:szCs w:val="21"/>
    </w:rPr>
  </w:style>
  <w:style w:type="character" w:styleId="FootnoteReference">
    <w:name w:val="footnote reference"/>
    <w:rsid w:val="00943405"/>
    <w:rPr>
      <w:vertAlign w:val="superscript"/>
    </w:rPr>
  </w:style>
  <w:style w:type="paragraph" w:styleId="FootnoteText">
    <w:name w:val="footnote text"/>
    <w:basedOn w:val="Normal"/>
    <w:link w:val="FootnoteTextChar"/>
    <w:unhideWhenUsed/>
    <w:rsid w:val="006A5D64"/>
    <w:rPr>
      <w:sz w:val="20"/>
    </w:rPr>
  </w:style>
  <w:style w:type="character" w:customStyle="1" w:styleId="FootnoteTextChar">
    <w:name w:val="Footnote Text Char"/>
    <w:basedOn w:val="DefaultParagraphFont"/>
    <w:link w:val="FootnoteText"/>
    <w:rsid w:val="006A5D64"/>
    <w:rPr>
      <w:rFonts w:ascii="Arial" w:hAnsi="Arial"/>
    </w:rPr>
  </w:style>
  <w:style w:type="paragraph" w:styleId="ListParagraph">
    <w:name w:val="List Paragraph"/>
    <w:basedOn w:val="Normal"/>
    <w:uiPriority w:val="34"/>
    <w:qFormat/>
    <w:rsid w:val="006A5D64"/>
    <w:pPr>
      <w:ind w:left="720"/>
      <w:contextualSpacing/>
    </w:pPr>
  </w:style>
  <w:style w:type="character" w:customStyle="1" w:styleId="normaltextrun">
    <w:name w:val="normaltextrun"/>
    <w:basedOn w:val="DefaultParagraphFont"/>
    <w:rsid w:val="006A5D64"/>
  </w:style>
  <w:style w:type="paragraph" w:customStyle="1" w:styleId="paragraph">
    <w:name w:val="paragraph"/>
    <w:basedOn w:val="Normal"/>
    <w:rsid w:val="006A5D64"/>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6A5D64"/>
  </w:style>
  <w:style w:type="character" w:styleId="UnresolvedMention">
    <w:name w:val="Unresolved Mention"/>
    <w:basedOn w:val="DefaultParagraphFont"/>
    <w:uiPriority w:val="99"/>
    <w:semiHidden/>
    <w:unhideWhenUsed/>
    <w:rsid w:val="0019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8967">
      <w:bodyDiv w:val="1"/>
      <w:marLeft w:val="0"/>
      <w:marRight w:val="0"/>
      <w:marTop w:val="0"/>
      <w:marBottom w:val="0"/>
      <w:divBdr>
        <w:top w:val="none" w:sz="0" w:space="0" w:color="auto"/>
        <w:left w:val="none" w:sz="0" w:space="0" w:color="auto"/>
        <w:bottom w:val="none" w:sz="0" w:space="0" w:color="auto"/>
        <w:right w:val="none" w:sz="0" w:space="0" w:color="auto"/>
      </w:divBdr>
    </w:div>
    <w:div w:id="1142313010">
      <w:bodyDiv w:val="1"/>
      <w:marLeft w:val="0"/>
      <w:marRight w:val="0"/>
      <w:marTop w:val="0"/>
      <w:marBottom w:val="0"/>
      <w:divBdr>
        <w:top w:val="none" w:sz="0" w:space="0" w:color="auto"/>
        <w:left w:val="none" w:sz="0" w:space="0" w:color="auto"/>
        <w:bottom w:val="none" w:sz="0" w:space="0" w:color="auto"/>
        <w:right w:val="none" w:sz="0" w:space="0" w:color="auto"/>
      </w:divBdr>
    </w:div>
    <w:div w:id="1316375850">
      <w:bodyDiv w:val="1"/>
      <w:marLeft w:val="0"/>
      <w:marRight w:val="0"/>
      <w:marTop w:val="0"/>
      <w:marBottom w:val="0"/>
      <w:divBdr>
        <w:top w:val="none" w:sz="0" w:space="0" w:color="auto"/>
        <w:left w:val="none" w:sz="0" w:space="0" w:color="auto"/>
        <w:bottom w:val="none" w:sz="0" w:space="0" w:color="auto"/>
        <w:right w:val="none" w:sz="0" w:space="0" w:color="auto"/>
      </w:divBdr>
    </w:div>
    <w:div w:id="1641886266">
      <w:bodyDiv w:val="1"/>
      <w:marLeft w:val="0"/>
      <w:marRight w:val="0"/>
      <w:marTop w:val="0"/>
      <w:marBottom w:val="0"/>
      <w:divBdr>
        <w:top w:val="none" w:sz="0" w:space="0" w:color="auto"/>
        <w:left w:val="none" w:sz="0" w:space="0" w:color="auto"/>
        <w:bottom w:val="none" w:sz="0" w:space="0" w:color="auto"/>
        <w:right w:val="none" w:sz="0" w:space="0" w:color="auto"/>
      </w:divBdr>
    </w:div>
    <w:div w:id="168139322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43357598">
      <w:bodyDiv w:val="1"/>
      <w:marLeft w:val="0"/>
      <w:marRight w:val="0"/>
      <w:marTop w:val="0"/>
      <w:marBottom w:val="0"/>
      <w:divBdr>
        <w:top w:val="none" w:sz="0" w:space="0" w:color="auto"/>
        <w:left w:val="none" w:sz="0" w:space="0" w:color="auto"/>
        <w:bottom w:val="none" w:sz="0" w:space="0" w:color="auto"/>
        <w:right w:val="none" w:sz="0" w:space="0" w:color="auto"/>
      </w:divBdr>
    </w:div>
    <w:div w:id="20925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jones@rnib.org.uk" TargetMode="External"/><Relationship Id="rId5" Type="http://schemas.openxmlformats.org/officeDocument/2006/relationships/webSettings" Target="webSettings.xml"/><Relationship Id="rId10" Type="http://schemas.openxmlformats.org/officeDocument/2006/relationships/hyperlink" Target="mailto:Catriona.burness@rnib.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nib.org.uk/sites/default/files/UK-ECLO-Evaluation-Report-March-2021.pdf" TargetMode="External"/><Relationship Id="rId2" Type="http://schemas.openxmlformats.org/officeDocument/2006/relationships/hyperlink" Target="https://www.alliance-scotland.org.uk/blog/resources/report-of-third-sector-responses-to-self-assessment-tool/" TargetMode="External"/><Relationship Id="rId1" Type="http://schemas.openxmlformats.org/officeDocument/2006/relationships/hyperlink" Target="https://www.rnib.org.uk/campaigning/priority-campaigns/inclusive-journeys/effect-lockdown-and-social-distancing-blind-and-partially-sighted-people" TargetMode="External"/><Relationship Id="rId5" Type="http://schemas.openxmlformats.org/officeDocument/2006/relationships/hyperlink" Target="https://www.rnib.org.uk/information-everyday-living-family-friends-and-carers/guiding-blind-or-partially-sighted-person" TargetMode="External"/><Relationship Id="rId4" Type="http://schemas.openxmlformats.org/officeDocument/2006/relationships/hyperlink" Target="https://www.transport.gov.scot/media/20113/j4487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3174</Words>
  <Characters>16619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Catriona Burness</cp:lastModifiedBy>
  <cp:revision>2</cp:revision>
  <dcterms:created xsi:type="dcterms:W3CDTF">2022-07-25T12:07:00Z</dcterms:created>
  <dcterms:modified xsi:type="dcterms:W3CDTF">2022-07-25T12:07:00Z</dcterms:modified>
</cp:coreProperties>
</file>