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354" w:rsidP="006D4C19" w:rsidRDefault="2AF6483E" w14:paraId="58F7D158" w14:textId="5CF233F0">
      <w:pPr>
        <w:pStyle w:val="Heading1"/>
        <w:rPr>
          <w:rStyle w:val="eop"/>
        </w:rPr>
      </w:pPr>
      <w:r w:rsidRPr="31AB2193">
        <w:rPr>
          <w:rStyle w:val="normaltextrun"/>
        </w:rPr>
        <w:t xml:space="preserve">Top tips for accessible </w:t>
      </w:r>
      <w:r w:rsidRPr="31AB2193" w:rsidR="6FE180EF">
        <w:rPr>
          <w:rStyle w:val="normaltextrun"/>
        </w:rPr>
        <w:t xml:space="preserve">meetings, </w:t>
      </w:r>
      <w:bookmarkStart w:name="_Int_0Hm6Gvzk" w:id="0"/>
      <w:r w:rsidRPr="31AB2193" w:rsidR="6FE180EF">
        <w:rPr>
          <w:rStyle w:val="normaltextrun"/>
        </w:rPr>
        <w:t>workshops</w:t>
      </w:r>
      <w:bookmarkEnd w:id="0"/>
      <w:r w:rsidRPr="31AB2193" w:rsidR="6FE180EF">
        <w:rPr>
          <w:rStyle w:val="normaltextrun"/>
        </w:rPr>
        <w:t xml:space="preserve"> and events </w:t>
      </w:r>
      <w:r w:rsidRPr="31AB2193" w:rsidR="2C75389B">
        <w:rPr>
          <w:rStyle w:val="eop"/>
        </w:rPr>
        <w:t xml:space="preserve"> </w:t>
      </w:r>
    </w:p>
    <w:p w:rsidR="00FD7157" w:rsidP="00FD7157" w:rsidRDefault="00FD7157" w14:paraId="12EB6758" w14:textId="77777777"/>
    <w:p w:rsidRPr="00FD7157" w:rsidR="00FD7157" w:rsidP="006D4C19" w:rsidRDefault="00FD7157" w14:paraId="4DBC730E" w14:textId="4360FFD9">
      <w:pPr>
        <w:pStyle w:val="Heading2"/>
      </w:pPr>
      <w:r>
        <w:t>Virtu</w:t>
      </w:r>
      <w:r w:rsidR="0082558B">
        <w:t>al</w:t>
      </w:r>
      <w:r>
        <w:t xml:space="preserve"> </w:t>
      </w:r>
    </w:p>
    <w:p w:rsidRPr="00F26737" w:rsidR="00463B3F" w:rsidP="000A2DD1" w:rsidRDefault="671F8335" w14:paraId="2245D548" w14:textId="003C9D6C">
      <w:pPr>
        <w:pStyle w:val="ListBullet"/>
        <w:rPr/>
      </w:pPr>
      <w:r w:rsidR="671F8335">
        <w:rPr/>
        <w:t xml:space="preserve">Provide any materials for the </w:t>
      </w:r>
      <w:r w:rsidR="29EB4A59">
        <w:rPr/>
        <w:t>session</w:t>
      </w:r>
      <w:r w:rsidR="671F8335">
        <w:rPr/>
        <w:t xml:space="preserve"> at least </w:t>
      </w:r>
      <w:r w:rsidR="48FCBAC2">
        <w:rPr/>
        <w:t>48</w:t>
      </w:r>
      <w:r w:rsidR="671F8335">
        <w:rPr/>
        <w:t xml:space="preserve"> hours in advance</w:t>
      </w:r>
      <w:r w:rsidR="48FCBAC2">
        <w:rPr/>
        <w:t xml:space="preserve"> to allow </w:t>
      </w:r>
      <w:r w:rsidR="24C56A0D">
        <w:rPr/>
        <w:t xml:space="preserve">participants time </w:t>
      </w:r>
      <w:r w:rsidR="48FCBAC2">
        <w:rPr/>
        <w:t>to read and prepare</w:t>
      </w:r>
      <w:r w:rsidR="604A741F">
        <w:rPr/>
        <w:t xml:space="preserve">. </w:t>
      </w:r>
      <w:r w:rsidR="2A7FB127">
        <w:rPr/>
        <w:t>Some p</w:t>
      </w:r>
      <w:r w:rsidR="1F635825">
        <w:rPr/>
        <w:t xml:space="preserve">articipants may prefer </w:t>
      </w:r>
      <w:r w:rsidR="6519DE3C">
        <w:rPr/>
        <w:t>W</w:t>
      </w:r>
      <w:r w:rsidR="1F635825">
        <w:rPr/>
        <w:t xml:space="preserve">ord documents to </w:t>
      </w:r>
      <w:r w:rsidR="6519DE3C">
        <w:rPr/>
        <w:t xml:space="preserve">PowerPoint </w:t>
      </w:r>
      <w:r w:rsidR="6BA4F64E">
        <w:rPr/>
        <w:t>presentations</w:t>
      </w:r>
      <w:r w:rsidR="062E5874">
        <w:rPr/>
        <w:t>,</w:t>
      </w:r>
      <w:r w:rsidR="6BA4F64E">
        <w:rPr/>
        <w:t xml:space="preserve"> </w:t>
      </w:r>
      <w:r w:rsidR="225C22F0">
        <w:rPr/>
        <w:t xml:space="preserve">as the former works better with </w:t>
      </w:r>
      <w:r w:rsidR="50CE5AB3">
        <w:rPr/>
        <w:t>access technologies</w:t>
      </w:r>
      <w:r w:rsidR="6683FB08">
        <w:rPr/>
        <w:t>. Consider offering both options.</w:t>
      </w:r>
      <w:r w:rsidR="50CE5AB3">
        <w:rPr/>
        <w:t xml:space="preserve"> </w:t>
      </w:r>
      <w:r>
        <w:br/>
      </w:r>
    </w:p>
    <w:p w:rsidR="00840D73" w:rsidP="00F26737" w:rsidRDefault="00F15C8D" w14:paraId="1DDDF422" w14:textId="21CC4142">
      <w:pPr>
        <w:pStyle w:val="ListBullet"/>
        <w:rPr/>
      </w:pPr>
      <w:r w:rsidR="00F15C8D">
        <w:rPr/>
        <w:t>Ask p</w:t>
      </w:r>
      <w:r w:rsidR="00683E2C">
        <w:rPr/>
        <w:t>articipants</w:t>
      </w:r>
      <w:r w:rsidR="00F15C8D">
        <w:rPr/>
        <w:t xml:space="preserve"> to introduce themselves on the </w:t>
      </w:r>
      <w:r w:rsidR="00447C20">
        <w:rPr/>
        <w:t>call with</w:t>
      </w:r>
      <w:r w:rsidR="00F15C8D">
        <w:rPr/>
        <w:t xml:space="preserve"> the chair indi</w:t>
      </w:r>
      <w:r w:rsidR="00447C20">
        <w:rPr/>
        <w:t>cating the person’s name as a cue</w:t>
      </w:r>
      <w:r w:rsidR="00FB41B2">
        <w:rPr/>
        <w:t xml:space="preserve"> for the introduction.</w:t>
      </w:r>
      <w:r w:rsidR="008B0543">
        <w:rPr/>
        <w:t xml:space="preserve"> </w:t>
      </w:r>
      <w:r>
        <w:br/>
      </w:r>
    </w:p>
    <w:p w:rsidRPr="00537960" w:rsidR="00BA5C2A" w:rsidP="00F26737" w:rsidRDefault="65F44584" w14:paraId="38A1302C" w14:textId="561DF4A0">
      <w:pPr>
        <w:pStyle w:val="ListBullet"/>
        <w:rPr/>
      </w:pPr>
      <w:r w:rsidR="65F44584">
        <w:rPr/>
        <w:t xml:space="preserve">During the </w:t>
      </w:r>
      <w:r w:rsidR="46EA3FBC">
        <w:rPr/>
        <w:t>session</w:t>
      </w:r>
      <w:r w:rsidR="65F44584">
        <w:rPr/>
        <w:t xml:space="preserve">, individuals should introduce themselves before </w:t>
      </w:r>
      <w:r w:rsidR="6E3E4579">
        <w:rPr/>
        <w:t>speakin</w:t>
      </w:r>
      <w:r w:rsidR="58DB2C56">
        <w:rPr/>
        <w:t xml:space="preserve">g. This is especially important if the participants </w:t>
      </w:r>
      <w:r w:rsidR="1E37DDFF">
        <w:rPr/>
        <w:t>do not</w:t>
      </w:r>
      <w:r w:rsidR="58DB2C56">
        <w:rPr/>
        <w:t xml:space="preserve"> know each other well and </w:t>
      </w:r>
      <w:r w:rsidR="51B05926">
        <w:rPr/>
        <w:t>cannot</w:t>
      </w:r>
      <w:r w:rsidR="05F10AFB">
        <w:rPr/>
        <w:t xml:space="preserve"> recognise </w:t>
      </w:r>
      <w:r w:rsidR="58DB2C56">
        <w:rPr/>
        <w:t>their voices.</w:t>
      </w:r>
      <w:r>
        <w:br/>
      </w:r>
    </w:p>
    <w:p w:rsidRPr="00537960" w:rsidR="00FB41B2" w:rsidP="00F26737" w:rsidRDefault="00FB41B2" w14:paraId="26322900" w14:textId="4E95109E">
      <w:pPr>
        <w:pStyle w:val="ListBullet"/>
        <w:rPr/>
      </w:pPr>
      <w:r w:rsidR="00FB41B2">
        <w:rPr/>
        <w:t>Ask participants to avoid using the chat function</w:t>
      </w:r>
      <w:r w:rsidR="00B00CA1">
        <w:rPr/>
        <w:t xml:space="preserve"> </w:t>
      </w:r>
      <w:r w:rsidR="00FB41B2">
        <w:rPr/>
        <w:t>as this can be distracting for screen reader users.</w:t>
      </w:r>
    </w:p>
    <w:p w:rsidRPr="00537960" w:rsidR="0067019F" w:rsidP="0067019F" w:rsidRDefault="0067019F" w14:paraId="33EAE31F" w14:textId="77777777">
      <w:pPr>
        <w:pStyle w:val="ListParagraph"/>
      </w:pPr>
    </w:p>
    <w:p w:rsidRPr="00537960" w:rsidR="00D60421" w:rsidRDefault="5B02615B" w14:paraId="638628E4" w14:textId="5F5A20C9">
      <w:pPr>
        <w:pStyle w:val="ListBullet"/>
        <w:rPr/>
      </w:pPr>
      <w:r w:rsidR="5B02615B">
        <w:rPr/>
        <w:t>Some p</w:t>
      </w:r>
      <w:r w:rsidR="36C6DCA4">
        <w:rPr/>
        <w:t xml:space="preserve">articipants may </w:t>
      </w:r>
      <w:r w:rsidR="5B02615B">
        <w:rPr/>
        <w:t xml:space="preserve">be unable to use the raise the hand function. </w:t>
      </w:r>
      <w:r w:rsidR="0088B21B">
        <w:rPr/>
        <w:t xml:space="preserve">Ask </w:t>
      </w:r>
      <w:r w:rsidR="3844F94F">
        <w:rPr/>
        <w:t>participants to</w:t>
      </w:r>
      <w:r w:rsidR="0088B21B">
        <w:rPr/>
        <w:t xml:space="preserve"> raise their hand on camera </w:t>
      </w:r>
      <w:r w:rsidR="441875EC">
        <w:rPr/>
        <w:t xml:space="preserve">or </w:t>
      </w:r>
      <w:r w:rsidR="46245134">
        <w:rPr/>
        <w:t xml:space="preserve">use </w:t>
      </w:r>
      <w:r w:rsidR="0088B21B">
        <w:rPr/>
        <w:t>the hand function</w:t>
      </w:r>
      <w:r w:rsidR="060AE956">
        <w:rPr/>
        <w:t xml:space="preserve">. </w:t>
      </w:r>
      <w:r w:rsidR="18E059FA">
        <w:rPr/>
        <w:t>At the end go round the group and check there is nothing to add</w:t>
      </w:r>
      <w:r w:rsidR="22D64DBF">
        <w:rPr/>
        <w:t xml:space="preserve">. </w:t>
      </w:r>
    </w:p>
    <w:p w:rsidRPr="00537960" w:rsidR="00687EDE" w:rsidP="00687EDE" w:rsidRDefault="00687EDE" w14:paraId="6ECCE942" w14:textId="77777777">
      <w:pPr>
        <w:pStyle w:val="ListParagraph"/>
      </w:pPr>
    </w:p>
    <w:p w:rsidRPr="00537960" w:rsidR="00EE151F" w:rsidP="00EE151F" w:rsidRDefault="5FCB29DF" w14:paraId="0FC44C38" w14:textId="36EE60EC">
      <w:pPr>
        <w:pStyle w:val="ListBullet"/>
        <w:rPr>
          <w:rFonts w:eastAsia="Arial"/>
        </w:rPr>
      </w:pPr>
      <w:r w:rsidRPr="373858EC" w:rsidR="5FCB29DF">
        <w:rPr>
          <w:rFonts w:eastAsia="Arial"/>
        </w:rPr>
        <w:t>If a</w:t>
      </w:r>
      <w:r w:rsidRPr="373858EC" w:rsidR="46245134">
        <w:rPr>
          <w:rFonts w:eastAsia="Arial"/>
        </w:rPr>
        <w:t xml:space="preserve"> participant</w:t>
      </w:r>
      <w:r w:rsidRPr="373858EC" w:rsidR="5FCB29DF">
        <w:rPr>
          <w:rFonts w:eastAsia="Arial"/>
        </w:rPr>
        <w:t xml:space="preserve"> has shared that they have access requirements ahead of the </w:t>
      </w:r>
      <w:r w:rsidRPr="373858EC" w:rsidR="46245134">
        <w:rPr>
          <w:rFonts w:eastAsia="Arial"/>
        </w:rPr>
        <w:t>session</w:t>
      </w:r>
      <w:r w:rsidRPr="373858EC" w:rsidR="5FCB29DF">
        <w:rPr>
          <w:rFonts w:eastAsia="Arial"/>
        </w:rPr>
        <w:t xml:space="preserve"> that you are unsure about, </w:t>
      </w:r>
      <w:bookmarkStart w:name="_Int_ie8oXtVj" w:id="1"/>
      <w:r w:rsidRPr="373858EC" w:rsidR="5FCB29DF">
        <w:rPr>
          <w:rFonts w:eastAsia="Arial"/>
        </w:rPr>
        <w:t>don’t</w:t>
      </w:r>
      <w:bookmarkEnd w:id="1"/>
      <w:r w:rsidRPr="373858EC" w:rsidR="5FCB29DF">
        <w:rPr>
          <w:rFonts w:eastAsia="Arial"/>
        </w:rPr>
        <w:t xml:space="preserve"> be afraid to contact them prior to the </w:t>
      </w:r>
      <w:r w:rsidRPr="373858EC" w:rsidR="3844F94F">
        <w:rPr>
          <w:rFonts w:eastAsia="Arial"/>
        </w:rPr>
        <w:t>session</w:t>
      </w:r>
      <w:r w:rsidRPr="373858EC" w:rsidR="5FCB29DF">
        <w:rPr>
          <w:rFonts w:eastAsia="Arial"/>
        </w:rPr>
        <w:t xml:space="preserve"> for clarification. </w:t>
      </w:r>
    </w:p>
    <w:p w:rsidRPr="00537960" w:rsidR="00A807C1" w:rsidP="00A807C1" w:rsidRDefault="00A807C1" w14:paraId="212C3349" w14:textId="77777777">
      <w:pPr>
        <w:pStyle w:val="ListParagraph"/>
        <w:rPr>
          <w:rFonts w:eastAsia="Arial"/>
        </w:rPr>
      </w:pPr>
    </w:p>
    <w:p w:rsidR="00463B3F" w:rsidP="00F26737" w:rsidRDefault="00463B3F" w14:paraId="506487AD" w14:textId="70109E51">
      <w:pPr>
        <w:pStyle w:val="ListBullet"/>
        <w:rPr/>
      </w:pPr>
      <w:r w:rsidR="00463B3F">
        <w:rPr/>
        <w:t>When there is background noise or interference, ask all participants to mute themselves when they are not speaking.</w:t>
      </w:r>
    </w:p>
    <w:p w:rsidR="004A1AF6" w:rsidP="004A1AF6" w:rsidRDefault="004A1AF6" w14:paraId="2318F52D" w14:textId="77777777">
      <w:pPr>
        <w:pStyle w:val="ListParagraph"/>
      </w:pPr>
    </w:p>
    <w:p w:rsidR="00753596" w:rsidRDefault="0057265A" w14:paraId="04050016" w14:textId="1376088B">
      <w:pPr>
        <w:pStyle w:val="ListBullet"/>
        <w:rPr/>
      </w:pPr>
      <w:r w:rsidR="0057265A">
        <w:rPr/>
        <w:t>When providing a presentation</w:t>
      </w:r>
      <w:r w:rsidR="00AA7D0E">
        <w:rPr/>
        <w:t xml:space="preserve"> </w:t>
      </w:r>
      <w:r w:rsidR="0057265A">
        <w:rPr/>
        <w:t>/</w:t>
      </w:r>
      <w:r w:rsidR="00AA7D0E">
        <w:rPr/>
        <w:t xml:space="preserve"> </w:t>
      </w:r>
      <w:r w:rsidR="0057265A">
        <w:rPr/>
        <w:t xml:space="preserve">sharing a document on the screen, ensure all the information is </w:t>
      </w:r>
      <w:r w:rsidR="00F5795B">
        <w:rPr/>
        <w:t>read ou</w:t>
      </w:r>
      <w:r w:rsidR="00691D20">
        <w:rPr/>
        <w:t xml:space="preserve">t and that you describe </w:t>
      </w:r>
      <w:r w:rsidR="002B5A52">
        <w:rPr/>
        <w:t xml:space="preserve">any visual information </w:t>
      </w:r>
      <w:r w:rsidR="00AA7D0E">
        <w:rPr/>
        <w:t>such as diagrams or graphics.</w:t>
      </w:r>
    </w:p>
    <w:p w:rsidRPr="00537960" w:rsidR="003E36C9" w:rsidP="00753596" w:rsidRDefault="4A43D0BC" w14:paraId="2C8B1918" w14:textId="32A232C3">
      <w:pPr>
        <w:pStyle w:val="ListBullet"/>
        <w:rPr/>
      </w:pPr>
      <w:r w:rsidR="4A43D0BC">
        <w:rPr/>
        <w:t xml:space="preserve">Ensure documents and presentations being </w:t>
      </w:r>
      <w:r w:rsidR="1BCFEBD0">
        <w:rPr/>
        <w:t>shared are</w:t>
      </w:r>
      <w:r w:rsidR="4A43D0BC">
        <w:rPr/>
        <w:t xml:space="preserve"> fully accessible</w:t>
      </w:r>
      <w:r w:rsidR="38067B76">
        <w:rPr/>
        <w:t xml:space="preserve">. </w:t>
      </w:r>
    </w:p>
    <w:p w:rsidRPr="00537960" w:rsidR="00753596" w:rsidRDefault="00753596" w14:paraId="6B9556EF" w14:textId="77777777">
      <w:pPr>
        <w:pStyle w:val="ListBullet"/>
        <w:numPr>
          <w:ilvl w:val="0"/>
          <w:numId w:val="0"/>
        </w:numPr>
        <w:ind w:left="360"/>
      </w:pPr>
    </w:p>
    <w:p w:rsidRPr="00537960" w:rsidR="003E36C9" w:rsidP="00F26737" w:rsidRDefault="003E36C9" w14:paraId="6DDF59F6" w14:textId="59C8F3CA">
      <w:pPr>
        <w:pStyle w:val="ListBullet"/>
        <w:rPr/>
      </w:pPr>
      <w:r w:rsidR="003E36C9">
        <w:rPr/>
        <w:t xml:space="preserve">If </w:t>
      </w:r>
      <w:r w:rsidR="00631ACD">
        <w:rPr/>
        <w:t>you set</w:t>
      </w:r>
      <w:r w:rsidR="003E36C9">
        <w:rPr/>
        <w:t xml:space="preserve"> up break out rooms, </w:t>
      </w:r>
      <w:r w:rsidR="00496686">
        <w:rPr/>
        <w:t>alert p</w:t>
      </w:r>
      <w:r w:rsidR="00EE086F">
        <w:rPr/>
        <w:t>articipants</w:t>
      </w:r>
      <w:r w:rsidR="00496686">
        <w:rPr/>
        <w:t xml:space="preserve"> that they are going into a </w:t>
      </w:r>
      <w:r w:rsidR="00D92FE1">
        <w:rPr/>
        <w:t>breakout</w:t>
      </w:r>
      <w:r w:rsidR="00496686">
        <w:rPr/>
        <w:t xml:space="preserve"> room </w:t>
      </w:r>
      <w:r w:rsidR="00D92FE1">
        <w:rPr/>
        <w:t>and</w:t>
      </w:r>
      <w:r w:rsidR="00496686">
        <w:rPr/>
        <w:t xml:space="preserve"> that they will be automatically moved</w:t>
      </w:r>
      <w:r w:rsidR="00D92FE1">
        <w:rPr/>
        <w:t xml:space="preserve"> in the next 10 seconds etc. E</w:t>
      </w:r>
      <w:r w:rsidR="00361A8B">
        <w:rPr/>
        <w:t>nsure the person facilitating</w:t>
      </w:r>
      <w:r w:rsidR="00D92FE1">
        <w:rPr/>
        <w:t xml:space="preserve"> the breakout session</w:t>
      </w:r>
      <w:r w:rsidR="00361A8B">
        <w:rPr/>
        <w:t xml:space="preserve"> introduces everyone</w:t>
      </w:r>
      <w:r w:rsidR="00DA2C2A">
        <w:rPr/>
        <w:t xml:space="preserve"> within the </w:t>
      </w:r>
      <w:r w:rsidR="00BF0348">
        <w:rPr/>
        <w:t>breakout</w:t>
      </w:r>
      <w:r w:rsidR="00DA2C2A">
        <w:rPr/>
        <w:t xml:space="preserve"> room.</w:t>
      </w:r>
    </w:p>
    <w:p w:rsidRPr="00F26737" w:rsidR="00496686" w:rsidP="00496686" w:rsidRDefault="00496686" w14:paraId="1633362D" w14:textId="77777777">
      <w:pPr>
        <w:pStyle w:val="ListBullet"/>
        <w:numPr>
          <w:ilvl w:val="0"/>
          <w:numId w:val="0"/>
        </w:numPr>
        <w:ind w:left="360" w:hanging="360"/>
      </w:pPr>
    </w:p>
    <w:p w:rsidR="00F26737" w:rsidP="00F26737" w:rsidRDefault="00F26737" w14:paraId="71066CA3" w14:textId="77777777">
      <w:pPr>
        <w:pStyle w:val="ListParagraph"/>
        <w:rPr>
          <w:rFonts w:cs="Arial"/>
          <w:szCs w:val="28"/>
        </w:rPr>
      </w:pPr>
    </w:p>
    <w:p w:rsidR="0057265A" w:rsidP="0082558B" w:rsidRDefault="0082558B" w14:paraId="2814ED7B" w14:textId="2E24FB1F">
      <w:pPr>
        <w:pStyle w:val="Heading2"/>
      </w:pPr>
      <w:r>
        <w:t xml:space="preserve">Face to face </w:t>
      </w:r>
    </w:p>
    <w:p w:rsidRPr="002D53DE" w:rsidR="002D53DE" w:rsidP="002D53DE" w:rsidRDefault="002D53DE" w14:paraId="47593A47" w14:textId="77777777"/>
    <w:p w:rsidRPr="00450DE8" w:rsidR="00450DE8" w:rsidP="00450DE8" w:rsidRDefault="00450DE8" w14:paraId="1DC78C15" w14:textId="10662428">
      <w:pPr>
        <w:pStyle w:val="Heading3"/>
      </w:pPr>
      <w:r w:rsidRPr="00450DE8">
        <w:t>Planning before</w:t>
      </w:r>
      <w:r>
        <w:t xml:space="preserve">: </w:t>
      </w:r>
      <w:r w:rsidRPr="00450DE8">
        <w:t xml:space="preserve"> </w:t>
      </w:r>
    </w:p>
    <w:p w:rsidRPr="009A7DF1" w:rsidR="00EE086F" w:rsidP="00537960" w:rsidRDefault="586971C2" w14:paraId="06EC315E" w14:textId="365602E6">
      <w:pPr>
        <w:pStyle w:val="ListBullet"/>
        <w:rPr>
          <w:rFonts w:eastAsia="Arial"/>
        </w:rPr>
      </w:pPr>
      <w:r w:rsidR="586971C2">
        <w:rPr/>
        <w:t>Provide any materials for the session at least 48 hours in advance to allow participants time to read and prepare</w:t>
      </w:r>
      <w:r w:rsidR="4A791C68">
        <w:rPr/>
        <w:t xml:space="preserve">. </w:t>
      </w:r>
      <w:r w:rsidR="586971C2">
        <w:rPr/>
        <w:t>Some participants may prefer Word documents to PowerPoint presentations, as the former works better with access technologies. Consider offering both options.</w:t>
      </w:r>
      <w:r>
        <w:br/>
      </w:r>
    </w:p>
    <w:p w:rsidR="005D2438" w:rsidP="00FD1522" w:rsidRDefault="5D8A2530" w14:paraId="6257838A" w14:textId="0ED0E288">
      <w:pPr>
        <w:pStyle w:val="ListBullet"/>
        <w:rPr>
          <w:rFonts w:eastAsia="Arial"/>
        </w:rPr>
      </w:pPr>
      <w:r w:rsidRPr="373858EC" w:rsidR="5D8A2530">
        <w:rPr>
          <w:rFonts w:eastAsia="Arial"/>
        </w:rPr>
        <w:t xml:space="preserve">Where </w:t>
      </w:r>
      <w:r w:rsidRPr="373858EC" w:rsidR="3844F94F">
        <w:rPr>
          <w:rFonts w:eastAsia="Arial"/>
        </w:rPr>
        <w:t>participants</w:t>
      </w:r>
      <w:r w:rsidRPr="373858EC" w:rsidR="5D8A2530">
        <w:rPr>
          <w:rFonts w:eastAsia="Arial"/>
        </w:rPr>
        <w:t xml:space="preserve"> </w:t>
      </w:r>
      <w:bookmarkStart w:name="_Int_Q5PTBPbl" w:id="2"/>
      <w:r w:rsidRPr="373858EC" w:rsidR="5D8A2530">
        <w:rPr>
          <w:rFonts w:eastAsia="Arial"/>
        </w:rPr>
        <w:t>have to</w:t>
      </w:r>
      <w:bookmarkEnd w:id="2"/>
      <w:r w:rsidRPr="373858EC" w:rsidR="5D8A2530">
        <w:rPr>
          <w:rFonts w:eastAsia="Arial"/>
        </w:rPr>
        <w:t xml:space="preserve"> travel to a meeting location via public transport consider the timings of the meeting</w:t>
      </w:r>
      <w:r w:rsidRPr="373858EC" w:rsidR="2C1680B5">
        <w:rPr>
          <w:rFonts w:eastAsia="Arial"/>
        </w:rPr>
        <w:t xml:space="preserve"> and whether </w:t>
      </w:r>
      <w:r w:rsidRPr="373858EC" w:rsidR="3844F94F">
        <w:rPr>
          <w:rFonts w:eastAsia="Arial"/>
        </w:rPr>
        <w:t>participants</w:t>
      </w:r>
      <w:r w:rsidRPr="373858EC" w:rsidR="2C1680B5">
        <w:rPr>
          <w:rFonts w:eastAsia="Arial"/>
        </w:rPr>
        <w:t xml:space="preserve"> may need to make special arrangements. </w:t>
      </w:r>
      <w:r>
        <w:br/>
      </w:r>
    </w:p>
    <w:p w:rsidRPr="00537960" w:rsidR="005E5B1C" w:rsidP="005D2438" w:rsidRDefault="005D2438" w14:paraId="2AE98A06" w14:textId="69EF7FB3">
      <w:pPr>
        <w:pStyle w:val="ListBullet"/>
        <w:rPr>
          <w:rStyle w:val="apple-converted-space"/>
          <w:rFonts w:cs="Arial"/>
          <w:szCs w:val="28"/>
        </w:rPr>
      </w:pPr>
      <w:r w:rsidRPr="373858EC" w:rsidR="005D2438">
        <w:rPr>
          <w:rStyle w:val="s1"/>
          <w:rFonts w:cs="Arial"/>
        </w:rPr>
        <w:t xml:space="preserve">Ensure that the venue location is shared in a format that is accessible over and </w:t>
      </w:r>
      <w:r w:rsidRPr="373858EC" w:rsidR="00B82C39">
        <w:rPr>
          <w:rStyle w:val="s1"/>
          <w:rFonts w:cs="Arial"/>
        </w:rPr>
        <w:t xml:space="preserve">above a google map location. </w:t>
      </w:r>
      <w:r w:rsidRPr="373858EC" w:rsidR="005D2438">
        <w:rPr>
          <w:rStyle w:val="apple-converted-space"/>
          <w:rFonts w:cs="Arial"/>
        </w:rPr>
        <w:t> </w:t>
      </w:r>
      <w:r w:rsidRPr="373858EC" w:rsidR="002D53DE">
        <w:rPr>
          <w:rStyle w:val="apple-converted-space"/>
          <w:rFonts w:cs="Arial"/>
        </w:rPr>
        <w:t>Include a</w:t>
      </w:r>
      <w:r w:rsidRPr="373858EC" w:rsidR="00B82C39">
        <w:rPr>
          <w:rStyle w:val="s1"/>
          <w:rFonts w:cs="Arial"/>
        </w:rPr>
        <w:t>n</w:t>
      </w:r>
      <w:r w:rsidRPr="373858EC" w:rsidR="005D2438">
        <w:rPr>
          <w:rStyle w:val="s1"/>
          <w:rFonts w:cs="Arial"/>
        </w:rPr>
        <w:t xml:space="preserve"> address as well as a description of </w:t>
      </w:r>
      <w:r w:rsidRPr="373858EC" w:rsidR="002D53DE">
        <w:rPr>
          <w:rStyle w:val="s1"/>
          <w:rFonts w:cs="Arial"/>
        </w:rPr>
        <w:t>how to access the building</w:t>
      </w:r>
      <w:r w:rsidRPr="373858EC" w:rsidR="00E15BBD">
        <w:rPr>
          <w:rStyle w:val="s1"/>
          <w:rFonts w:cs="Arial"/>
        </w:rPr>
        <w:t xml:space="preserve"> / location</w:t>
      </w:r>
      <w:r w:rsidRPr="373858EC" w:rsidR="002D53DE">
        <w:rPr>
          <w:rStyle w:val="s1"/>
          <w:rFonts w:cs="Arial"/>
        </w:rPr>
        <w:t xml:space="preserve"> </w:t>
      </w:r>
      <w:r w:rsidRPr="373858EC" w:rsidR="00EC75FD">
        <w:rPr>
          <w:rStyle w:val="s1"/>
          <w:rFonts w:cs="Arial"/>
        </w:rPr>
        <w:t>and</w:t>
      </w:r>
      <w:r w:rsidRPr="373858EC" w:rsidR="005D2132">
        <w:rPr>
          <w:rStyle w:val="s1"/>
          <w:rFonts w:cs="Arial"/>
        </w:rPr>
        <w:t xml:space="preserve"> whether someone will be at the entrance to meet them. </w:t>
      </w:r>
    </w:p>
    <w:p w:rsidRPr="00537960" w:rsidR="005E5B1C" w:rsidP="005E5B1C" w:rsidRDefault="005E5B1C" w14:paraId="082B3544" w14:textId="77777777">
      <w:pPr>
        <w:pStyle w:val="ListBullet"/>
        <w:numPr>
          <w:ilvl w:val="0"/>
          <w:numId w:val="0"/>
        </w:numPr>
        <w:ind w:left="360"/>
        <w:rPr>
          <w:rStyle w:val="apple-converted-space"/>
          <w:rFonts w:cs="Arial"/>
          <w:szCs w:val="28"/>
        </w:rPr>
      </w:pPr>
    </w:p>
    <w:p w:rsidR="009D51D8" w:rsidP="31AB2193" w:rsidRDefault="2690A9EC" w14:paraId="3B7ABF38" w14:textId="7BF05BEA">
      <w:pPr>
        <w:pStyle w:val="ListBullet"/>
        <w:numPr>
          <w:ilvl w:val="0"/>
          <w:numId w:val="0"/>
        </w:numPr>
        <w:ind w:left="360"/>
        <w:rPr>
          <w:rStyle w:val="s1"/>
          <w:rFonts w:cs="Arial"/>
        </w:rPr>
      </w:pPr>
      <w:r w:rsidRPr="31AB2193">
        <w:rPr>
          <w:rStyle w:val="s1"/>
          <w:rFonts w:cs="Arial"/>
        </w:rPr>
        <w:t xml:space="preserve">A clear </w:t>
      </w:r>
      <w:r w:rsidRPr="31AB2193" w:rsidR="741AC4A2">
        <w:rPr>
          <w:rStyle w:val="s1"/>
          <w:rFonts w:cs="Arial"/>
        </w:rPr>
        <w:t>description of</w:t>
      </w:r>
      <w:r w:rsidRPr="31AB2193" w:rsidR="06714309">
        <w:rPr>
          <w:rStyle w:val="s1"/>
          <w:rFonts w:cs="Arial"/>
        </w:rPr>
        <w:t xml:space="preserve"> the route </w:t>
      </w:r>
      <w:r w:rsidRPr="31AB2193" w:rsidR="4A382134">
        <w:rPr>
          <w:rStyle w:val="s1"/>
          <w:rFonts w:cs="Arial"/>
        </w:rPr>
        <w:t xml:space="preserve">and verbal cues such as </w:t>
      </w:r>
      <w:r w:rsidRPr="31AB2193">
        <w:rPr>
          <w:rStyle w:val="s1"/>
          <w:rFonts w:cs="Arial"/>
        </w:rPr>
        <w:t xml:space="preserve">next door to a cafe or a zebra crossing </w:t>
      </w:r>
      <w:r w:rsidRPr="31AB2193" w:rsidR="6976EA89">
        <w:rPr>
          <w:rStyle w:val="s1"/>
          <w:rFonts w:cs="Arial"/>
        </w:rPr>
        <w:t>is</w:t>
      </w:r>
      <w:r w:rsidRPr="31AB2193" w:rsidR="741AC4A2">
        <w:rPr>
          <w:rStyle w:val="s1"/>
          <w:rFonts w:cs="Arial"/>
        </w:rPr>
        <w:t xml:space="preserve"> </w:t>
      </w:r>
      <w:r w:rsidRPr="31AB2193" w:rsidR="37DF2261">
        <w:rPr>
          <w:rStyle w:val="s1"/>
          <w:rFonts w:cs="Arial"/>
        </w:rPr>
        <w:t>helpful as</w:t>
      </w:r>
      <w:r w:rsidRPr="31AB2193" w:rsidR="7594DF23">
        <w:rPr>
          <w:rStyle w:val="s1"/>
          <w:rFonts w:cs="Arial"/>
        </w:rPr>
        <w:t xml:space="preserve"> well as </w:t>
      </w:r>
      <w:r w:rsidRPr="31AB2193" w:rsidR="06714309">
        <w:rPr>
          <w:rStyle w:val="s1"/>
          <w:rFonts w:cs="Arial"/>
        </w:rPr>
        <w:t xml:space="preserve">whether there are steps up the building, </w:t>
      </w:r>
      <w:r w:rsidRPr="31AB2193" w:rsidR="7594DF23">
        <w:rPr>
          <w:rStyle w:val="s1"/>
          <w:rFonts w:cs="Arial"/>
        </w:rPr>
        <w:t>automated door</w:t>
      </w:r>
      <w:r w:rsidRPr="31AB2193" w:rsidR="06714309">
        <w:rPr>
          <w:rStyle w:val="s1"/>
          <w:rFonts w:cs="Arial"/>
        </w:rPr>
        <w:t>s</w:t>
      </w:r>
      <w:r w:rsidRPr="31AB2193" w:rsidR="7594DF23">
        <w:rPr>
          <w:rStyle w:val="s1"/>
          <w:rFonts w:cs="Arial"/>
        </w:rPr>
        <w:t>, code entry system</w:t>
      </w:r>
      <w:r w:rsidRPr="31AB2193" w:rsidR="06714309">
        <w:rPr>
          <w:rStyle w:val="s1"/>
          <w:rFonts w:cs="Arial"/>
        </w:rPr>
        <w:t xml:space="preserve">s </w:t>
      </w:r>
      <w:r w:rsidRPr="31AB2193" w:rsidR="79AE9573">
        <w:rPr>
          <w:rStyle w:val="s1"/>
          <w:rFonts w:cs="Arial"/>
        </w:rPr>
        <w:t xml:space="preserve">etc. </w:t>
      </w:r>
    </w:p>
    <w:p w:rsidR="00EC75FD" w:rsidP="005D2132" w:rsidRDefault="00EC75FD" w14:paraId="148E4A98" w14:textId="77777777">
      <w:pPr>
        <w:pStyle w:val="ListBullet"/>
        <w:numPr>
          <w:ilvl w:val="0"/>
          <w:numId w:val="0"/>
        </w:numPr>
        <w:ind w:left="360"/>
        <w:rPr>
          <w:rFonts w:eastAsia="Arial"/>
        </w:rPr>
      </w:pPr>
    </w:p>
    <w:p w:rsidRPr="00FD1522" w:rsidR="008C500F" w:rsidP="00FD1522" w:rsidRDefault="13E2284F" w14:paraId="1D1CEF93" w14:textId="6D0BF37D">
      <w:pPr>
        <w:pStyle w:val="ListBullet"/>
        <w:rPr>
          <w:rFonts w:eastAsia="Arial"/>
        </w:rPr>
      </w:pPr>
      <w:r w:rsidRPr="373858EC" w:rsidR="13E2284F">
        <w:rPr>
          <w:rFonts w:eastAsia="Arial"/>
        </w:rPr>
        <w:t>Include</w:t>
      </w:r>
      <w:r w:rsidRPr="373858EC" w:rsidR="47507284">
        <w:rPr>
          <w:rFonts w:eastAsia="Arial"/>
        </w:rPr>
        <w:t xml:space="preserve"> the attendance </w:t>
      </w:r>
      <w:r w:rsidRPr="373858EC" w:rsidR="6F7E2F1B">
        <w:rPr>
          <w:rFonts w:eastAsia="Arial"/>
        </w:rPr>
        <w:t>of support</w:t>
      </w:r>
      <w:r w:rsidRPr="373858EC" w:rsidR="13E2284F">
        <w:rPr>
          <w:rFonts w:eastAsia="Arial"/>
        </w:rPr>
        <w:t xml:space="preserve"> workers </w:t>
      </w:r>
      <w:r w:rsidRPr="373858EC" w:rsidR="30871C31">
        <w:rPr>
          <w:rFonts w:eastAsia="Arial"/>
        </w:rPr>
        <w:t xml:space="preserve">etc. </w:t>
      </w:r>
      <w:r w:rsidRPr="373858EC" w:rsidR="47507284">
        <w:rPr>
          <w:rFonts w:eastAsia="Arial"/>
        </w:rPr>
        <w:t>when considering meeting</w:t>
      </w:r>
      <w:r w:rsidRPr="373858EC" w:rsidR="6F7E2F1B">
        <w:rPr>
          <w:rFonts w:eastAsia="Arial"/>
        </w:rPr>
        <w:t xml:space="preserve"> / event / workshop</w:t>
      </w:r>
      <w:r w:rsidRPr="373858EC" w:rsidR="47507284">
        <w:rPr>
          <w:rFonts w:eastAsia="Arial"/>
        </w:rPr>
        <w:t xml:space="preserve"> numbers.</w:t>
      </w:r>
    </w:p>
    <w:p w:rsidRPr="00FD1522" w:rsidR="00FD1522" w:rsidP="00FD1522" w:rsidRDefault="00FD1522" w14:paraId="607698DE" w14:textId="77777777">
      <w:pPr>
        <w:pStyle w:val="ListBullet"/>
        <w:numPr>
          <w:ilvl w:val="0"/>
          <w:numId w:val="0"/>
        </w:numPr>
        <w:ind w:left="360"/>
        <w:rPr>
          <w:rFonts w:eastAsia="Arial"/>
        </w:rPr>
      </w:pPr>
    </w:p>
    <w:p w:rsidR="00086801" w:rsidP="00FD1522" w:rsidRDefault="00086801" w14:paraId="46C0A565" w14:textId="0F57E2B0">
      <w:pPr>
        <w:pStyle w:val="ListBullet"/>
        <w:rPr>
          <w:rFonts w:eastAsia="Arial"/>
        </w:rPr>
      </w:pPr>
      <w:r w:rsidRPr="373858EC" w:rsidR="00086801">
        <w:rPr>
          <w:rFonts w:eastAsia="Arial"/>
        </w:rPr>
        <w:t>If a</w:t>
      </w:r>
      <w:r w:rsidRPr="373858EC" w:rsidR="00FD1522">
        <w:rPr>
          <w:rFonts w:eastAsia="Arial"/>
        </w:rPr>
        <w:t xml:space="preserve">ny </w:t>
      </w:r>
      <w:r w:rsidRPr="373858EC" w:rsidR="00192732">
        <w:rPr>
          <w:rFonts w:eastAsia="Arial"/>
        </w:rPr>
        <w:t>participants</w:t>
      </w:r>
      <w:r w:rsidRPr="373858EC" w:rsidR="00A9153F">
        <w:rPr>
          <w:rFonts w:eastAsia="Arial"/>
        </w:rPr>
        <w:t xml:space="preserve"> have</w:t>
      </w:r>
      <w:r w:rsidRPr="373858EC" w:rsidR="00086801">
        <w:rPr>
          <w:rFonts w:eastAsia="Arial"/>
        </w:rPr>
        <w:t xml:space="preserve"> a </w:t>
      </w:r>
      <w:r w:rsidRPr="373858EC" w:rsidR="00280800">
        <w:rPr>
          <w:rFonts w:eastAsia="Arial"/>
        </w:rPr>
        <w:t>G</w:t>
      </w:r>
      <w:r w:rsidRPr="373858EC" w:rsidR="00086801">
        <w:rPr>
          <w:rFonts w:eastAsia="Arial"/>
        </w:rPr>
        <w:t>uide dog, ensure there is adequate space and spend facilities etc</w:t>
      </w:r>
      <w:r w:rsidRPr="373858EC" w:rsidR="00FA23B8">
        <w:rPr>
          <w:rFonts w:eastAsia="Arial"/>
        </w:rPr>
        <w:t>.</w:t>
      </w:r>
      <w:r w:rsidRPr="373858EC" w:rsidR="00086801">
        <w:rPr>
          <w:rFonts w:eastAsia="Arial"/>
        </w:rPr>
        <w:t xml:space="preserve"> available and make these known to </w:t>
      </w:r>
      <w:r w:rsidRPr="373858EC" w:rsidR="00FD1522">
        <w:rPr>
          <w:rFonts w:eastAsia="Arial"/>
        </w:rPr>
        <w:t>participants</w:t>
      </w:r>
      <w:r w:rsidRPr="373858EC" w:rsidR="00450DE8">
        <w:rPr>
          <w:rFonts w:eastAsia="Arial"/>
        </w:rPr>
        <w:t xml:space="preserve"> prior to the meeting.</w:t>
      </w:r>
    </w:p>
    <w:p w:rsidR="00302E8A" w:rsidP="00302E8A" w:rsidRDefault="00302E8A" w14:paraId="4FB14AD0" w14:textId="77777777">
      <w:pPr>
        <w:pStyle w:val="ListParagraph"/>
        <w:rPr>
          <w:rFonts w:eastAsia="Arial"/>
        </w:rPr>
      </w:pPr>
    </w:p>
    <w:p w:rsidRPr="00A15962" w:rsidR="00A15962" w:rsidP="00A15962" w:rsidRDefault="27FA1D4E" w14:paraId="319DFEF5" w14:textId="088551FF">
      <w:pPr>
        <w:pStyle w:val="ListBullet"/>
        <w:rPr>
          <w:rFonts w:eastAsia="Arial"/>
        </w:rPr>
      </w:pPr>
      <w:r w:rsidRPr="373858EC" w:rsidR="27FA1D4E">
        <w:rPr>
          <w:rFonts w:eastAsia="Arial"/>
        </w:rPr>
        <w:t>Participants</w:t>
      </w:r>
      <w:r w:rsidRPr="373858EC" w:rsidR="4C003E6E">
        <w:rPr>
          <w:rFonts w:eastAsia="Arial"/>
        </w:rPr>
        <w:t xml:space="preserve"> may wish to bring assistive technology with them </w:t>
      </w:r>
      <w:r w:rsidRPr="373858EC" w:rsidR="4794BD4A">
        <w:rPr>
          <w:rFonts w:eastAsia="Arial"/>
        </w:rPr>
        <w:t>e.g.,</w:t>
      </w:r>
      <w:r w:rsidRPr="373858EC" w:rsidR="4C003E6E">
        <w:rPr>
          <w:rFonts w:eastAsia="Arial"/>
        </w:rPr>
        <w:t xml:space="preserve"> portable</w:t>
      </w:r>
      <w:r w:rsidRPr="373858EC" w:rsidR="4C003E6E">
        <w:rPr>
          <w:rFonts w:eastAsia="Arial" w:cs="Arial"/>
          <w:lang w:eastAsia="en-US"/>
        </w:rPr>
        <w:t xml:space="preserve"> video magnifiers, laptops, sensory aids, hearing aids – to name a few. </w:t>
      </w:r>
      <w:r w:rsidRPr="373858EC" w:rsidR="51C7ED0E">
        <w:rPr>
          <w:rFonts w:eastAsia="Arial" w:cs="Arial"/>
          <w:lang w:eastAsia="en-US"/>
        </w:rPr>
        <w:t xml:space="preserve">Ensure there is access to power for laptops </w:t>
      </w:r>
      <w:r w:rsidRPr="373858EC" w:rsidR="5CC1B58F">
        <w:rPr>
          <w:rFonts w:eastAsia="Arial" w:cs="Arial"/>
          <w:lang w:eastAsia="en-US"/>
        </w:rPr>
        <w:t xml:space="preserve">etc. </w:t>
      </w:r>
      <w:r w:rsidRPr="373858EC" w:rsidR="50BB049C">
        <w:rPr>
          <w:rFonts w:eastAsia="Arial" w:cs="Arial"/>
          <w:lang w:eastAsia="en-US"/>
        </w:rPr>
        <w:t>and participants are informed of their location on the day.</w:t>
      </w:r>
    </w:p>
    <w:p w:rsidR="00A15962" w:rsidP="00A15962" w:rsidRDefault="00A15962" w14:paraId="154AB7FA" w14:textId="77777777">
      <w:pPr>
        <w:pStyle w:val="ListParagraph"/>
        <w:rPr>
          <w:rFonts w:eastAsia="Arial"/>
        </w:rPr>
      </w:pPr>
    </w:p>
    <w:p w:rsidR="00A15962" w:rsidP="00A15962" w:rsidRDefault="66E419CC" w14:paraId="3CB2A623" w14:textId="3865E0B1">
      <w:pPr>
        <w:pStyle w:val="ListBullet"/>
        <w:rPr>
          <w:rFonts w:eastAsia="Arial"/>
        </w:rPr>
      </w:pPr>
      <w:r w:rsidRPr="373858EC" w:rsidR="66E419CC">
        <w:rPr>
          <w:rFonts w:eastAsia="Arial"/>
        </w:rPr>
        <w:t>If a</w:t>
      </w:r>
      <w:r w:rsidRPr="373858EC" w:rsidR="27FA1D4E">
        <w:rPr>
          <w:rFonts w:eastAsia="Arial"/>
        </w:rPr>
        <w:t xml:space="preserve"> participant </w:t>
      </w:r>
      <w:r w:rsidRPr="373858EC" w:rsidR="66E419CC">
        <w:rPr>
          <w:rFonts w:eastAsia="Arial"/>
        </w:rPr>
        <w:t xml:space="preserve">has shared that they have access requirements ahead of the meeting that you are unsure about, </w:t>
      </w:r>
      <w:bookmarkStart w:name="_Int_bjlyMIc7" w:id="3"/>
      <w:r w:rsidRPr="373858EC" w:rsidR="66E419CC">
        <w:rPr>
          <w:rFonts w:eastAsia="Arial"/>
        </w:rPr>
        <w:t>don’t</w:t>
      </w:r>
      <w:bookmarkEnd w:id="3"/>
      <w:r w:rsidRPr="373858EC" w:rsidR="66E419CC">
        <w:rPr>
          <w:rFonts w:eastAsia="Arial"/>
        </w:rPr>
        <w:t xml:space="preserve"> be afraid to contact them prior to the</w:t>
      </w:r>
      <w:r w:rsidRPr="373858EC" w:rsidR="2C1680B5">
        <w:rPr>
          <w:rFonts w:eastAsia="Arial"/>
        </w:rPr>
        <w:t xml:space="preserve"> session</w:t>
      </w:r>
      <w:r w:rsidRPr="373858EC" w:rsidR="66E419CC">
        <w:rPr>
          <w:rFonts w:eastAsia="Arial"/>
        </w:rPr>
        <w:t xml:space="preserve"> for clarification. </w:t>
      </w:r>
    </w:p>
    <w:p w:rsidR="009D51D8" w:rsidP="009D51D8" w:rsidRDefault="009D51D8" w14:paraId="2E48C00A" w14:textId="77777777">
      <w:pPr>
        <w:pStyle w:val="ListParagraph"/>
        <w:rPr>
          <w:rFonts w:eastAsia="Arial"/>
        </w:rPr>
      </w:pPr>
    </w:p>
    <w:p w:rsidR="00086801" w:rsidP="00086801" w:rsidRDefault="5D8A2530" w14:paraId="6795F206" w14:textId="4EB53651">
      <w:pPr>
        <w:pStyle w:val="ListBullet"/>
        <w:rPr>
          <w:rFonts w:eastAsia="Arial"/>
        </w:rPr>
      </w:pPr>
      <w:r w:rsidRPr="373858EC" w:rsidR="5D8A2530">
        <w:rPr>
          <w:rFonts w:eastAsia="Arial"/>
        </w:rPr>
        <w:t>Ensure an</w:t>
      </w:r>
      <w:r w:rsidRPr="373858EC" w:rsidR="0C7EA145">
        <w:rPr>
          <w:rFonts w:eastAsia="Arial"/>
        </w:rPr>
        <w:t>y</w:t>
      </w:r>
      <w:r w:rsidRPr="373858EC" w:rsidR="5D8A2530">
        <w:rPr>
          <w:rFonts w:eastAsia="Arial"/>
        </w:rPr>
        <w:t xml:space="preserve"> facilities are fully accessible, including venue access, </w:t>
      </w:r>
      <w:r w:rsidRPr="373858EC" w:rsidR="0A792B84">
        <w:rPr>
          <w:rFonts w:eastAsia="Arial"/>
        </w:rPr>
        <w:t>bathroom,</w:t>
      </w:r>
      <w:r w:rsidRPr="373858EC" w:rsidR="5D8A2530">
        <w:rPr>
          <w:rFonts w:eastAsia="Arial"/>
        </w:rPr>
        <w:t xml:space="preserve"> and kitchen facilities.</w:t>
      </w:r>
    </w:p>
    <w:p w:rsidR="00A72114" w:rsidP="00A72114" w:rsidRDefault="00A72114" w14:paraId="01E72CD3" w14:textId="77777777">
      <w:pPr>
        <w:pStyle w:val="ListParagraph"/>
        <w:rPr>
          <w:rFonts w:eastAsia="Arial"/>
        </w:rPr>
      </w:pPr>
    </w:p>
    <w:p w:rsidR="00A72114" w:rsidP="00A72114" w:rsidRDefault="00A72114" w14:paraId="698A8397" w14:textId="6CDF5183">
      <w:pPr>
        <w:pStyle w:val="Heading3"/>
        <w:rPr>
          <w:rFonts w:eastAsia="Arial"/>
        </w:rPr>
      </w:pPr>
      <w:r>
        <w:rPr>
          <w:rFonts w:eastAsia="Arial"/>
        </w:rPr>
        <w:t xml:space="preserve">On the day: </w:t>
      </w:r>
    </w:p>
    <w:p w:rsidR="00FD1522" w:rsidP="00FD1522" w:rsidRDefault="00FD1522" w14:paraId="04AD155B" w14:textId="77777777">
      <w:pPr>
        <w:pStyle w:val="ListParagraph"/>
        <w:rPr>
          <w:rFonts w:eastAsia="Arial"/>
        </w:rPr>
      </w:pPr>
    </w:p>
    <w:p w:rsidRPr="00280800" w:rsidR="00924BE4" w:rsidP="27AB8739" w:rsidRDefault="00851DE4" w14:paraId="7FAB5B46" w14:textId="63EC1F47">
      <w:pPr>
        <w:pStyle w:val="ListBullet"/>
        <w:rPr>
          <w:rFonts w:cs="Arial"/>
        </w:rPr>
      </w:pPr>
      <w:r w:rsidRPr="373858EC" w:rsidR="00851DE4">
        <w:rPr>
          <w:rFonts w:cs="Arial"/>
        </w:rPr>
        <w:t>Make sure some</w:t>
      </w:r>
      <w:r w:rsidRPr="373858EC" w:rsidR="00E80DE0">
        <w:rPr>
          <w:rFonts w:cs="Arial"/>
        </w:rPr>
        <w:t>one</w:t>
      </w:r>
      <w:r w:rsidRPr="373858EC" w:rsidR="00851DE4">
        <w:rPr>
          <w:rFonts w:cs="Arial"/>
        </w:rPr>
        <w:t xml:space="preserve"> is outside the building at all entrances to greet </w:t>
      </w:r>
      <w:r w:rsidRPr="373858EC" w:rsidR="1A8968F3">
        <w:rPr>
          <w:rFonts w:cs="Arial"/>
        </w:rPr>
        <w:t>participants</w:t>
      </w:r>
      <w:r w:rsidRPr="373858EC" w:rsidR="00FA3573">
        <w:rPr>
          <w:rFonts w:cs="Arial"/>
        </w:rPr>
        <w:t xml:space="preserve">. </w:t>
      </w:r>
    </w:p>
    <w:p w:rsidRPr="00280800" w:rsidR="003D6E11" w:rsidP="003D6E11" w:rsidRDefault="003D6E11" w14:paraId="6C982FB9" w14:textId="77777777">
      <w:pPr>
        <w:pStyle w:val="ListBullet"/>
        <w:numPr>
          <w:ilvl w:val="0"/>
          <w:numId w:val="0"/>
        </w:numPr>
        <w:ind w:left="360"/>
        <w:rPr>
          <w:rFonts w:cs="Arial"/>
          <w:szCs w:val="28"/>
        </w:rPr>
      </w:pPr>
    </w:p>
    <w:p w:rsidRPr="00280800" w:rsidR="00FA3573" w:rsidP="27AB8739" w:rsidRDefault="003D6E11" w14:paraId="4ADA0C2F" w14:textId="55D807CE">
      <w:pPr>
        <w:pStyle w:val="ListBullet"/>
        <w:rPr>
          <w:rFonts w:cs="Arial"/>
        </w:rPr>
      </w:pPr>
      <w:r w:rsidRPr="373858EC" w:rsidR="003D6E11">
        <w:rPr>
          <w:rFonts w:cs="Arial"/>
        </w:rPr>
        <w:t>Make sure someone is available to guide participants to their place, explaining surroundings.</w:t>
      </w:r>
      <w:r w:rsidRPr="373858EC" w:rsidR="00300539">
        <w:rPr>
          <w:rFonts w:cs="Arial"/>
        </w:rPr>
        <w:t xml:space="preserve"> Anyone supporting </w:t>
      </w:r>
      <w:r w:rsidRPr="373858EC" w:rsidR="5FF0DFA3">
        <w:rPr>
          <w:rFonts w:cs="Arial"/>
        </w:rPr>
        <w:t xml:space="preserve">on </w:t>
      </w:r>
      <w:r w:rsidRPr="373858EC" w:rsidR="00300539">
        <w:rPr>
          <w:rFonts w:cs="Arial"/>
        </w:rPr>
        <w:t xml:space="preserve">the day and providing specific functions </w:t>
      </w:r>
      <w:r w:rsidRPr="373858EC" w:rsidR="00916352">
        <w:rPr>
          <w:rFonts w:cs="Arial"/>
        </w:rPr>
        <w:t>e.g.,</w:t>
      </w:r>
      <w:r w:rsidRPr="373858EC" w:rsidR="00300539">
        <w:rPr>
          <w:rFonts w:cs="Arial"/>
        </w:rPr>
        <w:t xml:space="preserve"> </w:t>
      </w:r>
      <w:r w:rsidRPr="373858EC" w:rsidR="633D0584">
        <w:rPr>
          <w:rFonts w:cs="Arial"/>
        </w:rPr>
        <w:t xml:space="preserve">sight </w:t>
      </w:r>
      <w:r w:rsidRPr="373858EC" w:rsidR="00300539">
        <w:rPr>
          <w:rFonts w:cs="Arial"/>
        </w:rPr>
        <w:t xml:space="preserve">guiding, supporting </w:t>
      </w:r>
      <w:r w:rsidRPr="373858EC" w:rsidR="2B83B49F">
        <w:rPr>
          <w:rFonts w:cs="Arial"/>
        </w:rPr>
        <w:t xml:space="preserve">with </w:t>
      </w:r>
      <w:r w:rsidRPr="373858EC" w:rsidR="00300539">
        <w:rPr>
          <w:rFonts w:cs="Arial"/>
        </w:rPr>
        <w:t>IT etc. should be introduced.</w:t>
      </w:r>
      <w:r>
        <w:br/>
      </w:r>
    </w:p>
    <w:p w:rsidRPr="00280800" w:rsidR="008C500F" w:rsidP="00086801" w:rsidRDefault="00A72114" w14:paraId="6CFD8F06" w14:textId="1E44DF2E">
      <w:pPr>
        <w:pStyle w:val="ListBullet"/>
        <w:rPr>
          <w:rFonts w:eastAsia="Arial"/>
        </w:rPr>
      </w:pPr>
      <w:r w:rsidRPr="373858EC" w:rsidR="00A72114">
        <w:rPr>
          <w:rFonts w:eastAsia="Arial"/>
        </w:rPr>
        <w:t xml:space="preserve">Inform </w:t>
      </w:r>
      <w:r w:rsidRPr="373858EC" w:rsidR="00830C1D">
        <w:rPr>
          <w:rFonts w:eastAsia="Arial"/>
        </w:rPr>
        <w:t>participants</w:t>
      </w:r>
      <w:r w:rsidRPr="373858EC" w:rsidR="00C87080">
        <w:rPr>
          <w:rFonts w:eastAsia="Arial"/>
        </w:rPr>
        <w:t xml:space="preserve"> </w:t>
      </w:r>
      <w:r w:rsidRPr="373858EC" w:rsidR="00086801">
        <w:rPr>
          <w:rFonts w:eastAsia="Arial"/>
        </w:rPr>
        <w:t xml:space="preserve">of key facilities </w:t>
      </w:r>
      <w:r w:rsidRPr="373858EC" w:rsidR="003A33F2">
        <w:rPr>
          <w:rFonts w:eastAsia="Arial"/>
        </w:rPr>
        <w:t xml:space="preserve">including the </w:t>
      </w:r>
      <w:r w:rsidRPr="373858EC" w:rsidR="005D7441">
        <w:rPr>
          <w:rFonts w:eastAsia="Arial"/>
        </w:rPr>
        <w:t>number of accessible toilets</w:t>
      </w:r>
      <w:r w:rsidRPr="373858EC" w:rsidR="007A5AF2">
        <w:rPr>
          <w:rFonts w:eastAsia="Arial"/>
        </w:rPr>
        <w:t xml:space="preserve">, </w:t>
      </w:r>
      <w:r w:rsidRPr="373858EC" w:rsidR="00086801">
        <w:rPr>
          <w:rFonts w:eastAsia="Arial"/>
        </w:rPr>
        <w:t xml:space="preserve">kitchen </w:t>
      </w:r>
      <w:r w:rsidRPr="373858EC" w:rsidR="00A9153F">
        <w:rPr>
          <w:rFonts w:eastAsia="Arial"/>
        </w:rPr>
        <w:t>facilities</w:t>
      </w:r>
      <w:r w:rsidRPr="373858EC" w:rsidR="00063A62">
        <w:rPr>
          <w:rFonts w:eastAsia="Arial"/>
        </w:rPr>
        <w:t xml:space="preserve">, </w:t>
      </w:r>
      <w:r w:rsidRPr="373858EC" w:rsidR="00637DA5">
        <w:rPr>
          <w:rFonts w:eastAsia="Arial"/>
        </w:rPr>
        <w:t xml:space="preserve">fire </w:t>
      </w:r>
      <w:r w:rsidRPr="373858EC" w:rsidR="008C0057">
        <w:rPr>
          <w:rFonts w:eastAsia="Arial"/>
        </w:rPr>
        <w:t>exits as</w:t>
      </w:r>
      <w:r w:rsidRPr="373858EC" w:rsidR="0036624A">
        <w:rPr>
          <w:rFonts w:eastAsia="Arial"/>
        </w:rPr>
        <w:t xml:space="preserve"> well as what to do in case of a fire </w:t>
      </w:r>
      <w:r w:rsidRPr="373858EC" w:rsidR="00AD0E14">
        <w:rPr>
          <w:rFonts w:eastAsia="Arial"/>
        </w:rPr>
        <w:t xml:space="preserve">and whether there is </w:t>
      </w:r>
      <w:r w:rsidRPr="373858EC" w:rsidR="00063A62">
        <w:rPr>
          <w:rFonts w:eastAsia="Arial"/>
        </w:rPr>
        <w:t>planned fire</w:t>
      </w:r>
      <w:r w:rsidRPr="373858EC" w:rsidR="007A5AF2">
        <w:rPr>
          <w:rFonts w:eastAsia="Arial"/>
        </w:rPr>
        <w:t xml:space="preserve"> </w:t>
      </w:r>
      <w:r w:rsidRPr="373858EC" w:rsidR="00063A62">
        <w:rPr>
          <w:rFonts w:eastAsia="Arial"/>
        </w:rPr>
        <w:t>bell during the session.</w:t>
      </w:r>
    </w:p>
    <w:p w:rsidRPr="00280800" w:rsidR="00750C88" w:rsidP="00750C88" w:rsidRDefault="00750C88" w14:paraId="2CD63673" w14:textId="77777777">
      <w:pPr>
        <w:pStyle w:val="ListBullet"/>
        <w:numPr>
          <w:ilvl w:val="0"/>
          <w:numId w:val="0"/>
        </w:numPr>
        <w:ind w:left="360"/>
        <w:rPr>
          <w:rFonts w:eastAsia="Arial"/>
        </w:rPr>
      </w:pPr>
    </w:p>
    <w:p w:rsidRPr="00280800" w:rsidR="00086801" w:rsidP="00086801" w:rsidRDefault="008C500F" w14:paraId="13E24619" w14:textId="1F4B6D57">
      <w:pPr>
        <w:pStyle w:val="ListBullet"/>
        <w:rPr>
          <w:rFonts w:eastAsia="Arial"/>
        </w:rPr>
      </w:pPr>
      <w:r w:rsidRPr="373858EC" w:rsidR="008C500F">
        <w:rPr>
          <w:rFonts w:eastAsia="Arial"/>
        </w:rPr>
        <w:t xml:space="preserve">Inform </w:t>
      </w:r>
      <w:r w:rsidRPr="373858EC" w:rsidR="00830C1D">
        <w:rPr>
          <w:rFonts w:eastAsia="Arial"/>
        </w:rPr>
        <w:t>participants</w:t>
      </w:r>
      <w:r w:rsidRPr="373858EC" w:rsidR="008C500F">
        <w:rPr>
          <w:rFonts w:eastAsia="Arial"/>
        </w:rPr>
        <w:t xml:space="preserve"> how the </w:t>
      </w:r>
      <w:r w:rsidRPr="373858EC" w:rsidR="00830C1D">
        <w:rPr>
          <w:rFonts w:eastAsia="Arial"/>
        </w:rPr>
        <w:t>session</w:t>
      </w:r>
      <w:r w:rsidRPr="373858EC" w:rsidR="008C500F">
        <w:rPr>
          <w:rFonts w:eastAsia="Arial"/>
        </w:rPr>
        <w:t xml:space="preserve"> will run and any ground rules </w:t>
      </w:r>
      <w:r w:rsidRPr="373858EC" w:rsidR="00916352">
        <w:rPr>
          <w:rFonts w:eastAsia="Arial"/>
        </w:rPr>
        <w:t>e.g.,</w:t>
      </w:r>
      <w:r w:rsidRPr="373858EC" w:rsidR="008C500F">
        <w:rPr>
          <w:rFonts w:eastAsia="Arial"/>
        </w:rPr>
        <w:t xml:space="preserve"> confidentiality.</w:t>
      </w:r>
      <w:r w:rsidRPr="373858EC" w:rsidR="00063A62">
        <w:rPr>
          <w:rFonts w:eastAsia="Arial"/>
        </w:rPr>
        <w:t xml:space="preserve"> </w:t>
      </w:r>
    </w:p>
    <w:p w:rsidRPr="00280800" w:rsidR="00FD1522" w:rsidP="00FD1522" w:rsidRDefault="00FD1522" w14:paraId="5D3A87EF" w14:textId="77777777">
      <w:pPr>
        <w:pStyle w:val="ListParagraph"/>
        <w:rPr>
          <w:rFonts w:eastAsia="Arial"/>
        </w:rPr>
      </w:pPr>
    </w:p>
    <w:p w:rsidRPr="00280800" w:rsidR="00A72114" w:rsidP="00A72114" w:rsidRDefault="00A72114" w14:paraId="0B829DF3" w14:textId="6F605606">
      <w:pPr>
        <w:pStyle w:val="ListBullet"/>
        <w:rPr>
          <w:rFonts w:eastAsia="Arial"/>
        </w:rPr>
      </w:pPr>
      <w:r w:rsidRPr="373858EC" w:rsidR="00A72114">
        <w:rPr>
          <w:rFonts w:eastAsia="Arial"/>
        </w:rPr>
        <w:t xml:space="preserve">Make </w:t>
      </w:r>
      <w:r w:rsidRPr="373858EC" w:rsidR="004701BF">
        <w:rPr>
          <w:rFonts w:eastAsia="Arial"/>
        </w:rPr>
        <w:t>participants</w:t>
      </w:r>
      <w:r w:rsidRPr="373858EC" w:rsidR="00A72114">
        <w:rPr>
          <w:rFonts w:eastAsia="Arial"/>
        </w:rPr>
        <w:t xml:space="preserve"> aware of assistive technology that is available at a set location </w:t>
      </w:r>
      <w:r w:rsidRPr="373858EC" w:rsidR="00916352">
        <w:rPr>
          <w:rFonts w:eastAsia="Arial"/>
        </w:rPr>
        <w:t>e.g.,</w:t>
      </w:r>
      <w:r w:rsidRPr="373858EC" w:rsidR="00A72114">
        <w:rPr>
          <w:rFonts w:eastAsia="Arial"/>
        </w:rPr>
        <w:t xml:space="preserve"> hearing loops and other technical/communication aids</w:t>
      </w:r>
      <w:r w:rsidRPr="373858EC" w:rsidR="27C44EF8">
        <w:rPr>
          <w:rFonts w:eastAsia="Arial"/>
        </w:rPr>
        <w:t>.</w:t>
      </w:r>
    </w:p>
    <w:p w:rsidRPr="00280800" w:rsidR="002B36B3" w:rsidP="00A72114" w:rsidRDefault="002B36B3" w14:paraId="58B68BE5" w14:textId="03DD8155">
      <w:pPr>
        <w:pStyle w:val="ListBullet"/>
        <w:numPr>
          <w:ilvl w:val="0"/>
          <w:numId w:val="0"/>
        </w:numPr>
        <w:ind w:left="360"/>
        <w:rPr>
          <w:rFonts w:eastAsia="Arial"/>
          <w:lang w:eastAsia="en-US"/>
        </w:rPr>
      </w:pPr>
    </w:p>
    <w:p w:rsidRPr="00280800" w:rsidR="006311DE" w:rsidP="006311DE" w:rsidRDefault="006311DE" w14:paraId="56120188" w14:textId="65CD56F7">
      <w:pPr>
        <w:pStyle w:val="ListBullet"/>
        <w:rPr>
          <w:rFonts w:eastAsia="Arial"/>
          <w:lang w:eastAsia="en-US"/>
        </w:rPr>
      </w:pPr>
      <w:r w:rsidRPr="373858EC" w:rsidR="006311DE">
        <w:rPr>
          <w:rFonts w:eastAsia="Arial"/>
          <w:lang w:eastAsia="en-US"/>
        </w:rPr>
        <w:t xml:space="preserve">When planning an activity such as an </w:t>
      </w:r>
      <w:r w:rsidRPr="373858EC" w:rsidR="0036624A">
        <w:rPr>
          <w:rFonts w:eastAsia="Arial"/>
          <w:lang w:eastAsia="en-US"/>
        </w:rPr>
        <w:t>icebreaker, consider</w:t>
      </w:r>
      <w:r w:rsidRPr="373858EC" w:rsidR="00230A8B">
        <w:rPr>
          <w:rFonts w:eastAsia="Arial"/>
          <w:lang w:eastAsia="en-US"/>
        </w:rPr>
        <w:t xml:space="preserve"> how much p</w:t>
      </w:r>
      <w:r w:rsidRPr="373858EC" w:rsidR="004701BF">
        <w:rPr>
          <w:rFonts w:eastAsia="Arial"/>
          <w:lang w:eastAsia="en-US"/>
        </w:rPr>
        <w:t>articipants</w:t>
      </w:r>
      <w:r w:rsidRPr="373858EC" w:rsidR="00230A8B">
        <w:rPr>
          <w:rFonts w:eastAsia="Arial"/>
          <w:lang w:eastAsia="en-US"/>
        </w:rPr>
        <w:t xml:space="preserve"> </w:t>
      </w:r>
      <w:r w:rsidRPr="373858EC" w:rsidR="0036624A">
        <w:rPr>
          <w:rFonts w:eastAsia="Arial"/>
          <w:lang w:eastAsia="en-US"/>
        </w:rPr>
        <w:t xml:space="preserve">really </w:t>
      </w:r>
      <w:r w:rsidRPr="373858EC" w:rsidR="00230A8B">
        <w:rPr>
          <w:rFonts w:eastAsia="Arial"/>
          <w:lang w:eastAsia="en-US"/>
        </w:rPr>
        <w:t xml:space="preserve">need to move around the room, </w:t>
      </w:r>
      <w:r w:rsidRPr="373858EC" w:rsidR="006311DE">
        <w:rPr>
          <w:rFonts w:eastAsia="Arial"/>
          <w:lang w:eastAsia="en-US"/>
        </w:rPr>
        <w:t xml:space="preserve">avoid the reliance on pens and paper, allow for those who might prefer to take notes using laptops, tablets, voice memos. </w:t>
      </w:r>
    </w:p>
    <w:p w:rsidRPr="00280800" w:rsidR="006311DE" w:rsidP="006311DE" w:rsidRDefault="006311DE" w14:paraId="4D711C3E" w14:textId="77777777">
      <w:pPr>
        <w:pStyle w:val="ListBullet"/>
        <w:numPr>
          <w:ilvl w:val="0"/>
          <w:numId w:val="0"/>
        </w:numPr>
        <w:ind w:left="360"/>
        <w:rPr>
          <w:rFonts w:eastAsia="Arial"/>
          <w:lang w:eastAsia="en-US"/>
        </w:rPr>
      </w:pPr>
    </w:p>
    <w:p w:rsidRPr="00280800" w:rsidR="006311DE" w:rsidP="006311DE" w:rsidRDefault="074FEACE" w14:paraId="4D5E255B" w14:textId="4BF89B47">
      <w:pPr>
        <w:pStyle w:val="ListBullet"/>
        <w:numPr>
          <w:ilvl w:val="0"/>
          <w:numId w:val="0"/>
        </w:numPr>
        <w:ind w:left="360"/>
        <w:rPr>
          <w:rFonts w:eastAsia="Arial"/>
          <w:lang w:eastAsia="en-US"/>
        </w:rPr>
      </w:pPr>
      <w:r w:rsidRPr="31AB2193">
        <w:rPr>
          <w:rFonts w:eastAsia="Arial"/>
          <w:lang w:eastAsia="en-US"/>
        </w:rPr>
        <w:t xml:space="preserve">Consider that some </w:t>
      </w:r>
      <w:r w:rsidRPr="31AB2193" w:rsidR="1BD6073D">
        <w:rPr>
          <w:rFonts w:eastAsia="Arial"/>
          <w:lang w:eastAsia="en-US"/>
        </w:rPr>
        <w:t>participants</w:t>
      </w:r>
      <w:r w:rsidRPr="31AB2193">
        <w:rPr>
          <w:rFonts w:eastAsia="Arial"/>
          <w:lang w:eastAsia="en-US"/>
        </w:rPr>
        <w:t xml:space="preserve"> might be present with a support worker</w:t>
      </w:r>
      <w:r w:rsidRPr="31AB2193" w:rsidR="10F2B03F">
        <w:rPr>
          <w:rFonts w:eastAsia="Arial"/>
          <w:lang w:eastAsia="en-US"/>
        </w:rPr>
        <w:t xml:space="preserve"> </w:t>
      </w:r>
      <w:r w:rsidRPr="31AB2193" w:rsidR="7FF808A6">
        <w:rPr>
          <w:rFonts w:eastAsia="Arial"/>
          <w:lang w:eastAsia="en-US"/>
        </w:rPr>
        <w:t xml:space="preserve">etc. </w:t>
      </w:r>
      <w:r w:rsidRPr="31AB2193">
        <w:rPr>
          <w:rFonts w:eastAsia="Arial"/>
          <w:lang w:eastAsia="en-US"/>
        </w:rPr>
        <w:t>to help with note taking or sighted guiding.</w:t>
      </w:r>
    </w:p>
    <w:p w:rsidRPr="00280800" w:rsidR="00173AFB" w:rsidRDefault="00173AFB" w14:paraId="04BD6EB0" w14:textId="32159922">
      <w:pPr>
        <w:pStyle w:val="ListBullet"/>
        <w:numPr>
          <w:ilvl w:val="0"/>
          <w:numId w:val="0"/>
        </w:numPr>
        <w:ind w:left="360" w:hanging="360"/>
        <w:rPr>
          <w:rFonts w:eastAsia="Arial"/>
          <w:lang w:eastAsia="en-US"/>
        </w:rPr>
      </w:pPr>
    </w:p>
    <w:p w:rsidRPr="00280800" w:rsidR="00260A10" w:rsidRDefault="00260A10" w14:paraId="043B543C" w14:textId="1ECD68C7">
      <w:pPr>
        <w:pStyle w:val="ListBullet"/>
        <w:rPr>
          <w:rFonts w:cs="Arial"/>
          <w:szCs w:val="28"/>
        </w:rPr>
      </w:pPr>
      <w:r w:rsidRPr="373858EC" w:rsidR="00260A10">
        <w:rPr>
          <w:rStyle w:val="s1"/>
          <w:rFonts w:cs="Arial"/>
        </w:rPr>
        <w:t>Ensure p</w:t>
      </w:r>
      <w:r w:rsidRPr="373858EC" w:rsidR="004701BF">
        <w:rPr>
          <w:rStyle w:val="s1"/>
          <w:rFonts w:cs="Arial"/>
        </w:rPr>
        <w:t>artic</w:t>
      </w:r>
      <w:r w:rsidRPr="373858EC" w:rsidR="008E7A9D">
        <w:rPr>
          <w:rStyle w:val="s1"/>
          <w:rFonts w:cs="Arial"/>
        </w:rPr>
        <w:t>ipants</w:t>
      </w:r>
      <w:r w:rsidRPr="373858EC" w:rsidR="00260A10">
        <w:rPr>
          <w:rStyle w:val="s1"/>
          <w:rFonts w:cs="Arial"/>
        </w:rPr>
        <w:t xml:space="preserve"> know where the catering is located</w:t>
      </w:r>
      <w:r w:rsidRPr="373858EC" w:rsidR="00960795">
        <w:rPr>
          <w:rStyle w:val="s1"/>
          <w:rFonts w:cs="Arial"/>
        </w:rPr>
        <w:t xml:space="preserve">, </w:t>
      </w:r>
      <w:r w:rsidRPr="373858EC" w:rsidR="00260A10">
        <w:rPr>
          <w:rStyle w:val="s1"/>
          <w:rFonts w:cs="Arial"/>
        </w:rPr>
        <w:t xml:space="preserve">what it is and if they </w:t>
      </w:r>
      <w:r w:rsidRPr="373858EC" w:rsidR="0067183B">
        <w:rPr>
          <w:rStyle w:val="s1"/>
          <w:rFonts w:cs="Arial"/>
        </w:rPr>
        <w:t>can</w:t>
      </w:r>
      <w:r w:rsidRPr="373858EC" w:rsidR="00260A10">
        <w:rPr>
          <w:rStyle w:val="s1"/>
          <w:rFonts w:cs="Arial"/>
        </w:rPr>
        <w:t xml:space="preserve"> help themselves or if they need assistance. </w:t>
      </w:r>
      <w:r w:rsidRPr="373858EC" w:rsidR="00960795">
        <w:rPr>
          <w:rStyle w:val="apple-converted-space"/>
          <w:rFonts w:cs="Arial"/>
        </w:rPr>
        <w:t xml:space="preserve"> Offer guiding assistance</w:t>
      </w:r>
      <w:r w:rsidRPr="373858EC" w:rsidR="003D6E11">
        <w:rPr>
          <w:rStyle w:val="apple-converted-space"/>
          <w:rFonts w:cs="Arial"/>
        </w:rPr>
        <w:t xml:space="preserve"> and ensure any food labels are accessible </w:t>
      </w:r>
      <w:r w:rsidRPr="373858EC" w:rsidR="00FB3115">
        <w:rPr>
          <w:rStyle w:val="apple-converted-space"/>
          <w:rFonts w:cs="Arial"/>
        </w:rPr>
        <w:t>e.g.,</w:t>
      </w:r>
      <w:r w:rsidRPr="373858EC" w:rsidR="008E7A9D">
        <w:rPr>
          <w:rStyle w:val="apple-converted-space"/>
          <w:rFonts w:cs="Arial"/>
        </w:rPr>
        <w:t xml:space="preserve"> at least </w:t>
      </w:r>
      <w:r w:rsidRPr="373858EC" w:rsidR="003D6E11">
        <w:rPr>
          <w:rStyle w:val="apple-converted-space"/>
          <w:rFonts w:cs="Arial"/>
        </w:rPr>
        <w:t>14pt Arial.</w:t>
      </w:r>
    </w:p>
    <w:p w:rsidRPr="00280800" w:rsidR="00260A10" w:rsidP="00960795" w:rsidRDefault="00260A10" w14:paraId="268F4E86" w14:textId="77777777">
      <w:pPr>
        <w:pStyle w:val="ListBullet"/>
        <w:numPr>
          <w:ilvl w:val="0"/>
          <w:numId w:val="0"/>
        </w:numPr>
        <w:ind w:left="360"/>
        <w:rPr>
          <w:rFonts w:eastAsia="Arial"/>
          <w:lang w:eastAsia="en-US"/>
        </w:rPr>
      </w:pPr>
    </w:p>
    <w:p w:rsidRPr="00280800" w:rsidR="00E80DE0" w:rsidP="00693C36" w:rsidRDefault="632127BD" w14:paraId="5E086B2D" w14:textId="1B4ACBEA">
      <w:pPr>
        <w:pStyle w:val="ListBullet"/>
        <w:rPr>
          <w:rFonts w:eastAsia="Arial"/>
          <w:lang w:eastAsia="en-US"/>
        </w:rPr>
      </w:pPr>
      <w:r w:rsidRPr="373858EC" w:rsidR="632127BD">
        <w:rPr>
          <w:rFonts w:eastAsia="Arial"/>
          <w:lang w:eastAsia="en-US"/>
        </w:rPr>
        <w:t xml:space="preserve">Ensure there are sufficient breaks to enable participants to use the facilities, and where appropriate offer guiding. </w:t>
      </w:r>
      <w:r w:rsidRPr="373858EC" w:rsidR="3F09BBA1">
        <w:rPr>
          <w:rFonts w:eastAsia="Arial"/>
          <w:lang w:eastAsia="en-US"/>
        </w:rPr>
        <w:t xml:space="preserve">Give participants a </w:t>
      </w:r>
      <w:bookmarkStart w:name="_Int_mrgyr0S3" w:id="4"/>
      <w:r w:rsidRPr="373858EC" w:rsidR="632127BD">
        <w:rPr>
          <w:rFonts w:eastAsia="Arial"/>
          <w:lang w:eastAsia="en-US"/>
        </w:rPr>
        <w:t>1</w:t>
      </w:r>
      <w:r w:rsidRPr="373858EC" w:rsidR="44532D07">
        <w:rPr>
          <w:rFonts w:eastAsia="Arial"/>
          <w:lang w:eastAsia="en-US"/>
        </w:rPr>
        <w:t xml:space="preserve">5 </w:t>
      </w:r>
      <w:r w:rsidRPr="373858EC" w:rsidR="632127BD">
        <w:rPr>
          <w:rFonts w:eastAsia="Arial"/>
          <w:lang w:eastAsia="en-US"/>
        </w:rPr>
        <w:t>minute</w:t>
      </w:r>
      <w:bookmarkEnd w:id="4"/>
      <w:r w:rsidRPr="373858EC" w:rsidR="2AC3878B">
        <w:rPr>
          <w:rFonts w:eastAsia="Arial"/>
          <w:lang w:eastAsia="en-US"/>
        </w:rPr>
        <w:t xml:space="preserve"> </w:t>
      </w:r>
      <w:r w:rsidRPr="373858EC" w:rsidR="690BE20F">
        <w:rPr>
          <w:rFonts w:eastAsia="Arial"/>
          <w:lang w:eastAsia="en-US"/>
        </w:rPr>
        <w:t xml:space="preserve">warning </w:t>
      </w:r>
      <w:r w:rsidRPr="373858EC" w:rsidR="3F09BBA1">
        <w:rPr>
          <w:rFonts w:eastAsia="Arial"/>
          <w:lang w:eastAsia="en-US"/>
        </w:rPr>
        <w:t xml:space="preserve">before starting a session again after lunch. </w:t>
      </w:r>
    </w:p>
    <w:p w:rsidRPr="00280800" w:rsidR="00450DE8" w:rsidP="006311DE" w:rsidRDefault="00450DE8" w14:paraId="7A6CC173" w14:textId="77777777">
      <w:pPr>
        <w:pStyle w:val="ListBullet"/>
        <w:numPr>
          <w:ilvl w:val="0"/>
          <w:numId w:val="0"/>
        </w:numPr>
        <w:ind w:left="360"/>
        <w:rPr>
          <w:rFonts w:eastAsia="Arial"/>
          <w:lang w:eastAsia="en-US"/>
        </w:rPr>
      </w:pPr>
    </w:p>
    <w:p w:rsidRPr="00280800" w:rsidR="00EA13E6" w:rsidP="00EA13E6" w:rsidRDefault="00EA13E6" w14:paraId="3F9213AA" w14:textId="0FBD7950">
      <w:pPr>
        <w:pStyle w:val="ListParagraph"/>
        <w:numPr>
          <w:ilvl w:val="0"/>
          <w:numId w:val="13"/>
        </w:numPr>
      </w:pPr>
      <w:r w:rsidRPr="00280800">
        <w:t>Guide dogs need to spend too. If the participant is unfamiliar with the location</w:t>
      </w:r>
      <w:r w:rsidRPr="00280800" w:rsidR="002A3EAE">
        <w:t xml:space="preserve">, the </w:t>
      </w:r>
      <w:r w:rsidRPr="00280800" w:rsidR="003D03C1">
        <w:t>participant and</w:t>
      </w:r>
      <w:r w:rsidRPr="00280800" w:rsidR="00012E05">
        <w:t xml:space="preserve"> the guide dog will need </w:t>
      </w:r>
      <w:r w:rsidRPr="00280800" w:rsidR="003D6E11">
        <w:t>to be</w:t>
      </w:r>
      <w:r w:rsidRPr="00280800" w:rsidR="00012E05">
        <w:t xml:space="preserve"> guided to the location. </w:t>
      </w:r>
    </w:p>
    <w:p w:rsidRPr="00280800" w:rsidR="00EA13E6" w:rsidP="00EA13E6" w:rsidRDefault="00EA13E6" w14:paraId="26691C7B" w14:textId="77777777">
      <w:pPr>
        <w:pStyle w:val="ListBullet"/>
        <w:numPr>
          <w:ilvl w:val="0"/>
          <w:numId w:val="0"/>
        </w:numPr>
        <w:rPr>
          <w:rFonts w:eastAsia="Arial"/>
        </w:rPr>
      </w:pPr>
    </w:p>
    <w:p w:rsidRPr="00280800" w:rsidR="008C500F" w:rsidP="008C500F" w:rsidRDefault="13E2284F" w14:paraId="0B11F659" w14:textId="4E9A14AF">
      <w:pPr>
        <w:pStyle w:val="ListBullet"/>
        <w:numPr>
          <w:ilvl w:val="0"/>
          <w:numId w:val="13"/>
        </w:numPr>
        <w:rPr>
          <w:rFonts w:eastAsia="Arial"/>
        </w:rPr>
      </w:pPr>
      <w:r w:rsidRPr="31AB2193">
        <w:rPr>
          <w:rFonts w:eastAsia="Arial"/>
        </w:rPr>
        <w:t xml:space="preserve">There may be </w:t>
      </w:r>
      <w:r w:rsidRPr="31AB2193" w:rsidR="1AD99FB9">
        <w:rPr>
          <w:rFonts w:eastAsia="Arial"/>
        </w:rPr>
        <w:t>participants</w:t>
      </w:r>
      <w:r w:rsidRPr="31AB2193">
        <w:rPr>
          <w:rFonts w:eastAsia="Arial"/>
        </w:rPr>
        <w:t xml:space="preserve"> who need to leave the</w:t>
      </w:r>
      <w:r w:rsidRPr="31AB2193" w:rsidR="1AD99FB9">
        <w:rPr>
          <w:rFonts w:eastAsia="Arial"/>
        </w:rPr>
        <w:t xml:space="preserve"> session</w:t>
      </w:r>
      <w:r w:rsidRPr="31AB2193">
        <w:rPr>
          <w:rFonts w:eastAsia="Arial"/>
        </w:rPr>
        <w:t xml:space="preserve"> suddenly due to disability related reasons. Ensure a clear, </w:t>
      </w:r>
      <w:bookmarkStart w:name="_Int_CoGdt6rl" w:id="5"/>
      <w:r w:rsidRPr="31AB2193">
        <w:rPr>
          <w:rFonts w:eastAsia="Arial"/>
        </w:rPr>
        <w:t>safe</w:t>
      </w:r>
      <w:bookmarkEnd w:id="5"/>
      <w:r w:rsidRPr="31AB2193">
        <w:rPr>
          <w:rFonts w:eastAsia="Arial"/>
        </w:rPr>
        <w:t xml:space="preserve"> and known exit </w:t>
      </w:r>
      <w:bookmarkStart w:name="_Int_i0lNHr3e" w:id="6"/>
      <w:r w:rsidRPr="31AB2193">
        <w:rPr>
          <w:rFonts w:eastAsia="Arial"/>
        </w:rPr>
        <w:t>is available at all times</w:t>
      </w:r>
      <w:bookmarkEnd w:id="6"/>
      <w:r w:rsidRPr="31AB2193">
        <w:rPr>
          <w:rFonts w:eastAsia="Arial"/>
        </w:rPr>
        <w:t xml:space="preserve">. </w:t>
      </w:r>
    </w:p>
    <w:p w:rsidRPr="00280800" w:rsidR="003C48A2" w:rsidP="006311DE" w:rsidRDefault="003C48A2" w14:paraId="2F60E220" w14:textId="77777777">
      <w:pPr>
        <w:pStyle w:val="ListBullet"/>
        <w:numPr>
          <w:ilvl w:val="0"/>
          <w:numId w:val="0"/>
        </w:numPr>
        <w:ind w:left="360"/>
        <w:rPr>
          <w:rFonts w:eastAsia="Arial"/>
          <w:lang w:eastAsia="en-US"/>
        </w:rPr>
      </w:pPr>
    </w:p>
    <w:p w:rsidRPr="00280800" w:rsidR="003C48A2" w:rsidP="003C48A2" w:rsidRDefault="5BB614B2" w14:paraId="1C66B5A3" w14:textId="4BA39AE6">
      <w:pPr>
        <w:pStyle w:val="ListBullet"/>
        <w:rPr>
          <w:rFonts w:eastAsia="Arial"/>
          <w:lang w:eastAsia="en-US"/>
        </w:rPr>
      </w:pPr>
      <w:r w:rsidRPr="373858EC" w:rsidR="5BB614B2">
        <w:rPr>
          <w:rFonts w:eastAsia="Arial"/>
          <w:lang w:eastAsia="en-US"/>
        </w:rPr>
        <w:t xml:space="preserve">If you are planning to use evaluation </w:t>
      </w:r>
      <w:r w:rsidRPr="373858EC" w:rsidR="7EB60636">
        <w:rPr>
          <w:rFonts w:eastAsia="Arial"/>
          <w:lang w:eastAsia="en-US"/>
        </w:rPr>
        <w:t>forms,</w:t>
      </w:r>
      <w:r w:rsidRPr="373858EC" w:rsidR="5BB614B2">
        <w:rPr>
          <w:rFonts w:eastAsia="Arial"/>
          <w:lang w:eastAsia="en-US"/>
        </w:rPr>
        <w:t xml:space="preserve"> ensure th</w:t>
      </w:r>
      <w:r w:rsidRPr="373858EC" w:rsidR="44F0F0A8">
        <w:rPr>
          <w:rFonts w:eastAsia="Arial"/>
          <w:lang w:eastAsia="en-US"/>
        </w:rPr>
        <w:t>e</w:t>
      </w:r>
      <w:r w:rsidRPr="373858EC" w:rsidR="57CF27D0">
        <w:rPr>
          <w:rFonts w:eastAsia="Arial"/>
          <w:lang w:eastAsia="en-US"/>
        </w:rPr>
        <w:t>se</w:t>
      </w:r>
      <w:r w:rsidRPr="373858EC" w:rsidR="5BB614B2">
        <w:rPr>
          <w:rFonts w:eastAsia="Arial"/>
          <w:lang w:eastAsia="en-US"/>
        </w:rPr>
        <w:t xml:space="preserve"> are in an accessible </w:t>
      </w:r>
      <w:r w:rsidRPr="373858EC" w:rsidR="3C2AFBD7">
        <w:rPr>
          <w:rFonts w:eastAsia="Arial"/>
          <w:lang w:eastAsia="en-US"/>
        </w:rPr>
        <w:t>format</w:t>
      </w:r>
      <w:r w:rsidRPr="373858EC" w:rsidR="232FF894">
        <w:rPr>
          <w:rFonts w:eastAsia="Arial"/>
          <w:lang w:eastAsia="en-US"/>
        </w:rPr>
        <w:t xml:space="preserve">. </w:t>
      </w:r>
      <w:r w:rsidRPr="373858EC" w:rsidR="44F0F0A8">
        <w:rPr>
          <w:rFonts w:eastAsia="Arial"/>
          <w:lang w:eastAsia="en-US"/>
        </w:rPr>
        <w:t xml:space="preserve">Either </w:t>
      </w:r>
      <w:r w:rsidRPr="373858EC" w:rsidR="44F0F0A8">
        <w:rPr>
          <w:rFonts w:eastAsia="Arial"/>
          <w:lang w:eastAsia="en-US"/>
        </w:rPr>
        <w:t>provide</w:t>
      </w:r>
      <w:r w:rsidRPr="373858EC" w:rsidR="44F0F0A8">
        <w:rPr>
          <w:rFonts w:eastAsia="Arial"/>
          <w:lang w:eastAsia="en-US"/>
        </w:rPr>
        <w:t xml:space="preserve"> a copy before the session</w:t>
      </w:r>
      <w:r w:rsidRPr="373858EC" w:rsidR="19B21F7E">
        <w:rPr>
          <w:rFonts w:eastAsia="Arial"/>
          <w:lang w:eastAsia="en-US"/>
        </w:rPr>
        <w:t xml:space="preserve">, </w:t>
      </w:r>
      <w:bookmarkStart w:name="_Int_PyjBcu1N" w:id="7"/>
      <w:r w:rsidRPr="373858EC" w:rsidR="19B21F7E">
        <w:rPr>
          <w:rFonts w:eastAsia="Arial"/>
          <w:lang w:eastAsia="en-US"/>
        </w:rPr>
        <w:t xml:space="preserve">provide </w:t>
      </w:r>
      <w:r w:rsidRPr="373858EC" w:rsidR="19B21F7E">
        <w:rPr>
          <w:rFonts w:eastAsia="Arial"/>
          <w:lang w:eastAsia="en-US"/>
        </w:rPr>
        <w:t>assistance</w:t>
      </w:r>
      <w:r w:rsidRPr="373858EC" w:rsidR="19B21F7E">
        <w:rPr>
          <w:rFonts w:eastAsia="Arial"/>
          <w:lang w:eastAsia="en-US"/>
        </w:rPr>
        <w:t xml:space="preserve"> to</w:t>
      </w:r>
      <w:bookmarkEnd w:id="7"/>
      <w:r w:rsidRPr="373858EC" w:rsidR="19B21F7E">
        <w:rPr>
          <w:rFonts w:eastAsia="Arial"/>
          <w:lang w:eastAsia="en-US"/>
        </w:rPr>
        <w:t xml:space="preserve"> complete during the session </w:t>
      </w:r>
      <w:r w:rsidRPr="373858EC" w:rsidR="7EB60636">
        <w:rPr>
          <w:rFonts w:eastAsia="Arial"/>
          <w:lang w:eastAsia="en-US"/>
        </w:rPr>
        <w:t xml:space="preserve">or </w:t>
      </w:r>
      <w:r w:rsidRPr="373858EC" w:rsidR="7EB60636">
        <w:rPr>
          <w:rFonts w:eastAsia="Arial"/>
          <w:lang w:eastAsia="en-US"/>
        </w:rPr>
        <w:t>provide</w:t>
      </w:r>
      <w:r w:rsidRPr="373858EC" w:rsidR="7EB60636">
        <w:rPr>
          <w:rFonts w:eastAsia="Arial"/>
          <w:lang w:eastAsia="en-US"/>
        </w:rPr>
        <w:t xml:space="preserve"> </w:t>
      </w:r>
      <w:r w:rsidRPr="373858EC" w:rsidR="7EB60636">
        <w:rPr>
          <w:rFonts w:eastAsia="Arial"/>
          <w:lang w:eastAsia="en-US"/>
        </w:rPr>
        <w:t>an option</w:t>
      </w:r>
      <w:r w:rsidRPr="373858EC" w:rsidR="7EB60636">
        <w:rPr>
          <w:rFonts w:eastAsia="Arial"/>
          <w:lang w:eastAsia="en-US"/>
        </w:rPr>
        <w:t xml:space="preserve"> for participants to </w:t>
      </w:r>
      <w:r w:rsidRPr="373858EC" w:rsidR="202F172C">
        <w:rPr>
          <w:rFonts w:eastAsia="Arial"/>
          <w:lang w:eastAsia="en-US"/>
        </w:rPr>
        <w:t xml:space="preserve">return the evaluation form </w:t>
      </w:r>
      <w:r w:rsidRPr="373858EC" w:rsidR="7EB60636">
        <w:rPr>
          <w:rFonts w:eastAsia="Arial"/>
          <w:lang w:eastAsia="en-US"/>
        </w:rPr>
        <w:t xml:space="preserve">later. </w:t>
      </w:r>
    </w:p>
    <w:p w:rsidRPr="00280800" w:rsidR="003C48A2" w:rsidP="373858EC" w:rsidRDefault="5BB614B2" w14:paraId="55F2AB5D" w14:textId="52E16854">
      <w:pPr>
        <w:pStyle w:val="ListBullet"/>
        <w:numPr>
          <w:numId w:val="0"/>
        </w:numPr>
        <w:ind w:left="0"/>
      </w:pPr>
    </w:p>
    <w:p w:rsidRPr="00280800" w:rsidR="003C48A2" w:rsidP="373858EC" w:rsidRDefault="5BB614B2" w14:paraId="3A8F5FDF" w14:textId="5113B742">
      <w:pPr>
        <w:pStyle w:val="ListBullet"/>
        <w:numPr>
          <w:numId w:val="0"/>
        </w:numPr>
        <w:ind w:left="0"/>
      </w:pPr>
    </w:p>
    <w:p w:rsidRPr="00280800" w:rsidR="003C48A2" w:rsidP="373858EC" w:rsidRDefault="5BB614B2" w14:paraId="6697EDE9" w14:textId="1835F3AD">
      <w:pPr>
        <w:pStyle w:val="ListBullet"/>
        <w:numPr>
          <w:numId w:val="0"/>
        </w:numPr>
        <w:ind w:left="0"/>
        <w:rPr>
          <w:rFonts w:eastAsia="Arial"/>
          <w:lang w:eastAsia="en-US"/>
        </w:rPr>
      </w:pPr>
      <w:r w:rsidR="1AA80247">
        <w:rPr/>
        <w:t xml:space="preserve">Document ends. </w:t>
      </w:r>
      <w:r>
        <w:br/>
      </w:r>
    </w:p>
    <w:p w:rsidR="00B00CA1" w:rsidP="00B00CA1" w:rsidRDefault="00B00CA1" w14:paraId="190BFD8B" w14:textId="77777777">
      <w:pPr>
        <w:pStyle w:val="ListBullet"/>
        <w:numPr>
          <w:ilvl w:val="0"/>
          <w:numId w:val="0"/>
        </w:numPr>
        <w:ind w:left="360" w:hanging="360"/>
        <w:rPr>
          <w:rFonts w:eastAsia="Arial"/>
          <w:lang w:eastAsia="en-US"/>
        </w:rPr>
      </w:pPr>
    </w:p>
    <w:p w:rsidR="00B00CA1" w:rsidP="00B00CA1" w:rsidRDefault="00B00CA1" w14:paraId="3A65B20F" w14:textId="77777777">
      <w:pPr>
        <w:pStyle w:val="ListBullet"/>
        <w:numPr>
          <w:ilvl w:val="0"/>
          <w:numId w:val="0"/>
        </w:numPr>
        <w:ind w:left="360" w:hanging="360"/>
        <w:rPr>
          <w:rFonts w:eastAsia="Arial"/>
          <w:lang w:eastAsia="en-US"/>
        </w:rPr>
      </w:pPr>
    </w:p>
    <w:p w:rsidR="00B00CA1" w:rsidP="00B00CA1" w:rsidRDefault="00B00CA1" w14:paraId="4EB9A3AD" w14:textId="77777777"/>
    <w:p w:rsidRPr="006311DE" w:rsidR="0043220F" w:rsidP="008C0057" w:rsidRDefault="0043220F" w14:paraId="78C4D79C" w14:textId="77777777">
      <w:pPr>
        <w:pStyle w:val="ListBullet"/>
        <w:numPr>
          <w:ilvl w:val="0"/>
          <w:numId w:val="0"/>
        </w:numPr>
        <w:ind w:left="360"/>
        <w:rPr>
          <w:rFonts w:eastAsia="Arial"/>
          <w:lang w:eastAsia="en-US"/>
        </w:rPr>
      </w:pPr>
    </w:p>
    <w:p w:rsidRPr="001B3354" w:rsidR="00F52847" w:rsidP="00D77DDD" w:rsidRDefault="00F52847" w14:paraId="0A7075EB" w14:textId="77777777">
      <w:pPr>
        <w:rPr>
          <w:szCs w:val="28"/>
        </w:rPr>
      </w:pPr>
    </w:p>
    <w:sectPr w:rsidRPr="001B3354" w:rsidR="00F52847" w:rsidSect="0053796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orient="portrait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8AE" w:rsidP="00E539B0" w:rsidRDefault="00F478AE" w14:paraId="36100AD3" w14:textId="77777777">
      <w:r>
        <w:separator/>
      </w:r>
    </w:p>
  </w:endnote>
  <w:endnote w:type="continuationSeparator" w:id="0">
    <w:p w:rsidR="00F478AE" w:rsidP="00E539B0" w:rsidRDefault="00F478AE" w14:paraId="52D213CD" w14:textId="77777777">
      <w:r>
        <w:continuationSeparator/>
      </w:r>
    </w:p>
  </w:endnote>
  <w:endnote w:type="continuationNotice" w:id="1">
    <w:p w:rsidR="00F478AE" w:rsidRDefault="00F478AE" w14:paraId="3D0F698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241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468" w:rsidRDefault="00F16468" w14:paraId="4EBB5C06" w14:textId="4413F1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E6E" w:rsidRDefault="00DF3E6E" w14:paraId="528102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960" w:rsidRDefault="00537960" w14:paraId="2D79D082" w14:textId="2E2EDB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37960" w:rsidRDefault="00537960" w14:paraId="4E2FA8A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8AE" w:rsidP="00E539B0" w:rsidRDefault="00F478AE" w14:paraId="7E608DD1" w14:textId="77777777">
      <w:r>
        <w:separator/>
      </w:r>
    </w:p>
  </w:footnote>
  <w:footnote w:type="continuationSeparator" w:id="0">
    <w:p w:rsidR="00F478AE" w:rsidP="00E539B0" w:rsidRDefault="00F478AE" w14:paraId="40FA9CDC" w14:textId="77777777">
      <w:r>
        <w:continuationSeparator/>
      </w:r>
    </w:p>
  </w:footnote>
  <w:footnote w:type="continuationNotice" w:id="1">
    <w:p w:rsidR="00F478AE" w:rsidRDefault="00F478AE" w14:paraId="3504DC2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737" w:rsidP="00F26737" w:rsidRDefault="00F26737" w14:paraId="33BE1C89" w14:textId="15652D4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7960" w:rsidRDefault="00537960" w14:paraId="00DAC6CC" w14:textId="40D50507">
    <w:pPr>
      <w:pStyle w:val="Header"/>
    </w:pPr>
    <w:r>
      <w:rPr>
        <w:noProof/>
      </w:rPr>
      <w:drawing>
        <wp:inline distT="0" distB="0" distL="0" distR="0" wp14:anchorId="472EBA61" wp14:editId="5AB294E8">
          <wp:extent cx="1694691" cy="1694691"/>
          <wp:effectExtent l="0" t="0" r="0" b="0"/>
          <wp:docPr id="4" name="Picture 4" descr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NI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Hm6Gvzk" int2:invalidationBookmarkName="" int2:hashCode="DMdK6dZA8HD58W" int2:id="jNCrKjes">
      <int2:state int2:value="Rejected" int2:type="AugLoop_Text_Critique"/>
    </int2:bookmark>
    <int2:bookmark int2:bookmarkName="_Int_CoGdt6rl" int2:invalidationBookmarkName="" int2:hashCode="vzHFLDKw/Nodw+" int2:id="ysVV1lZX">
      <int2:state int2:value="Rejected" int2:type="AugLoop_Text_Critique"/>
    </int2:bookmark>
    <int2:bookmark int2:bookmarkName="_Int_bjlyMIc7" int2:invalidationBookmarkName="" int2:hashCode="SPW0sFXDTAtd5h" int2:id="wTbnBCHZ">
      <int2:state int2:value="Rejected" int2:type="AugLoop_Text_Critique"/>
    </int2:bookmark>
    <int2:bookmark int2:bookmarkName="_Int_ie8oXtVj" int2:invalidationBookmarkName="" int2:hashCode="SPW0sFXDTAtd5h" int2:id="6I1X6xVY">
      <int2:state int2:value="Rejected" int2:type="AugLoop_Text_Critique"/>
    </int2:bookmark>
    <int2:bookmark int2:bookmarkName="_Int_Q5PTBPbl" int2:invalidationBookmarkName="" int2:hashCode="5cEnj+BQkBZE21" int2:id="vuYVsOzl">
      <int2:state int2:value="Rejected" int2:type="AugLoop_Text_Critique"/>
    </int2:bookmark>
    <int2:bookmark int2:bookmarkName="_Int_PyjBcu1N" int2:invalidationBookmarkName="" int2:hashCode="3VYbo2bCMJmMlV" int2:id="6onEgxdI">
      <int2:state int2:value="Rejected" int2:type="AugLoop_Text_Critique"/>
    </int2:bookmark>
    <int2:bookmark int2:bookmarkName="_Int_i0lNHr3e" int2:invalidationBookmarkName="" int2:hashCode="XKK41ZGmavm1L8" int2:id="mKW4JeJL">
      <int2:state int2:value="Rejected" int2:type="AugLoop_Text_Critique"/>
    </int2:bookmark>
    <int2:bookmark int2:bookmarkName="_Int_mrgyr0S3" int2:invalidationBookmarkName="" int2:hashCode="yiV7yEztpEuAOG" int2:id="MLoOpbK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1fdc46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A806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E34"/>
    <w:multiLevelType w:val="multilevel"/>
    <w:tmpl w:val="D81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61552C"/>
    <w:multiLevelType w:val="hybridMultilevel"/>
    <w:tmpl w:val="69C069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1E24E5"/>
    <w:multiLevelType w:val="multilevel"/>
    <w:tmpl w:val="3F8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DB635D2"/>
    <w:multiLevelType w:val="hybridMultilevel"/>
    <w:tmpl w:val="07B618A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23750A8"/>
    <w:multiLevelType w:val="hybridMultilevel"/>
    <w:tmpl w:val="0D6A02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E711D9"/>
    <w:multiLevelType w:val="hybridMultilevel"/>
    <w:tmpl w:val="CB6C61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B37119"/>
    <w:multiLevelType w:val="hybridMultilevel"/>
    <w:tmpl w:val="272AE2D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" w16cid:durableId="391580280">
    <w:abstractNumId w:val="1"/>
  </w:num>
  <w:num w:numId="2" w16cid:durableId="116141314">
    <w:abstractNumId w:val="0"/>
  </w:num>
  <w:num w:numId="3" w16cid:durableId="1450275180">
    <w:abstractNumId w:val="9"/>
  </w:num>
  <w:num w:numId="4" w16cid:durableId="2127499627">
    <w:abstractNumId w:val="4"/>
  </w:num>
  <w:num w:numId="5" w16cid:durableId="1566187418">
    <w:abstractNumId w:val="13"/>
  </w:num>
  <w:num w:numId="6" w16cid:durableId="699403993">
    <w:abstractNumId w:val="10"/>
  </w:num>
  <w:num w:numId="7" w16cid:durableId="1066762147">
    <w:abstractNumId w:val="2"/>
  </w:num>
  <w:num w:numId="8" w16cid:durableId="1890847221">
    <w:abstractNumId w:val="6"/>
  </w:num>
  <w:num w:numId="9" w16cid:durableId="993684715">
    <w:abstractNumId w:val="3"/>
  </w:num>
  <w:num w:numId="10" w16cid:durableId="324283944">
    <w:abstractNumId w:val="11"/>
  </w:num>
  <w:num w:numId="11" w16cid:durableId="667638953">
    <w:abstractNumId w:val="5"/>
  </w:num>
  <w:num w:numId="12" w16cid:durableId="350494597">
    <w:abstractNumId w:val="12"/>
  </w:num>
  <w:num w:numId="13" w16cid:durableId="102966309">
    <w:abstractNumId w:val="8"/>
  </w:num>
  <w:num w:numId="14" w16cid:durableId="102737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4"/>
    <w:rsid w:val="000019DA"/>
    <w:rsid w:val="00012E05"/>
    <w:rsid w:val="00063A62"/>
    <w:rsid w:val="0006620F"/>
    <w:rsid w:val="000676EF"/>
    <w:rsid w:val="000767E2"/>
    <w:rsid w:val="00083FFF"/>
    <w:rsid w:val="000842D5"/>
    <w:rsid w:val="00086801"/>
    <w:rsid w:val="000A2DD1"/>
    <w:rsid w:val="000B5BCF"/>
    <w:rsid w:val="000D531F"/>
    <w:rsid w:val="00104E3E"/>
    <w:rsid w:val="001142EE"/>
    <w:rsid w:val="00134C9D"/>
    <w:rsid w:val="00135776"/>
    <w:rsid w:val="00153CB4"/>
    <w:rsid w:val="00165020"/>
    <w:rsid w:val="00173AFB"/>
    <w:rsid w:val="00192732"/>
    <w:rsid w:val="001B3354"/>
    <w:rsid w:val="001D5A85"/>
    <w:rsid w:val="00215DE6"/>
    <w:rsid w:val="00230A8B"/>
    <w:rsid w:val="00234679"/>
    <w:rsid w:val="002466C4"/>
    <w:rsid w:val="00260A10"/>
    <w:rsid w:val="00280800"/>
    <w:rsid w:val="002941CF"/>
    <w:rsid w:val="002A3EAE"/>
    <w:rsid w:val="002A781C"/>
    <w:rsid w:val="002B36B3"/>
    <w:rsid w:val="002B5A52"/>
    <w:rsid w:val="002D53DE"/>
    <w:rsid w:val="00300539"/>
    <w:rsid w:val="00302E8A"/>
    <w:rsid w:val="00361A8B"/>
    <w:rsid w:val="0036624A"/>
    <w:rsid w:val="003754DC"/>
    <w:rsid w:val="003929EF"/>
    <w:rsid w:val="003A33F2"/>
    <w:rsid w:val="003C48A2"/>
    <w:rsid w:val="003D03C1"/>
    <w:rsid w:val="003D6E11"/>
    <w:rsid w:val="003E36C9"/>
    <w:rsid w:val="0043220F"/>
    <w:rsid w:val="00445813"/>
    <w:rsid w:val="00447C20"/>
    <w:rsid w:val="00450DE8"/>
    <w:rsid w:val="00463B3F"/>
    <w:rsid w:val="00466CAA"/>
    <w:rsid w:val="004701BF"/>
    <w:rsid w:val="00470225"/>
    <w:rsid w:val="0048747F"/>
    <w:rsid w:val="004877E6"/>
    <w:rsid w:val="00494B8C"/>
    <w:rsid w:val="00496686"/>
    <w:rsid w:val="004A1AF6"/>
    <w:rsid w:val="004A6895"/>
    <w:rsid w:val="004E2BFA"/>
    <w:rsid w:val="004F14EF"/>
    <w:rsid w:val="005176CD"/>
    <w:rsid w:val="00537960"/>
    <w:rsid w:val="005401A7"/>
    <w:rsid w:val="005459A4"/>
    <w:rsid w:val="0057265A"/>
    <w:rsid w:val="005B2730"/>
    <w:rsid w:val="005D2132"/>
    <w:rsid w:val="005D2438"/>
    <w:rsid w:val="005D7441"/>
    <w:rsid w:val="005E5B1C"/>
    <w:rsid w:val="00605927"/>
    <w:rsid w:val="00617685"/>
    <w:rsid w:val="00617D56"/>
    <w:rsid w:val="00620C74"/>
    <w:rsid w:val="006311DE"/>
    <w:rsid w:val="00631ACD"/>
    <w:rsid w:val="00637DA5"/>
    <w:rsid w:val="0064120C"/>
    <w:rsid w:val="0067019F"/>
    <w:rsid w:val="00670A81"/>
    <w:rsid w:val="0067183B"/>
    <w:rsid w:val="00683E2C"/>
    <w:rsid w:val="00687EDE"/>
    <w:rsid w:val="00691D20"/>
    <w:rsid w:val="00693C36"/>
    <w:rsid w:val="006C4B67"/>
    <w:rsid w:val="006D4C19"/>
    <w:rsid w:val="00703F3B"/>
    <w:rsid w:val="00712943"/>
    <w:rsid w:val="00750C88"/>
    <w:rsid w:val="00753596"/>
    <w:rsid w:val="0076109E"/>
    <w:rsid w:val="00763BB8"/>
    <w:rsid w:val="00782256"/>
    <w:rsid w:val="00795FA9"/>
    <w:rsid w:val="007A5AF2"/>
    <w:rsid w:val="007B580A"/>
    <w:rsid w:val="007B5F7B"/>
    <w:rsid w:val="007E5627"/>
    <w:rsid w:val="00820C04"/>
    <w:rsid w:val="0082558B"/>
    <w:rsid w:val="00830C1D"/>
    <w:rsid w:val="00836484"/>
    <w:rsid w:val="00840D15"/>
    <w:rsid w:val="00840D73"/>
    <w:rsid w:val="00851DE4"/>
    <w:rsid w:val="00875513"/>
    <w:rsid w:val="0088B21B"/>
    <w:rsid w:val="00890511"/>
    <w:rsid w:val="008B0543"/>
    <w:rsid w:val="008B0954"/>
    <w:rsid w:val="008C0057"/>
    <w:rsid w:val="008C32AC"/>
    <w:rsid w:val="008C500F"/>
    <w:rsid w:val="008E7A9D"/>
    <w:rsid w:val="00902859"/>
    <w:rsid w:val="00916352"/>
    <w:rsid w:val="00924BE4"/>
    <w:rsid w:val="00935DE6"/>
    <w:rsid w:val="00960795"/>
    <w:rsid w:val="009943B4"/>
    <w:rsid w:val="009A7DF1"/>
    <w:rsid w:val="009D51D8"/>
    <w:rsid w:val="009E3D5D"/>
    <w:rsid w:val="00A029FB"/>
    <w:rsid w:val="00A15962"/>
    <w:rsid w:val="00A6302A"/>
    <w:rsid w:val="00A64489"/>
    <w:rsid w:val="00A72114"/>
    <w:rsid w:val="00A807C1"/>
    <w:rsid w:val="00A9153F"/>
    <w:rsid w:val="00A96A6E"/>
    <w:rsid w:val="00A97FCD"/>
    <w:rsid w:val="00AA7D0E"/>
    <w:rsid w:val="00AC66FB"/>
    <w:rsid w:val="00AD0E14"/>
    <w:rsid w:val="00AD3B09"/>
    <w:rsid w:val="00B00CA1"/>
    <w:rsid w:val="00B13527"/>
    <w:rsid w:val="00B77A3D"/>
    <w:rsid w:val="00B82C39"/>
    <w:rsid w:val="00BA5C2A"/>
    <w:rsid w:val="00BB3186"/>
    <w:rsid w:val="00BF0348"/>
    <w:rsid w:val="00BF6661"/>
    <w:rsid w:val="00C82E6B"/>
    <w:rsid w:val="00C87080"/>
    <w:rsid w:val="00CA5A13"/>
    <w:rsid w:val="00CD53D1"/>
    <w:rsid w:val="00D33B99"/>
    <w:rsid w:val="00D60421"/>
    <w:rsid w:val="00D6286B"/>
    <w:rsid w:val="00D77DDD"/>
    <w:rsid w:val="00D92796"/>
    <w:rsid w:val="00D92FE1"/>
    <w:rsid w:val="00D967AD"/>
    <w:rsid w:val="00DA0207"/>
    <w:rsid w:val="00DA2031"/>
    <w:rsid w:val="00DA2C2A"/>
    <w:rsid w:val="00DA41AC"/>
    <w:rsid w:val="00DD1913"/>
    <w:rsid w:val="00DF3E6E"/>
    <w:rsid w:val="00DF469C"/>
    <w:rsid w:val="00E15BBD"/>
    <w:rsid w:val="00E34003"/>
    <w:rsid w:val="00E539B0"/>
    <w:rsid w:val="00E80DE0"/>
    <w:rsid w:val="00E85F2C"/>
    <w:rsid w:val="00E86C18"/>
    <w:rsid w:val="00E94A84"/>
    <w:rsid w:val="00E97A5F"/>
    <w:rsid w:val="00EA13E6"/>
    <w:rsid w:val="00EC09EB"/>
    <w:rsid w:val="00EC75FD"/>
    <w:rsid w:val="00EE086F"/>
    <w:rsid w:val="00EE151F"/>
    <w:rsid w:val="00EE5F5B"/>
    <w:rsid w:val="00F04339"/>
    <w:rsid w:val="00F15C8D"/>
    <w:rsid w:val="00F16468"/>
    <w:rsid w:val="00F2347F"/>
    <w:rsid w:val="00F26737"/>
    <w:rsid w:val="00F401AA"/>
    <w:rsid w:val="00F478AE"/>
    <w:rsid w:val="00F52847"/>
    <w:rsid w:val="00F5795B"/>
    <w:rsid w:val="00FA23B8"/>
    <w:rsid w:val="00FA3573"/>
    <w:rsid w:val="00FB3115"/>
    <w:rsid w:val="00FB41B2"/>
    <w:rsid w:val="00FC0C0F"/>
    <w:rsid w:val="00FD1522"/>
    <w:rsid w:val="00FD7157"/>
    <w:rsid w:val="05F10AFB"/>
    <w:rsid w:val="060AE956"/>
    <w:rsid w:val="062E5874"/>
    <w:rsid w:val="06714309"/>
    <w:rsid w:val="074FEACE"/>
    <w:rsid w:val="0A792B84"/>
    <w:rsid w:val="0C7EA145"/>
    <w:rsid w:val="10F2B03F"/>
    <w:rsid w:val="13E2284F"/>
    <w:rsid w:val="153BEA13"/>
    <w:rsid w:val="16582CF0"/>
    <w:rsid w:val="18E059FA"/>
    <w:rsid w:val="19B21F7E"/>
    <w:rsid w:val="1A8968F3"/>
    <w:rsid w:val="1AA80247"/>
    <w:rsid w:val="1AD99FB9"/>
    <w:rsid w:val="1BCFEBD0"/>
    <w:rsid w:val="1BD6073D"/>
    <w:rsid w:val="1E37DDFF"/>
    <w:rsid w:val="1F635825"/>
    <w:rsid w:val="202F172C"/>
    <w:rsid w:val="225C22F0"/>
    <w:rsid w:val="22D64DBF"/>
    <w:rsid w:val="232FF894"/>
    <w:rsid w:val="24C56A0D"/>
    <w:rsid w:val="2690A9EC"/>
    <w:rsid w:val="27AB8739"/>
    <w:rsid w:val="27C44EF8"/>
    <w:rsid w:val="27FA1D4E"/>
    <w:rsid w:val="29EB4A59"/>
    <w:rsid w:val="2A7FB127"/>
    <w:rsid w:val="2AC3878B"/>
    <w:rsid w:val="2AF6483E"/>
    <w:rsid w:val="2B83B49F"/>
    <w:rsid w:val="2C1680B5"/>
    <w:rsid w:val="2C75389B"/>
    <w:rsid w:val="30871C31"/>
    <w:rsid w:val="31AB2193"/>
    <w:rsid w:val="36C6DCA4"/>
    <w:rsid w:val="373858EC"/>
    <w:rsid w:val="37DF2261"/>
    <w:rsid w:val="38067B76"/>
    <w:rsid w:val="3844F94F"/>
    <w:rsid w:val="3BE4BD86"/>
    <w:rsid w:val="3C2AFBD7"/>
    <w:rsid w:val="3F09BBA1"/>
    <w:rsid w:val="441875EC"/>
    <w:rsid w:val="44532D07"/>
    <w:rsid w:val="44F0F0A8"/>
    <w:rsid w:val="46245134"/>
    <w:rsid w:val="46EA3FBC"/>
    <w:rsid w:val="47507284"/>
    <w:rsid w:val="4794BD4A"/>
    <w:rsid w:val="48FCBAC2"/>
    <w:rsid w:val="4A382134"/>
    <w:rsid w:val="4A43D0BC"/>
    <w:rsid w:val="4A791C68"/>
    <w:rsid w:val="4C003E6E"/>
    <w:rsid w:val="50BB049C"/>
    <w:rsid w:val="50CE5AB3"/>
    <w:rsid w:val="51B05926"/>
    <w:rsid w:val="51C7ED0E"/>
    <w:rsid w:val="57CF27D0"/>
    <w:rsid w:val="586971C2"/>
    <w:rsid w:val="58DB2C56"/>
    <w:rsid w:val="5B02615B"/>
    <w:rsid w:val="5BB614B2"/>
    <w:rsid w:val="5CC1B58F"/>
    <w:rsid w:val="5D8A2530"/>
    <w:rsid w:val="5DC0DD71"/>
    <w:rsid w:val="5FCB29DF"/>
    <w:rsid w:val="5FF0DFA3"/>
    <w:rsid w:val="604A741F"/>
    <w:rsid w:val="626CADE7"/>
    <w:rsid w:val="632127BD"/>
    <w:rsid w:val="633D0584"/>
    <w:rsid w:val="6519DE3C"/>
    <w:rsid w:val="65F44584"/>
    <w:rsid w:val="6683FB08"/>
    <w:rsid w:val="66E419CC"/>
    <w:rsid w:val="671F8335"/>
    <w:rsid w:val="690BE20F"/>
    <w:rsid w:val="6976EA89"/>
    <w:rsid w:val="6BA4F64E"/>
    <w:rsid w:val="6E3E4579"/>
    <w:rsid w:val="6F7E2F1B"/>
    <w:rsid w:val="6FE180EF"/>
    <w:rsid w:val="741AC4A2"/>
    <w:rsid w:val="7594DF23"/>
    <w:rsid w:val="79AE9573"/>
    <w:rsid w:val="7EB60636"/>
    <w:rsid w:val="7F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E8E71"/>
  <w15:chartTrackingRefBased/>
  <w15:docId w15:val="{3A4F0F50-218B-4A25-A98A-F88E377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styleId="EndnoteTextChar" w:customStyle="1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1B33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1B3354"/>
  </w:style>
  <w:style w:type="character" w:styleId="eop" w:customStyle="1">
    <w:name w:val="eop"/>
    <w:basedOn w:val="DefaultParagraphFont"/>
    <w:rsid w:val="001B3354"/>
  </w:style>
  <w:style w:type="paragraph" w:styleId="ListParagraph">
    <w:name w:val="List Paragraph"/>
    <w:basedOn w:val="Normal"/>
    <w:uiPriority w:val="34"/>
    <w:rsid w:val="00F15C8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020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1650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0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165020"/>
    <w:rPr>
      <w:rFonts w:ascii="Arial" w:hAnsi="Arial"/>
      <w:b/>
      <w:bCs/>
    </w:rPr>
  </w:style>
  <w:style w:type="paragraph" w:styleId="p1" w:customStyle="1">
    <w:name w:val="p1"/>
    <w:basedOn w:val="Normal"/>
    <w:rsid w:val="00B77A3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2" w:customStyle="1">
    <w:name w:val="p2"/>
    <w:basedOn w:val="Normal"/>
    <w:rsid w:val="00B77A3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1" w:customStyle="1">
    <w:name w:val="s1"/>
    <w:basedOn w:val="DefaultParagraphFont"/>
    <w:rsid w:val="00B77A3D"/>
  </w:style>
  <w:style w:type="character" w:styleId="apple-converted-space" w:customStyle="1">
    <w:name w:val="apple-converted-space"/>
    <w:basedOn w:val="DefaultParagraphFont"/>
    <w:rsid w:val="00B77A3D"/>
  </w:style>
  <w:style w:type="paragraph" w:styleId="p3" w:customStyle="1">
    <w:name w:val="p3"/>
    <w:basedOn w:val="Normal"/>
    <w:rsid w:val="0049668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a04c90e71b45474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023d-4911-4bb6-8942-444f11bcfc5f}"/>
      </w:docPartPr>
      <w:docPartBody>
        <w:p w14:paraId="44A9F7A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5236C051F5419E9C0FD87F3BFEAD" ma:contentTypeVersion="2" ma:contentTypeDescription="Create a new document." ma:contentTypeScope="" ma:versionID="c91b116763c8085f81f737598ae99dbc">
  <xsd:schema xmlns:xsd="http://www.w3.org/2001/XMLSchema" xmlns:xs="http://www.w3.org/2001/XMLSchema" xmlns:p="http://schemas.microsoft.com/office/2006/metadata/properties" xmlns:ns2="06c099bc-bfb5-4c11-9a37-5c650781f917" targetNamespace="http://schemas.microsoft.com/office/2006/metadata/properties" ma:root="true" ma:fieldsID="56c4585bab0723ce8f7c46a8c9020538" ns2:_="">
    <xsd:import namespace="06c099bc-bfb5-4c11-9a37-5c650781f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99bc-bfb5-4c11-9a37-5c650781f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F0693-0B73-48C9-83C7-B13A34BE150F}"/>
</file>

<file path=customXml/itemProps2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41DA90-B9CD-46CE-9B28-D510114CE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0D3D1-A6F7-45E2-977D-D5E4EFCF9D85}">
  <ds:schemaRefs>
    <ds:schemaRef ds:uri="http://schemas.microsoft.com/office/2006/metadata/properties"/>
    <ds:schemaRef ds:uri="http://schemas.microsoft.com/office/infopath/2007/PartnerControls"/>
    <ds:schemaRef ds:uri="fa2da8d6-94bb-48fb-96b0-92e96ad2d73d"/>
    <ds:schemaRef ds:uri="6f9897b8-e28c-494a-8859-2a353a9689e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Martin</dc:creator>
  <keywords/>
  <dc:description/>
  <lastModifiedBy>Susan Martin</lastModifiedBy>
  <revision>150</revision>
  <dcterms:created xsi:type="dcterms:W3CDTF">2023-04-25T22:39:00.0000000Z</dcterms:created>
  <dcterms:modified xsi:type="dcterms:W3CDTF">2023-05-10T09:31:52.2970538Z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0x01010000A45236C051F5419E9C0FD87F3BFEAD</vt:lpwstr>
  </property>
  <property fmtid="{D5CDD505-2E9C-101B-9397-08002B2CF9AE}" pid="3" name="MediaServiceImageTags">
    <vt:lpwstr/>
  </property>
</Properties>
</file>