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5079" w14:textId="3C853FBF" w:rsidR="006E3980" w:rsidRPr="00F67ECE" w:rsidRDefault="006E3980" w:rsidP="006E3980">
      <w:pPr>
        <w:rPr>
          <w:color w:val="000000" w:themeColor="text1"/>
        </w:rPr>
      </w:pPr>
      <w:r w:rsidRPr="00F67ECE">
        <w:rPr>
          <w:rFonts w:cs="Arial"/>
          <w:noProof/>
          <w:color w:val="000000" w:themeColor="text1"/>
          <w:szCs w:val="28"/>
        </w:rPr>
        <w:drawing>
          <wp:inline distT="0" distB="0" distL="0" distR="0" wp14:anchorId="2952626E" wp14:editId="4AF8DEA0">
            <wp:extent cx="173863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b="10174"/>
                    <a:stretch/>
                  </pic:blipFill>
                  <pic:spPr bwMode="auto">
                    <a:xfrm>
                      <a:off x="0" y="0"/>
                      <a:ext cx="1738630" cy="1562100"/>
                    </a:xfrm>
                    <a:prstGeom prst="rect">
                      <a:avLst/>
                    </a:prstGeom>
                    <a:noFill/>
                    <a:ln>
                      <a:noFill/>
                    </a:ln>
                    <a:extLst>
                      <a:ext uri="{53640926-AAD7-44D8-BBD7-CCE9431645EC}">
                        <a14:shadowObscured xmlns:a14="http://schemas.microsoft.com/office/drawing/2010/main"/>
                      </a:ext>
                    </a:extLst>
                  </pic:spPr>
                </pic:pic>
              </a:graphicData>
            </a:graphic>
          </wp:inline>
        </w:drawing>
      </w:r>
    </w:p>
    <w:p w14:paraId="70684961" w14:textId="4B3FC3B1" w:rsidR="00B368B2" w:rsidRPr="00F67ECE" w:rsidRDefault="00205382" w:rsidP="006E3980">
      <w:pPr>
        <w:pStyle w:val="Heading1"/>
        <w:rPr>
          <w:color w:val="000000" w:themeColor="text1"/>
        </w:rPr>
      </w:pPr>
      <w:r w:rsidRPr="00F67ECE">
        <w:rPr>
          <w:color w:val="000000" w:themeColor="text1"/>
        </w:rPr>
        <w:t xml:space="preserve">RNIB Scotland response </w:t>
      </w:r>
      <w:r w:rsidR="00115168" w:rsidRPr="00F67ECE">
        <w:rPr>
          <w:color w:val="000000" w:themeColor="text1"/>
        </w:rPr>
        <w:t>to the</w:t>
      </w:r>
      <w:r w:rsidR="006E3980" w:rsidRPr="00F67ECE">
        <w:rPr>
          <w:color w:val="000000" w:themeColor="text1"/>
        </w:rPr>
        <w:t xml:space="preserve"> </w:t>
      </w:r>
      <w:r w:rsidR="00DA3075" w:rsidRPr="00F67ECE">
        <w:rPr>
          <w:color w:val="000000" w:themeColor="text1"/>
        </w:rPr>
        <w:t xml:space="preserve">Scottish Government </w:t>
      </w:r>
      <w:r w:rsidR="00115168" w:rsidRPr="00F67ECE">
        <w:rPr>
          <w:color w:val="000000" w:themeColor="text1"/>
        </w:rPr>
        <w:t xml:space="preserve">Consultation on Pension Age Winter Heating Payment </w:t>
      </w:r>
    </w:p>
    <w:p w14:paraId="09BBE0D0" w14:textId="77777777" w:rsidR="00335809" w:rsidRPr="00F67ECE" w:rsidRDefault="00335809" w:rsidP="009166B3">
      <w:pPr>
        <w:rPr>
          <w:color w:val="000000" w:themeColor="text1"/>
        </w:rPr>
      </w:pPr>
    </w:p>
    <w:p w14:paraId="6BD3FE41" w14:textId="235EDFC9" w:rsidR="00B368B2" w:rsidRPr="00F67ECE" w:rsidRDefault="00B824ED" w:rsidP="009166B3">
      <w:pPr>
        <w:pStyle w:val="Heading3"/>
        <w:rPr>
          <w:color w:val="000000" w:themeColor="text1"/>
          <w:sz w:val="28"/>
          <w:szCs w:val="18"/>
        </w:rPr>
      </w:pPr>
      <w:r w:rsidRPr="00F67ECE">
        <w:rPr>
          <w:color w:val="000000" w:themeColor="text1"/>
          <w:sz w:val="28"/>
          <w:szCs w:val="18"/>
        </w:rPr>
        <w:t>Introduction</w:t>
      </w:r>
    </w:p>
    <w:p w14:paraId="587E129F" w14:textId="7F49011E" w:rsidR="004F62C4" w:rsidRPr="00F67ECE" w:rsidRDefault="00E17059" w:rsidP="005E073E">
      <w:pPr>
        <w:spacing w:after="10"/>
        <w:rPr>
          <w:rFonts w:cs="Arial"/>
          <w:color w:val="000000" w:themeColor="text1"/>
          <w:szCs w:val="28"/>
        </w:rPr>
      </w:pPr>
      <w:r w:rsidRPr="00F67ECE">
        <w:rPr>
          <w:rFonts w:cs="Arial"/>
          <w:color w:val="000000" w:themeColor="text1"/>
          <w:szCs w:val="28"/>
        </w:rPr>
        <w:t xml:space="preserve">RNIB Scotland welcome the Scottish Government’s </w:t>
      </w:r>
      <w:r w:rsidR="00951626" w:rsidRPr="00F67ECE">
        <w:rPr>
          <w:rFonts w:cs="Arial"/>
          <w:color w:val="000000" w:themeColor="text1"/>
          <w:szCs w:val="28"/>
        </w:rPr>
        <w:t>consultation</w:t>
      </w:r>
      <w:r w:rsidRPr="00F67ECE">
        <w:rPr>
          <w:rFonts w:cs="Arial"/>
          <w:color w:val="000000" w:themeColor="text1"/>
          <w:szCs w:val="28"/>
        </w:rPr>
        <w:t xml:space="preserve"> on Pension Age Winter Heating </w:t>
      </w:r>
      <w:r w:rsidR="00DA3075" w:rsidRPr="00F67ECE">
        <w:rPr>
          <w:rFonts w:cs="Arial"/>
          <w:color w:val="000000" w:themeColor="text1"/>
          <w:szCs w:val="28"/>
        </w:rPr>
        <w:t>P</w:t>
      </w:r>
      <w:r w:rsidR="005E43D4" w:rsidRPr="00F67ECE">
        <w:rPr>
          <w:rFonts w:cs="Arial"/>
          <w:color w:val="000000" w:themeColor="text1"/>
          <w:szCs w:val="28"/>
        </w:rPr>
        <w:t>ayment</w:t>
      </w:r>
      <w:r w:rsidR="00DA3075" w:rsidRPr="00F67ECE">
        <w:rPr>
          <w:rFonts w:cs="Arial"/>
          <w:color w:val="000000" w:themeColor="text1"/>
          <w:szCs w:val="28"/>
        </w:rPr>
        <w:t xml:space="preserve"> (PAWHP)</w:t>
      </w:r>
      <w:r w:rsidR="005E43D4" w:rsidRPr="00F67ECE">
        <w:rPr>
          <w:rFonts w:cs="Arial"/>
          <w:color w:val="000000" w:themeColor="text1"/>
          <w:szCs w:val="28"/>
        </w:rPr>
        <w:t xml:space="preserve">. </w:t>
      </w:r>
    </w:p>
    <w:p w14:paraId="68398049" w14:textId="77777777" w:rsidR="004F62C4" w:rsidRPr="00F67ECE" w:rsidRDefault="004F62C4" w:rsidP="005E073E">
      <w:pPr>
        <w:spacing w:after="10"/>
        <w:rPr>
          <w:rFonts w:cs="Arial"/>
          <w:color w:val="000000" w:themeColor="text1"/>
          <w:szCs w:val="28"/>
        </w:rPr>
      </w:pPr>
    </w:p>
    <w:p w14:paraId="6D65C44F" w14:textId="77777777" w:rsidR="00F716E1" w:rsidRPr="00F67ECE" w:rsidRDefault="00F716E1" w:rsidP="00F716E1">
      <w:pPr>
        <w:spacing w:after="10"/>
        <w:rPr>
          <w:rFonts w:cs="Arial"/>
          <w:color w:val="000000" w:themeColor="text1"/>
          <w:szCs w:val="28"/>
        </w:rPr>
      </w:pPr>
      <w:r w:rsidRPr="00F67ECE">
        <w:rPr>
          <w:rFonts w:cs="Arial"/>
          <w:color w:val="000000" w:themeColor="text1"/>
          <w:szCs w:val="28"/>
        </w:rPr>
        <w:t xml:space="preserve">The 2023 version of the RNIB Sight Loss Data Tool states that the number of people estimated to be living with sight loss in Scotland is </w:t>
      </w:r>
      <w:r w:rsidRPr="00F67ECE">
        <w:rPr>
          <w:rFonts w:cs="Arial"/>
          <w:noProof/>
          <w:color w:val="000000" w:themeColor="text1"/>
          <w:szCs w:val="28"/>
        </w:rPr>
        <w:t xml:space="preserve">183,000. </w:t>
      </w:r>
      <w:r w:rsidRPr="00F67ECE">
        <w:rPr>
          <w:rFonts w:cs="Arial"/>
          <w:color w:val="000000" w:themeColor="text1"/>
          <w:szCs w:val="28"/>
        </w:rPr>
        <w:t>This is projected to rise to 214,000 people by 2032.</w:t>
      </w:r>
      <w:r w:rsidRPr="00F67ECE">
        <w:rPr>
          <w:rStyle w:val="FootnoteReference"/>
          <w:rFonts w:cs="Arial"/>
          <w:color w:val="000000" w:themeColor="text1"/>
          <w:szCs w:val="28"/>
        </w:rPr>
        <w:footnoteReference w:id="1"/>
      </w:r>
    </w:p>
    <w:p w14:paraId="1F2A9110" w14:textId="77777777" w:rsidR="002A2B00" w:rsidRPr="00F67ECE" w:rsidRDefault="002A2B00" w:rsidP="002A2B00">
      <w:pPr>
        <w:spacing w:after="10"/>
        <w:rPr>
          <w:rFonts w:cs="Arial"/>
          <w:color w:val="000000" w:themeColor="text1"/>
          <w:szCs w:val="28"/>
        </w:rPr>
      </w:pPr>
    </w:p>
    <w:p w14:paraId="4AE3B340" w14:textId="77777777" w:rsidR="000C080A" w:rsidRPr="00F67ECE" w:rsidRDefault="002A2B00" w:rsidP="008736E6">
      <w:pPr>
        <w:spacing w:after="10"/>
        <w:rPr>
          <w:rFonts w:cs="Arial"/>
          <w:color w:val="000000" w:themeColor="text1"/>
          <w:szCs w:val="28"/>
        </w:rPr>
      </w:pPr>
      <w:r w:rsidRPr="00F67ECE">
        <w:rPr>
          <w:rFonts w:cs="Arial"/>
          <w:color w:val="000000" w:themeColor="text1"/>
          <w:szCs w:val="28"/>
        </w:rPr>
        <w:t>With rates of sight loss expected to increase</w:t>
      </w:r>
      <w:r w:rsidR="008736E6" w:rsidRPr="00F67ECE">
        <w:rPr>
          <w:rFonts w:cs="Arial"/>
          <w:color w:val="000000" w:themeColor="text1"/>
          <w:szCs w:val="28"/>
        </w:rPr>
        <w:t xml:space="preserve"> as well as an ageing population, fi</w:t>
      </w:r>
      <w:r w:rsidR="00243000" w:rsidRPr="00F67ECE">
        <w:rPr>
          <w:rFonts w:cs="Arial"/>
          <w:color w:val="000000" w:themeColor="text1"/>
          <w:szCs w:val="28"/>
        </w:rPr>
        <w:t xml:space="preserve">nancial </w:t>
      </w:r>
      <w:r w:rsidR="008E57FD" w:rsidRPr="00F67ECE">
        <w:rPr>
          <w:rFonts w:cs="Arial"/>
          <w:color w:val="000000" w:themeColor="text1"/>
          <w:szCs w:val="28"/>
        </w:rPr>
        <w:t xml:space="preserve">support </w:t>
      </w:r>
      <w:r w:rsidR="002B1215" w:rsidRPr="00F67ECE">
        <w:rPr>
          <w:rFonts w:cs="Arial"/>
          <w:color w:val="000000" w:themeColor="text1"/>
          <w:szCs w:val="28"/>
        </w:rPr>
        <w:t xml:space="preserve">to help </w:t>
      </w:r>
      <w:r w:rsidR="005E2661" w:rsidRPr="00F67ECE">
        <w:rPr>
          <w:rFonts w:cs="Arial"/>
          <w:color w:val="000000" w:themeColor="text1"/>
          <w:szCs w:val="28"/>
        </w:rPr>
        <w:t>pensioner household</w:t>
      </w:r>
      <w:r w:rsidR="002B1215" w:rsidRPr="00F67ECE">
        <w:rPr>
          <w:rFonts w:cs="Arial"/>
          <w:color w:val="000000" w:themeColor="text1"/>
          <w:szCs w:val="28"/>
        </w:rPr>
        <w:t>s heat their</w:t>
      </w:r>
      <w:r w:rsidR="008E57FD" w:rsidRPr="00F67ECE">
        <w:rPr>
          <w:rFonts w:cs="Arial"/>
          <w:color w:val="000000" w:themeColor="text1"/>
          <w:szCs w:val="28"/>
        </w:rPr>
        <w:t xml:space="preserve"> homes is vital</w:t>
      </w:r>
      <w:r w:rsidR="00E409B9" w:rsidRPr="00F67ECE">
        <w:rPr>
          <w:rFonts w:cs="Arial"/>
          <w:color w:val="000000" w:themeColor="text1"/>
          <w:szCs w:val="28"/>
        </w:rPr>
        <w:t xml:space="preserve">, particularly during the winter months. </w:t>
      </w:r>
    </w:p>
    <w:p w14:paraId="3DE00586" w14:textId="77777777" w:rsidR="000C080A" w:rsidRPr="00F67ECE" w:rsidRDefault="000C080A" w:rsidP="008736E6">
      <w:pPr>
        <w:spacing w:after="10"/>
        <w:rPr>
          <w:rFonts w:cs="Arial"/>
          <w:color w:val="000000" w:themeColor="text1"/>
          <w:szCs w:val="28"/>
        </w:rPr>
      </w:pPr>
    </w:p>
    <w:p w14:paraId="14754688" w14:textId="26FF1DC6" w:rsidR="009A73DB" w:rsidRPr="00F67ECE" w:rsidRDefault="00E409B9" w:rsidP="008736E6">
      <w:pPr>
        <w:spacing w:after="10"/>
        <w:rPr>
          <w:rFonts w:cs="Arial"/>
          <w:color w:val="000000" w:themeColor="text1"/>
          <w:szCs w:val="28"/>
        </w:rPr>
      </w:pPr>
      <w:r w:rsidRPr="00F67ECE">
        <w:rPr>
          <w:rFonts w:cs="Arial"/>
          <w:color w:val="000000" w:themeColor="text1"/>
          <w:szCs w:val="28"/>
        </w:rPr>
        <w:t xml:space="preserve">The ongoing cost of living crisis </w:t>
      </w:r>
      <w:r w:rsidR="000C080A" w:rsidRPr="00F67ECE">
        <w:rPr>
          <w:rFonts w:cs="Arial"/>
          <w:color w:val="000000" w:themeColor="text1"/>
          <w:szCs w:val="28"/>
        </w:rPr>
        <w:t xml:space="preserve">continues to impact on </w:t>
      </w:r>
      <w:r w:rsidR="000B6762" w:rsidRPr="00F67ECE">
        <w:rPr>
          <w:rFonts w:cs="Arial"/>
          <w:color w:val="000000" w:themeColor="text1"/>
          <w:szCs w:val="28"/>
        </w:rPr>
        <w:t xml:space="preserve">the </w:t>
      </w:r>
      <w:r w:rsidR="00AF2510" w:rsidRPr="00F67ECE">
        <w:rPr>
          <w:rFonts w:cs="Arial"/>
          <w:color w:val="000000" w:themeColor="text1"/>
          <w:szCs w:val="28"/>
        </w:rPr>
        <w:t xml:space="preserve">finances and </w:t>
      </w:r>
      <w:r w:rsidR="00C86D8B" w:rsidRPr="00F67ECE">
        <w:rPr>
          <w:rFonts w:cs="Arial"/>
          <w:color w:val="000000" w:themeColor="text1"/>
          <w:szCs w:val="28"/>
        </w:rPr>
        <w:t>wellbeing of</w:t>
      </w:r>
      <w:r w:rsidR="00AF2510" w:rsidRPr="00F67ECE">
        <w:rPr>
          <w:rFonts w:cs="Arial"/>
          <w:color w:val="000000" w:themeColor="text1"/>
          <w:szCs w:val="28"/>
        </w:rPr>
        <w:t xml:space="preserve"> </w:t>
      </w:r>
      <w:r w:rsidR="000C080A" w:rsidRPr="00F67ECE">
        <w:rPr>
          <w:rFonts w:cs="Arial"/>
          <w:color w:val="000000" w:themeColor="text1"/>
          <w:szCs w:val="28"/>
        </w:rPr>
        <w:t xml:space="preserve">blind and partially sighted people. </w:t>
      </w:r>
      <w:r w:rsidR="00C86D8B" w:rsidRPr="00F67ECE">
        <w:rPr>
          <w:rFonts w:cs="Arial"/>
          <w:color w:val="000000" w:themeColor="text1"/>
          <w:szCs w:val="28"/>
        </w:rPr>
        <w:t xml:space="preserve">For </w:t>
      </w:r>
      <w:r w:rsidR="003D4C3B" w:rsidRPr="00F67ECE">
        <w:rPr>
          <w:rFonts w:cs="Arial"/>
          <w:color w:val="000000" w:themeColor="text1"/>
          <w:szCs w:val="28"/>
        </w:rPr>
        <w:t>example,</w:t>
      </w:r>
      <w:r w:rsidR="00C86D8B" w:rsidRPr="00F67ECE">
        <w:rPr>
          <w:rFonts w:cs="Arial"/>
          <w:color w:val="000000" w:themeColor="text1"/>
          <w:szCs w:val="28"/>
        </w:rPr>
        <w:t xml:space="preserve"> </w:t>
      </w:r>
      <w:r w:rsidR="004F69F4" w:rsidRPr="00F67ECE">
        <w:rPr>
          <w:rFonts w:cs="Arial"/>
          <w:color w:val="000000" w:themeColor="text1"/>
          <w:szCs w:val="28"/>
        </w:rPr>
        <w:t>3</w:t>
      </w:r>
      <w:r w:rsidR="00AF2510" w:rsidRPr="00F67ECE">
        <w:rPr>
          <w:rFonts w:cs="Arial"/>
          <w:color w:val="000000" w:themeColor="text1"/>
          <w:szCs w:val="28"/>
        </w:rPr>
        <w:t>8</w:t>
      </w:r>
      <w:r w:rsidR="004F69F4" w:rsidRPr="00F67ECE">
        <w:rPr>
          <w:rFonts w:cs="Arial"/>
          <w:color w:val="000000" w:themeColor="text1"/>
          <w:szCs w:val="28"/>
        </w:rPr>
        <w:t xml:space="preserve"> per-cent </w:t>
      </w:r>
      <w:r w:rsidR="00AF2510" w:rsidRPr="00F67ECE">
        <w:rPr>
          <w:rFonts w:cs="Arial"/>
          <w:color w:val="000000" w:themeColor="text1"/>
          <w:szCs w:val="28"/>
        </w:rPr>
        <w:t>of respondents in a recent RNIB survey report</w:t>
      </w:r>
      <w:r w:rsidR="00190035" w:rsidRPr="00F67ECE">
        <w:rPr>
          <w:rFonts w:cs="Arial"/>
          <w:color w:val="000000" w:themeColor="text1"/>
          <w:szCs w:val="28"/>
        </w:rPr>
        <w:t>ed</w:t>
      </w:r>
      <w:r w:rsidR="00AF2510" w:rsidRPr="00F67ECE">
        <w:rPr>
          <w:rFonts w:cs="Arial"/>
          <w:color w:val="000000" w:themeColor="text1"/>
          <w:szCs w:val="28"/>
        </w:rPr>
        <w:t xml:space="preserve"> a d</w:t>
      </w:r>
      <w:r w:rsidR="000B6762" w:rsidRPr="00F67ECE">
        <w:rPr>
          <w:rFonts w:cs="Arial"/>
          <w:color w:val="000000" w:themeColor="text1"/>
          <w:szCs w:val="28"/>
        </w:rPr>
        <w:t xml:space="preserve">ecrease in their wellbeing due to the </w:t>
      </w:r>
      <w:r w:rsidR="009A73DB" w:rsidRPr="00F67ECE">
        <w:rPr>
          <w:rFonts w:cs="Arial"/>
          <w:color w:val="000000" w:themeColor="text1"/>
          <w:szCs w:val="28"/>
        </w:rPr>
        <w:t>cost-of-living crisis.</w:t>
      </w:r>
      <w:r w:rsidR="0042047F" w:rsidRPr="00F67ECE">
        <w:rPr>
          <w:rStyle w:val="FootnoteReference"/>
          <w:rFonts w:cs="Arial"/>
          <w:color w:val="000000" w:themeColor="text1"/>
          <w:szCs w:val="28"/>
        </w:rPr>
        <w:footnoteReference w:id="2"/>
      </w:r>
      <w:r w:rsidR="009A73DB" w:rsidRPr="00F67ECE">
        <w:rPr>
          <w:rFonts w:cs="Arial"/>
          <w:color w:val="000000" w:themeColor="text1"/>
          <w:szCs w:val="28"/>
        </w:rPr>
        <w:t xml:space="preserve"> </w:t>
      </w:r>
    </w:p>
    <w:p w14:paraId="600D6AC6" w14:textId="77777777" w:rsidR="00001D2F" w:rsidRPr="00F67ECE" w:rsidRDefault="00001D2F" w:rsidP="008736E6">
      <w:pPr>
        <w:spacing w:after="10"/>
        <w:rPr>
          <w:rFonts w:cs="Arial"/>
          <w:color w:val="000000" w:themeColor="text1"/>
          <w:szCs w:val="28"/>
        </w:rPr>
      </w:pPr>
    </w:p>
    <w:p w14:paraId="3EA967EE" w14:textId="1A7F294A" w:rsidR="00E06B22" w:rsidRPr="00F67ECE" w:rsidRDefault="00001D2F" w:rsidP="000939FA">
      <w:pPr>
        <w:spacing w:after="10"/>
        <w:rPr>
          <w:rFonts w:cs="Arial"/>
          <w:color w:val="000000" w:themeColor="text1"/>
          <w:szCs w:val="28"/>
        </w:rPr>
      </w:pPr>
      <w:r w:rsidRPr="00F67ECE">
        <w:rPr>
          <w:rFonts w:cs="Arial"/>
          <w:color w:val="000000" w:themeColor="text1"/>
          <w:szCs w:val="28"/>
        </w:rPr>
        <w:t xml:space="preserve">Around two thirds of respondents in the same survey also reported using less </w:t>
      </w:r>
      <w:r w:rsidR="00CE72FD" w:rsidRPr="00F67ECE">
        <w:rPr>
          <w:rFonts w:cs="Arial"/>
          <w:color w:val="000000" w:themeColor="text1"/>
          <w:szCs w:val="28"/>
        </w:rPr>
        <w:t>energy</w:t>
      </w:r>
      <w:r w:rsidRPr="00F67ECE">
        <w:rPr>
          <w:rFonts w:cs="Arial"/>
          <w:color w:val="000000" w:themeColor="text1"/>
          <w:szCs w:val="28"/>
        </w:rPr>
        <w:t xml:space="preserve"> to try and save money. </w:t>
      </w:r>
      <w:r w:rsidR="00CE72FD" w:rsidRPr="00F67ECE">
        <w:rPr>
          <w:rFonts w:cs="Arial"/>
          <w:color w:val="000000" w:themeColor="text1"/>
          <w:szCs w:val="28"/>
        </w:rPr>
        <w:t xml:space="preserve">Blind </w:t>
      </w:r>
      <w:r w:rsidR="000B6762" w:rsidRPr="00F67ECE">
        <w:rPr>
          <w:rFonts w:cs="Arial"/>
          <w:color w:val="000000" w:themeColor="text1"/>
          <w:szCs w:val="28"/>
        </w:rPr>
        <w:t xml:space="preserve">and partially sighted people, of all ages, </w:t>
      </w:r>
      <w:r w:rsidR="00112D71" w:rsidRPr="00F67ECE">
        <w:rPr>
          <w:rFonts w:cs="Arial"/>
          <w:color w:val="000000" w:themeColor="text1"/>
          <w:szCs w:val="28"/>
        </w:rPr>
        <w:t>have their own unique circumstances when it comes to energy usage. For example, many require</w:t>
      </w:r>
      <w:r w:rsidR="001670D8" w:rsidRPr="00F67ECE">
        <w:rPr>
          <w:rFonts w:cs="Arial"/>
          <w:color w:val="000000" w:themeColor="text1"/>
          <w:szCs w:val="28"/>
        </w:rPr>
        <w:t xml:space="preserve"> adequate lighting levels at home, to move a</w:t>
      </w:r>
      <w:r w:rsidR="00F45551" w:rsidRPr="00F67ECE">
        <w:rPr>
          <w:rFonts w:cs="Arial"/>
          <w:color w:val="000000" w:themeColor="text1"/>
          <w:szCs w:val="28"/>
        </w:rPr>
        <w:t>round safely or use any remaining vision</w:t>
      </w:r>
      <w:r w:rsidR="00190035" w:rsidRPr="00F67ECE">
        <w:rPr>
          <w:rFonts w:cs="Arial"/>
          <w:color w:val="000000" w:themeColor="text1"/>
          <w:szCs w:val="28"/>
        </w:rPr>
        <w:t xml:space="preserve">. </w:t>
      </w:r>
      <w:r w:rsidR="00000296" w:rsidRPr="00F67ECE">
        <w:rPr>
          <w:rFonts w:cs="Arial"/>
          <w:color w:val="000000" w:themeColor="text1"/>
          <w:szCs w:val="28"/>
        </w:rPr>
        <w:t xml:space="preserve"> In Scotland t</w:t>
      </w:r>
      <w:r w:rsidR="00385111" w:rsidRPr="00F67ECE">
        <w:rPr>
          <w:rFonts w:cs="Arial"/>
          <w:color w:val="000000" w:themeColor="text1"/>
          <w:szCs w:val="28"/>
        </w:rPr>
        <w:t xml:space="preserve">he winter </w:t>
      </w:r>
      <w:r w:rsidR="00385111" w:rsidRPr="00F67ECE">
        <w:rPr>
          <w:rFonts w:cs="Arial"/>
          <w:color w:val="000000" w:themeColor="text1"/>
          <w:szCs w:val="28"/>
        </w:rPr>
        <w:lastRenderedPageBreak/>
        <w:t xml:space="preserve">months also bring colder temperatures and more risky weather conditions such as icy pavements, which makes it more difficult for a person with sight loss to </w:t>
      </w:r>
      <w:r w:rsidR="001670D8" w:rsidRPr="00F67ECE">
        <w:rPr>
          <w:rFonts w:cs="Arial"/>
          <w:color w:val="000000" w:themeColor="text1"/>
          <w:szCs w:val="28"/>
        </w:rPr>
        <w:t xml:space="preserve">get out independently. </w:t>
      </w:r>
      <w:r w:rsidR="00385111" w:rsidRPr="00F67ECE">
        <w:rPr>
          <w:rFonts w:cs="Arial"/>
          <w:color w:val="000000" w:themeColor="text1"/>
          <w:szCs w:val="28"/>
        </w:rPr>
        <w:t xml:space="preserve">As a </w:t>
      </w:r>
      <w:r w:rsidR="00F45551" w:rsidRPr="00F67ECE">
        <w:rPr>
          <w:rFonts w:cs="Arial"/>
          <w:color w:val="000000" w:themeColor="text1"/>
          <w:szCs w:val="28"/>
        </w:rPr>
        <w:t>result,</w:t>
      </w:r>
      <w:r w:rsidR="00385111" w:rsidRPr="00F67ECE">
        <w:rPr>
          <w:rFonts w:cs="Arial"/>
          <w:color w:val="000000" w:themeColor="text1"/>
          <w:szCs w:val="28"/>
        </w:rPr>
        <w:t xml:space="preserve"> </w:t>
      </w:r>
      <w:r w:rsidR="001670D8" w:rsidRPr="00F67ECE">
        <w:rPr>
          <w:rFonts w:cs="Arial"/>
          <w:color w:val="000000" w:themeColor="text1"/>
          <w:szCs w:val="28"/>
        </w:rPr>
        <w:t xml:space="preserve">they may </w:t>
      </w:r>
      <w:r w:rsidR="00385111" w:rsidRPr="00F67ECE">
        <w:rPr>
          <w:rFonts w:cs="Arial"/>
          <w:color w:val="000000" w:themeColor="text1"/>
          <w:szCs w:val="28"/>
        </w:rPr>
        <w:t xml:space="preserve">spend longer periods at home and have a higher need for heating. </w:t>
      </w:r>
    </w:p>
    <w:p w14:paraId="78D9F23E" w14:textId="4E3DFAA4" w:rsidR="00FD2857" w:rsidRPr="00F67ECE" w:rsidRDefault="00BC1BCD" w:rsidP="005E073E">
      <w:pPr>
        <w:spacing w:after="10"/>
        <w:rPr>
          <w:rFonts w:cs="Arial"/>
          <w:color w:val="000000" w:themeColor="text1"/>
          <w:szCs w:val="28"/>
        </w:rPr>
      </w:pPr>
      <w:r w:rsidRPr="00F67ECE">
        <w:rPr>
          <w:rFonts w:cs="Arial"/>
          <w:color w:val="000000" w:themeColor="text1"/>
          <w:szCs w:val="28"/>
        </w:rPr>
        <w:br/>
      </w:r>
      <w:r w:rsidR="00AC7969" w:rsidRPr="00F67ECE">
        <w:rPr>
          <w:rFonts w:cs="Arial"/>
          <w:color w:val="000000" w:themeColor="text1"/>
          <w:szCs w:val="28"/>
        </w:rPr>
        <w:t xml:space="preserve">Whilst this consultation is focussed on the </w:t>
      </w:r>
      <w:r w:rsidR="004F4D42" w:rsidRPr="00F67ECE">
        <w:rPr>
          <w:rFonts w:cs="Arial"/>
          <w:color w:val="000000" w:themeColor="text1"/>
          <w:szCs w:val="28"/>
        </w:rPr>
        <w:t>introduction</w:t>
      </w:r>
      <w:r w:rsidR="00AC7969" w:rsidRPr="00F67ECE">
        <w:rPr>
          <w:rFonts w:cs="Arial"/>
          <w:color w:val="000000" w:themeColor="text1"/>
          <w:szCs w:val="28"/>
        </w:rPr>
        <w:t xml:space="preserve"> of Pension Age Winter Heating Payment (PAWHP)</w:t>
      </w:r>
      <w:r w:rsidR="004F4D42" w:rsidRPr="00F67ECE">
        <w:rPr>
          <w:rFonts w:cs="Arial"/>
          <w:color w:val="000000" w:themeColor="text1"/>
          <w:szCs w:val="28"/>
        </w:rPr>
        <w:t xml:space="preserve">, </w:t>
      </w:r>
      <w:r w:rsidR="008F0972" w:rsidRPr="00F67ECE">
        <w:rPr>
          <w:rFonts w:cs="Arial"/>
          <w:color w:val="000000" w:themeColor="text1"/>
          <w:szCs w:val="28"/>
        </w:rPr>
        <w:t xml:space="preserve">this response considers </w:t>
      </w:r>
      <w:r w:rsidR="00E83C0B" w:rsidRPr="00F67ECE">
        <w:rPr>
          <w:rFonts w:cs="Arial"/>
          <w:color w:val="000000" w:themeColor="text1"/>
          <w:szCs w:val="28"/>
        </w:rPr>
        <w:t xml:space="preserve">the need for a </w:t>
      </w:r>
      <w:r w:rsidR="003D4C3B" w:rsidRPr="00F67ECE">
        <w:rPr>
          <w:rFonts w:cs="Arial"/>
          <w:color w:val="000000" w:themeColor="text1"/>
          <w:szCs w:val="28"/>
        </w:rPr>
        <w:t>longer-term</w:t>
      </w:r>
      <w:r w:rsidR="00E83C0B" w:rsidRPr="00F67ECE">
        <w:rPr>
          <w:rFonts w:cs="Arial"/>
          <w:color w:val="000000" w:themeColor="text1"/>
          <w:szCs w:val="28"/>
        </w:rPr>
        <w:t xml:space="preserve"> </w:t>
      </w:r>
      <w:r w:rsidR="00FD2857" w:rsidRPr="00F67ECE">
        <w:rPr>
          <w:rFonts w:cs="Arial"/>
          <w:color w:val="000000" w:themeColor="text1"/>
          <w:szCs w:val="28"/>
        </w:rPr>
        <w:t>strategy to ensure pensioner households most at risk of fuel poverty</w:t>
      </w:r>
      <w:r w:rsidR="00687286" w:rsidRPr="00F67ECE">
        <w:rPr>
          <w:rFonts w:cs="Arial"/>
          <w:color w:val="000000" w:themeColor="text1"/>
          <w:szCs w:val="28"/>
        </w:rPr>
        <w:t xml:space="preserve">, </w:t>
      </w:r>
      <w:r w:rsidR="00FD2857" w:rsidRPr="00F67ECE">
        <w:rPr>
          <w:rFonts w:cs="Arial"/>
          <w:color w:val="000000" w:themeColor="text1"/>
          <w:szCs w:val="28"/>
        </w:rPr>
        <w:t>receive adequate support. This</w:t>
      </w:r>
      <w:r w:rsidR="00687286" w:rsidRPr="00F67ECE">
        <w:rPr>
          <w:rFonts w:cs="Arial"/>
          <w:color w:val="000000" w:themeColor="text1"/>
          <w:szCs w:val="28"/>
        </w:rPr>
        <w:t xml:space="preserve"> </w:t>
      </w:r>
      <w:r w:rsidR="00E83C0B" w:rsidRPr="00F67ECE">
        <w:rPr>
          <w:rFonts w:cs="Arial"/>
          <w:color w:val="000000" w:themeColor="text1"/>
          <w:szCs w:val="28"/>
        </w:rPr>
        <w:t>may</w:t>
      </w:r>
      <w:r w:rsidR="005A7E42" w:rsidRPr="00F67ECE">
        <w:rPr>
          <w:rFonts w:cs="Arial"/>
          <w:color w:val="000000" w:themeColor="text1"/>
          <w:szCs w:val="28"/>
        </w:rPr>
        <w:t xml:space="preserve"> also include reviewing support for households with higher energy consumption because of an impairment or health condition</w:t>
      </w:r>
      <w:r w:rsidR="00CB296C" w:rsidRPr="00F67ECE">
        <w:rPr>
          <w:rFonts w:cs="Arial"/>
          <w:color w:val="000000" w:themeColor="text1"/>
          <w:szCs w:val="28"/>
        </w:rPr>
        <w:t xml:space="preserve">, </w:t>
      </w:r>
      <w:r w:rsidR="00AC7969" w:rsidRPr="00F67ECE">
        <w:rPr>
          <w:rFonts w:cs="Arial"/>
          <w:color w:val="000000" w:themeColor="text1"/>
          <w:szCs w:val="28"/>
        </w:rPr>
        <w:t xml:space="preserve">including people with sight loss. </w:t>
      </w:r>
      <w:r w:rsidR="00CB296C" w:rsidRPr="00F67ECE">
        <w:rPr>
          <w:rFonts w:cs="Arial"/>
          <w:color w:val="000000" w:themeColor="text1"/>
          <w:szCs w:val="28"/>
        </w:rPr>
        <w:t xml:space="preserve"> </w:t>
      </w:r>
    </w:p>
    <w:p w14:paraId="3D2F8833" w14:textId="7AE5FA64" w:rsidR="009E2A4E" w:rsidRPr="00F67ECE" w:rsidRDefault="009E2A4E" w:rsidP="00FD2857">
      <w:pPr>
        <w:spacing w:after="10"/>
        <w:rPr>
          <w:rFonts w:cs="Arial"/>
          <w:color w:val="000000" w:themeColor="text1"/>
          <w:szCs w:val="28"/>
        </w:rPr>
      </w:pPr>
    </w:p>
    <w:p w14:paraId="688DAD35" w14:textId="09FDF6CB" w:rsidR="00257E2B" w:rsidRPr="00F67ECE" w:rsidRDefault="00257E2B" w:rsidP="00257E2B">
      <w:pPr>
        <w:pStyle w:val="Heading3"/>
        <w:rPr>
          <w:rFonts w:cs="Arial"/>
          <w:color w:val="000000" w:themeColor="text1"/>
          <w:szCs w:val="28"/>
        </w:rPr>
      </w:pPr>
      <w:r w:rsidRPr="00F67ECE">
        <w:rPr>
          <w:color w:val="000000" w:themeColor="text1"/>
        </w:rPr>
        <w:t xml:space="preserve">Questions </w:t>
      </w:r>
    </w:p>
    <w:p w14:paraId="20D87037" w14:textId="6F7B3328" w:rsidR="00CB296C" w:rsidRPr="00F67ECE" w:rsidRDefault="00205382" w:rsidP="005E073E">
      <w:pPr>
        <w:spacing w:after="10"/>
        <w:rPr>
          <w:rFonts w:cs="Arial"/>
          <w:color w:val="000000" w:themeColor="text1"/>
          <w:szCs w:val="28"/>
        </w:rPr>
      </w:pPr>
      <w:r w:rsidRPr="00F67ECE">
        <w:rPr>
          <w:rFonts w:cs="Arial"/>
          <w:color w:val="000000" w:themeColor="text1"/>
          <w:szCs w:val="28"/>
        </w:rPr>
        <w:t xml:space="preserve">In </w:t>
      </w:r>
      <w:r w:rsidR="00CB296C" w:rsidRPr="00F67ECE">
        <w:rPr>
          <w:rFonts w:cs="Arial"/>
          <w:color w:val="000000" w:themeColor="text1"/>
          <w:szCs w:val="28"/>
        </w:rPr>
        <w:t xml:space="preserve">response to the questions posed in this consultation we have used internal and external reports, as well as direct quotes from blind and partially sighted people. </w:t>
      </w:r>
    </w:p>
    <w:p w14:paraId="368C6439" w14:textId="77777777" w:rsidR="00CB296C" w:rsidRPr="00F67ECE" w:rsidRDefault="00CB296C" w:rsidP="005E073E">
      <w:pPr>
        <w:spacing w:after="10"/>
        <w:rPr>
          <w:rFonts w:cs="Arial"/>
          <w:color w:val="000000" w:themeColor="text1"/>
          <w:szCs w:val="28"/>
        </w:rPr>
      </w:pPr>
    </w:p>
    <w:p w14:paraId="5A94C26F" w14:textId="5F9BCC13" w:rsidR="004C7229" w:rsidRPr="00F67ECE" w:rsidRDefault="00205382" w:rsidP="005E073E">
      <w:pPr>
        <w:spacing w:after="10"/>
        <w:rPr>
          <w:rFonts w:cs="Arial"/>
          <w:color w:val="000000" w:themeColor="text1"/>
          <w:szCs w:val="28"/>
        </w:rPr>
      </w:pPr>
      <w:r w:rsidRPr="00F67ECE">
        <w:rPr>
          <w:rFonts w:cs="Arial"/>
          <w:color w:val="000000" w:themeColor="text1"/>
          <w:szCs w:val="28"/>
        </w:rPr>
        <w:t xml:space="preserve">Please see contact details at the end of this document if further information is required. </w:t>
      </w:r>
    </w:p>
    <w:p w14:paraId="1B1945C4" w14:textId="30127154" w:rsidR="00E17059" w:rsidRPr="00F67ECE" w:rsidRDefault="00E17059" w:rsidP="005E073E">
      <w:pPr>
        <w:spacing w:after="10"/>
        <w:rPr>
          <w:rFonts w:cs="Arial"/>
          <w:color w:val="000000" w:themeColor="text1"/>
          <w:szCs w:val="28"/>
        </w:rPr>
      </w:pPr>
    </w:p>
    <w:p w14:paraId="7DE5D828" w14:textId="4506FC59" w:rsidR="00B368B2" w:rsidRPr="00F67ECE" w:rsidRDefault="00B368B2" w:rsidP="005E073E">
      <w:pPr>
        <w:pStyle w:val="Heading4"/>
        <w:spacing w:after="10"/>
        <w:rPr>
          <w:rFonts w:cs="Arial"/>
          <w:color w:val="000000" w:themeColor="text1"/>
          <w:szCs w:val="28"/>
        </w:rPr>
      </w:pPr>
      <w:r w:rsidRPr="00F67ECE">
        <w:rPr>
          <w:rFonts w:cs="Arial"/>
          <w:color w:val="000000" w:themeColor="text1"/>
          <w:szCs w:val="28"/>
        </w:rPr>
        <w:t>Question 1a. Do you agree or disagree with the proposal to replace Winter Fuel Payment with a ‘like-for-like’ replacement?</w:t>
      </w:r>
    </w:p>
    <w:p w14:paraId="5E49F376" w14:textId="4CD8C328" w:rsidR="00421761" w:rsidRPr="00F67ECE" w:rsidRDefault="009D42F3" w:rsidP="009D42F3">
      <w:pPr>
        <w:rPr>
          <w:color w:val="000000" w:themeColor="text1"/>
        </w:rPr>
      </w:pPr>
      <w:r w:rsidRPr="00F67ECE">
        <w:rPr>
          <w:color w:val="000000" w:themeColor="text1"/>
        </w:rPr>
        <w:t>Partly agree</w:t>
      </w:r>
      <w:r w:rsidR="00000296" w:rsidRPr="00F67ECE">
        <w:rPr>
          <w:color w:val="000000" w:themeColor="text1"/>
        </w:rPr>
        <w:t>.</w:t>
      </w:r>
      <w:r w:rsidRPr="00F67ECE">
        <w:rPr>
          <w:color w:val="000000" w:themeColor="text1"/>
        </w:rPr>
        <w:t xml:space="preserve"> </w:t>
      </w:r>
    </w:p>
    <w:p w14:paraId="6C4CBAD1" w14:textId="77777777" w:rsidR="009D42F3" w:rsidRPr="00F67ECE" w:rsidRDefault="009D42F3" w:rsidP="009D42F3">
      <w:pPr>
        <w:rPr>
          <w:color w:val="000000" w:themeColor="text1"/>
        </w:rPr>
      </w:pPr>
    </w:p>
    <w:p w14:paraId="43DB551A" w14:textId="32A77BED" w:rsidR="00B368B2" w:rsidRPr="00F67ECE" w:rsidRDefault="00B368B2" w:rsidP="005E073E">
      <w:pPr>
        <w:pStyle w:val="Heading4"/>
        <w:spacing w:after="10"/>
        <w:rPr>
          <w:rFonts w:cs="Arial"/>
          <w:color w:val="000000" w:themeColor="text1"/>
          <w:szCs w:val="28"/>
        </w:rPr>
      </w:pPr>
      <w:r w:rsidRPr="00F67ECE">
        <w:rPr>
          <w:rFonts w:cs="Arial"/>
          <w:color w:val="000000" w:themeColor="text1"/>
          <w:szCs w:val="28"/>
        </w:rPr>
        <w:t xml:space="preserve">Question 1b. Please provide further information on why you agree or disagree </w:t>
      </w:r>
    </w:p>
    <w:p w14:paraId="38CE2157" w14:textId="3B874AAE" w:rsidR="00E94DD8" w:rsidRPr="00F67ECE" w:rsidRDefault="00517114" w:rsidP="00E94DD8">
      <w:pPr>
        <w:spacing w:after="10"/>
        <w:rPr>
          <w:color w:val="000000" w:themeColor="text1"/>
        </w:rPr>
      </w:pPr>
      <w:r w:rsidRPr="00F67ECE">
        <w:rPr>
          <w:color w:val="000000" w:themeColor="text1"/>
        </w:rPr>
        <w:t>S</w:t>
      </w:r>
      <w:r w:rsidR="00111463" w:rsidRPr="00F67ECE">
        <w:rPr>
          <w:color w:val="000000" w:themeColor="text1"/>
        </w:rPr>
        <w:t>ignificant numbers of Scot</w:t>
      </w:r>
      <w:r w:rsidR="00000296" w:rsidRPr="00F67ECE">
        <w:rPr>
          <w:color w:val="000000" w:themeColor="text1"/>
        </w:rPr>
        <w:t>tish residents</w:t>
      </w:r>
      <w:r w:rsidR="00111463" w:rsidRPr="00F67ECE">
        <w:rPr>
          <w:color w:val="000000" w:themeColor="text1"/>
        </w:rPr>
        <w:t xml:space="preserve"> of state pension age who receive </w:t>
      </w:r>
      <w:r w:rsidR="00FE4F41" w:rsidRPr="00F67ECE">
        <w:rPr>
          <w:color w:val="000000" w:themeColor="text1"/>
        </w:rPr>
        <w:t>Winter Fuel Payment</w:t>
      </w:r>
      <w:r w:rsidRPr="00F67ECE">
        <w:rPr>
          <w:color w:val="000000" w:themeColor="text1"/>
        </w:rPr>
        <w:t xml:space="preserve">, will be transferred onto </w:t>
      </w:r>
      <w:r w:rsidR="00FE4F41" w:rsidRPr="00F67ECE">
        <w:rPr>
          <w:color w:val="000000" w:themeColor="text1"/>
        </w:rPr>
        <w:t>PAWHP</w:t>
      </w:r>
      <w:r w:rsidRPr="00F67ECE">
        <w:rPr>
          <w:color w:val="000000" w:themeColor="text1"/>
        </w:rPr>
        <w:t xml:space="preserve">, with </w:t>
      </w:r>
      <w:r w:rsidR="00984286" w:rsidRPr="00F67ECE">
        <w:rPr>
          <w:color w:val="000000" w:themeColor="text1"/>
        </w:rPr>
        <w:t>Social</w:t>
      </w:r>
      <w:r w:rsidR="001C6240" w:rsidRPr="00F67ECE">
        <w:rPr>
          <w:color w:val="000000" w:themeColor="text1"/>
        </w:rPr>
        <w:t xml:space="preserve"> Security Scotland</w:t>
      </w:r>
      <w:r w:rsidRPr="00F67ECE">
        <w:rPr>
          <w:color w:val="000000" w:themeColor="text1"/>
        </w:rPr>
        <w:t xml:space="preserve"> administering payments. </w:t>
      </w:r>
    </w:p>
    <w:p w14:paraId="3385FA6A" w14:textId="77777777" w:rsidR="00E94DD8" w:rsidRPr="00F67ECE" w:rsidRDefault="00E94DD8" w:rsidP="00E94DD8">
      <w:pPr>
        <w:spacing w:after="10"/>
        <w:rPr>
          <w:color w:val="000000" w:themeColor="text1"/>
        </w:rPr>
      </w:pPr>
    </w:p>
    <w:p w14:paraId="728C2FC0" w14:textId="3E0CB947" w:rsidR="001768CD" w:rsidRPr="00F67ECE" w:rsidRDefault="00517114" w:rsidP="001768CD">
      <w:pPr>
        <w:spacing w:after="10"/>
        <w:rPr>
          <w:rFonts w:cs="Arial"/>
          <w:bCs/>
          <w:color w:val="000000" w:themeColor="text1"/>
          <w:szCs w:val="28"/>
        </w:rPr>
      </w:pPr>
      <w:r w:rsidRPr="00F67ECE">
        <w:rPr>
          <w:color w:val="000000" w:themeColor="text1"/>
        </w:rPr>
        <w:t xml:space="preserve">Justification for </w:t>
      </w:r>
      <w:r w:rsidR="008B7FB6" w:rsidRPr="00F67ECE">
        <w:rPr>
          <w:color w:val="000000" w:themeColor="text1"/>
        </w:rPr>
        <w:t xml:space="preserve">using a like-for-like replacement, seems to be based on </w:t>
      </w:r>
      <w:r w:rsidRPr="00F67ECE">
        <w:rPr>
          <w:color w:val="000000" w:themeColor="text1"/>
        </w:rPr>
        <w:t>resource availability</w:t>
      </w:r>
      <w:r w:rsidR="00DA3075" w:rsidRPr="00F67ECE">
        <w:rPr>
          <w:color w:val="000000" w:themeColor="text1"/>
        </w:rPr>
        <w:t>. H</w:t>
      </w:r>
      <w:r w:rsidRPr="00F67ECE">
        <w:rPr>
          <w:color w:val="000000" w:themeColor="text1"/>
        </w:rPr>
        <w:t>owever</w:t>
      </w:r>
      <w:r w:rsidR="00DA3075" w:rsidRPr="00F67ECE">
        <w:rPr>
          <w:color w:val="000000" w:themeColor="text1"/>
        </w:rPr>
        <w:t>,</w:t>
      </w:r>
      <w:r w:rsidRPr="00F67ECE">
        <w:rPr>
          <w:color w:val="000000" w:themeColor="text1"/>
        </w:rPr>
        <w:t xml:space="preserve"> it could be argued </w:t>
      </w:r>
      <w:r w:rsidR="00D01217" w:rsidRPr="00F67ECE">
        <w:rPr>
          <w:color w:val="000000" w:themeColor="text1"/>
        </w:rPr>
        <w:t xml:space="preserve">a universal approach to supporting </w:t>
      </w:r>
      <w:r w:rsidR="005E5DB2" w:rsidRPr="00F67ECE">
        <w:rPr>
          <w:color w:val="000000" w:themeColor="text1"/>
        </w:rPr>
        <w:t>all those of p</w:t>
      </w:r>
      <w:r w:rsidR="00D01217" w:rsidRPr="00F67ECE">
        <w:rPr>
          <w:color w:val="000000" w:themeColor="text1"/>
        </w:rPr>
        <w:t xml:space="preserve">ension age may not be in the best interests of those who are in fuel poverty.  </w:t>
      </w:r>
      <w:r w:rsidR="000B1280" w:rsidRPr="00F67ECE">
        <w:rPr>
          <w:color w:val="000000" w:themeColor="text1"/>
        </w:rPr>
        <w:t>For example,</w:t>
      </w:r>
      <w:r w:rsidR="00C46172" w:rsidRPr="00F67ECE">
        <w:rPr>
          <w:color w:val="000000" w:themeColor="text1"/>
        </w:rPr>
        <w:t xml:space="preserve"> </w:t>
      </w:r>
      <w:r w:rsidR="00DA3075" w:rsidRPr="00F67ECE">
        <w:rPr>
          <w:color w:val="000000" w:themeColor="text1"/>
        </w:rPr>
        <w:t>a</w:t>
      </w:r>
      <w:r w:rsidR="000B1280" w:rsidRPr="00F67ECE">
        <w:rPr>
          <w:color w:val="000000" w:themeColor="text1"/>
        </w:rPr>
        <w:t xml:space="preserve"> </w:t>
      </w:r>
      <w:r w:rsidR="00C46172" w:rsidRPr="00F67ECE">
        <w:rPr>
          <w:color w:val="000000" w:themeColor="text1"/>
        </w:rPr>
        <w:t>2016 report on Intergenerational Fairness</w:t>
      </w:r>
      <w:r w:rsidR="00623C65" w:rsidRPr="00F67ECE">
        <w:rPr>
          <w:color w:val="000000" w:themeColor="text1"/>
        </w:rPr>
        <w:t xml:space="preserve"> </w:t>
      </w:r>
      <w:r w:rsidR="00000296" w:rsidRPr="00F67ECE">
        <w:rPr>
          <w:color w:val="000000" w:themeColor="text1"/>
        </w:rPr>
        <w:t xml:space="preserve">for the House of Commons Select Committee on Work and Pensions </w:t>
      </w:r>
      <w:r w:rsidR="00C46172" w:rsidRPr="00F67ECE">
        <w:rPr>
          <w:color w:val="000000" w:themeColor="text1"/>
        </w:rPr>
        <w:t>said</w:t>
      </w:r>
      <w:r w:rsidR="007A1FDA" w:rsidRPr="00F67ECE">
        <w:rPr>
          <w:color w:val="000000" w:themeColor="text1"/>
        </w:rPr>
        <w:t xml:space="preserve"> Winter Fuel Payment</w:t>
      </w:r>
      <w:r w:rsidR="003A3991" w:rsidRPr="00F67ECE">
        <w:rPr>
          <w:color w:val="000000" w:themeColor="text1"/>
        </w:rPr>
        <w:t xml:space="preserve"> for pensioner households</w:t>
      </w:r>
      <w:r w:rsidR="00C46172" w:rsidRPr="00F67ECE">
        <w:rPr>
          <w:color w:val="000000" w:themeColor="text1"/>
        </w:rPr>
        <w:t xml:space="preserve"> </w:t>
      </w:r>
      <w:r w:rsidR="003D4C3B" w:rsidRPr="00F67ECE">
        <w:rPr>
          <w:color w:val="000000" w:themeColor="text1"/>
        </w:rPr>
        <w:t>“</w:t>
      </w:r>
      <w:r w:rsidR="00C46172" w:rsidRPr="00F67ECE">
        <w:rPr>
          <w:color w:val="000000" w:themeColor="text1"/>
        </w:rPr>
        <w:t xml:space="preserve">is a blunt instrument for alleviating fuel poverty among the least well-off pensioner households and gives a cash payment to many </w:t>
      </w:r>
      <w:r w:rsidR="00C46172" w:rsidRPr="00F67ECE">
        <w:rPr>
          <w:color w:val="000000" w:themeColor="text1"/>
        </w:rPr>
        <w:lastRenderedPageBreak/>
        <w:t>households who do not need it. As its value is fixed in cash terms its real value is set to dwindle gradually over time</w:t>
      </w:r>
      <w:r w:rsidR="001768CD" w:rsidRPr="00F67ECE">
        <w:rPr>
          <w:rFonts w:cs="Arial"/>
          <w:bCs/>
          <w:color w:val="000000" w:themeColor="text1"/>
          <w:szCs w:val="28"/>
        </w:rPr>
        <w:t>.</w:t>
      </w:r>
      <w:r w:rsidR="003D4C3B" w:rsidRPr="00F67ECE">
        <w:rPr>
          <w:rFonts w:cs="Arial"/>
          <w:bCs/>
          <w:color w:val="000000" w:themeColor="text1"/>
          <w:szCs w:val="28"/>
        </w:rPr>
        <w:t>”</w:t>
      </w:r>
      <w:r w:rsidR="001768CD" w:rsidRPr="00F67ECE">
        <w:rPr>
          <w:rStyle w:val="FootnoteReference"/>
          <w:rFonts w:cs="Arial"/>
          <w:bCs/>
          <w:color w:val="000000" w:themeColor="text1"/>
          <w:szCs w:val="28"/>
        </w:rPr>
        <w:footnoteReference w:id="3"/>
      </w:r>
    </w:p>
    <w:p w14:paraId="092CBDA6" w14:textId="77777777" w:rsidR="00000296" w:rsidRPr="00F67ECE" w:rsidRDefault="00000296" w:rsidP="001768CD">
      <w:pPr>
        <w:spacing w:after="10"/>
        <w:rPr>
          <w:rFonts w:cs="Arial"/>
          <w:bCs/>
          <w:color w:val="000000" w:themeColor="text1"/>
          <w:szCs w:val="28"/>
        </w:rPr>
      </w:pPr>
    </w:p>
    <w:p w14:paraId="2601932F" w14:textId="33CF751F" w:rsidR="00621949" w:rsidRPr="00F67ECE" w:rsidRDefault="00621949" w:rsidP="001768CD">
      <w:pPr>
        <w:spacing w:after="10"/>
        <w:rPr>
          <w:rFonts w:cs="Arial"/>
          <w:bCs/>
          <w:color w:val="000000" w:themeColor="text1"/>
          <w:szCs w:val="28"/>
        </w:rPr>
      </w:pPr>
      <w:r w:rsidRPr="00F67ECE">
        <w:rPr>
          <w:rFonts w:cs="Arial"/>
          <w:bCs/>
          <w:color w:val="000000" w:themeColor="text1"/>
          <w:szCs w:val="28"/>
        </w:rPr>
        <w:t xml:space="preserve">A more targeted approach may be beneficial in the long term, </w:t>
      </w:r>
      <w:r w:rsidR="008B7FB6" w:rsidRPr="00F67ECE">
        <w:rPr>
          <w:rFonts w:cs="Arial"/>
          <w:bCs/>
          <w:color w:val="000000" w:themeColor="text1"/>
          <w:szCs w:val="28"/>
        </w:rPr>
        <w:t>particularly</w:t>
      </w:r>
      <w:r w:rsidR="00A524BD" w:rsidRPr="00F67ECE">
        <w:rPr>
          <w:rFonts w:cs="Arial"/>
          <w:bCs/>
          <w:color w:val="000000" w:themeColor="text1"/>
          <w:szCs w:val="28"/>
        </w:rPr>
        <w:t xml:space="preserve"> if it ensure</w:t>
      </w:r>
      <w:r w:rsidR="008B7FB6" w:rsidRPr="00F67ECE">
        <w:rPr>
          <w:rFonts w:cs="Arial"/>
          <w:bCs/>
          <w:color w:val="000000" w:themeColor="text1"/>
          <w:szCs w:val="28"/>
        </w:rPr>
        <w:t>s those of state pension age</w:t>
      </w:r>
      <w:r w:rsidR="00DA3075" w:rsidRPr="00F67ECE">
        <w:rPr>
          <w:rFonts w:cs="Arial"/>
          <w:bCs/>
          <w:color w:val="000000" w:themeColor="text1"/>
          <w:szCs w:val="28"/>
        </w:rPr>
        <w:t xml:space="preserve"> </w:t>
      </w:r>
      <w:r w:rsidR="008B7FB6" w:rsidRPr="00F67ECE">
        <w:rPr>
          <w:rFonts w:cs="Arial"/>
          <w:bCs/>
          <w:color w:val="000000" w:themeColor="text1"/>
          <w:szCs w:val="28"/>
        </w:rPr>
        <w:t>most at risk of fuel poverty</w:t>
      </w:r>
      <w:r w:rsidR="00F51197" w:rsidRPr="00F67ECE">
        <w:rPr>
          <w:rFonts w:cs="Arial"/>
          <w:bCs/>
          <w:color w:val="000000" w:themeColor="text1"/>
          <w:szCs w:val="28"/>
        </w:rPr>
        <w:t xml:space="preserve">, and who have a requirement for extra heating costs due to </w:t>
      </w:r>
      <w:r w:rsidR="004D0BB1" w:rsidRPr="00F67ECE">
        <w:rPr>
          <w:rFonts w:cs="Arial"/>
          <w:bCs/>
          <w:color w:val="000000" w:themeColor="text1"/>
          <w:szCs w:val="28"/>
        </w:rPr>
        <w:t xml:space="preserve">an </w:t>
      </w:r>
      <w:r w:rsidR="00F51197" w:rsidRPr="00F67ECE">
        <w:rPr>
          <w:rFonts w:cs="Arial"/>
          <w:bCs/>
          <w:color w:val="000000" w:themeColor="text1"/>
          <w:szCs w:val="28"/>
        </w:rPr>
        <w:t>impairment or health condition</w:t>
      </w:r>
      <w:r w:rsidR="00B712C7" w:rsidRPr="00F67ECE">
        <w:rPr>
          <w:rFonts w:cs="Arial"/>
          <w:bCs/>
          <w:color w:val="000000" w:themeColor="text1"/>
          <w:szCs w:val="28"/>
        </w:rPr>
        <w:t>,</w:t>
      </w:r>
      <w:r w:rsidR="008B7FB6" w:rsidRPr="00F67ECE">
        <w:rPr>
          <w:rFonts w:cs="Arial"/>
          <w:bCs/>
          <w:color w:val="000000" w:themeColor="text1"/>
          <w:szCs w:val="28"/>
        </w:rPr>
        <w:t xml:space="preserve"> receive financial support</w:t>
      </w:r>
      <w:r w:rsidR="00F51197" w:rsidRPr="00F67ECE">
        <w:rPr>
          <w:rFonts w:cs="Arial"/>
          <w:bCs/>
          <w:color w:val="000000" w:themeColor="text1"/>
          <w:szCs w:val="28"/>
        </w:rPr>
        <w:t xml:space="preserve">. </w:t>
      </w:r>
    </w:p>
    <w:p w14:paraId="7B8451F7" w14:textId="2CDE54B3" w:rsidR="00D50AE0" w:rsidRPr="00F67ECE" w:rsidRDefault="00D50AE0" w:rsidP="005E073E">
      <w:pPr>
        <w:spacing w:after="10"/>
        <w:rPr>
          <w:rFonts w:cs="Arial"/>
          <w:bCs/>
          <w:color w:val="000000" w:themeColor="text1"/>
          <w:szCs w:val="28"/>
        </w:rPr>
      </w:pPr>
    </w:p>
    <w:p w14:paraId="60C0C337" w14:textId="36756C45" w:rsidR="00B368B2" w:rsidRPr="00F67ECE" w:rsidRDefault="00B368B2" w:rsidP="005E073E">
      <w:pPr>
        <w:pStyle w:val="Heading4"/>
        <w:spacing w:after="10"/>
        <w:rPr>
          <w:rFonts w:cs="Arial"/>
          <w:color w:val="000000" w:themeColor="text1"/>
          <w:szCs w:val="28"/>
        </w:rPr>
      </w:pPr>
      <w:r w:rsidRPr="00F67ECE">
        <w:rPr>
          <w:rFonts w:cs="Arial"/>
          <w:color w:val="000000" w:themeColor="text1"/>
          <w:szCs w:val="28"/>
        </w:rPr>
        <w:t>Question 2a. Do you agree or disagree that this approach is an effective way for the Scottish Government to provide financial support for older people?</w:t>
      </w:r>
    </w:p>
    <w:p w14:paraId="07F2798C" w14:textId="63A508EA" w:rsidR="00C25A84" w:rsidRPr="00F67ECE" w:rsidRDefault="004D0BB1" w:rsidP="005E073E">
      <w:pPr>
        <w:spacing w:after="10"/>
        <w:rPr>
          <w:rFonts w:cs="Arial"/>
          <w:color w:val="000000" w:themeColor="text1"/>
          <w:szCs w:val="28"/>
        </w:rPr>
      </w:pPr>
      <w:r w:rsidRPr="00F67ECE">
        <w:rPr>
          <w:rFonts w:cs="Arial"/>
          <w:color w:val="000000" w:themeColor="text1"/>
          <w:szCs w:val="28"/>
        </w:rPr>
        <w:t xml:space="preserve">Partly </w:t>
      </w:r>
      <w:r w:rsidR="00071526" w:rsidRPr="00F67ECE">
        <w:rPr>
          <w:rFonts w:cs="Arial"/>
          <w:color w:val="000000" w:themeColor="text1"/>
          <w:szCs w:val="28"/>
        </w:rPr>
        <w:t>A</w:t>
      </w:r>
      <w:r w:rsidR="00C25A84" w:rsidRPr="00F67ECE">
        <w:rPr>
          <w:rFonts w:cs="Arial"/>
          <w:color w:val="000000" w:themeColor="text1"/>
          <w:szCs w:val="28"/>
        </w:rPr>
        <w:t>gree</w:t>
      </w:r>
      <w:r w:rsidR="00000296" w:rsidRPr="00F67ECE">
        <w:rPr>
          <w:rFonts w:cs="Arial"/>
          <w:color w:val="000000" w:themeColor="text1"/>
          <w:szCs w:val="28"/>
        </w:rPr>
        <w:t>.</w:t>
      </w:r>
    </w:p>
    <w:p w14:paraId="287F615D" w14:textId="77777777" w:rsidR="00C25A84" w:rsidRPr="00F67ECE" w:rsidRDefault="00C25A84" w:rsidP="005E073E">
      <w:pPr>
        <w:spacing w:after="10"/>
        <w:rPr>
          <w:rFonts w:cs="Arial"/>
          <w:color w:val="000000" w:themeColor="text1"/>
          <w:szCs w:val="28"/>
        </w:rPr>
      </w:pPr>
    </w:p>
    <w:p w14:paraId="5E0DEDEB" w14:textId="6B256C64" w:rsidR="00B368B2" w:rsidRPr="00F67ECE" w:rsidRDefault="00B368B2" w:rsidP="005E073E">
      <w:pPr>
        <w:pStyle w:val="Heading4"/>
        <w:spacing w:after="10"/>
        <w:rPr>
          <w:rFonts w:cs="Arial"/>
          <w:color w:val="000000" w:themeColor="text1"/>
          <w:szCs w:val="28"/>
        </w:rPr>
      </w:pPr>
      <w:r w:rsidRPr="00F67ECE">
        <w:rPr>
          <w:rFonts w:cs="Arial"/>
          <w:color w:val="000000" w:themeColor="text1"/>
          <w:szCs w:val="28"/>
        </w:rPr>
        <w:t>Question 2b. Please provide further information on why you agree or disagree</w:t>
      </w:r>
    </w:p>
    <w:p w14:paraId="258BEF2B" w14:textId="23762CD0" w:rsidR="00BF3BE3" w:rsidRPr="00F67ECE" w:rsidRDefault="00111463" w:rsidP="008D0DAF">
      <w:pPr>
        <w:spacing w:after="10"/>
        <w:rPr>
          <w:rFonts w:cs="Arial"/>
          <w:bCs/>
          <w:color w:val="000000" w:themeColor="text1"/>
          <w:szCs w:val="28"/>
        </w:rPr>
      </w:pPr>
      <w:r w:rsidRPr="00F67ECE">
        <w:rPr>
          <w:rFonts w:cs="Arial"/>
          <w:color w:val="000000" w:themeColor="text1"/>
          <w:szCs w:val="28"/>
        </w:rPr>
        <w:t>The consultation documents states:</w:t>
      </w:r>
      <w:r w:rsidR="008D0DAF" w:rsidRPr="00F67ECE">
        <w:rPr>
          <w:rFonts w:cs="Arial"/>
          <w:color w:val="000000" w:themeColor="text1"/>
          <w:szCs w:val="28"/>
        </w:rPr>
        <w:t xml:space="preserve"> </w:t>
      </w:r>
      <w:r w:rsidR="003D4C3B" w:rsidRPr="00F67ECE">
        <w:rPr>
          <w:rFonts w:cs="Arial"/>
          <w:color w:val="000000" w:themeColor="text1"/>
          <w:szCs w:val="28"/>
        </w:rPr>
        <w:t>“</w:t>
      </w:r>
      <w:r w:rsidR="008D0DAF" w:rsidRPr="00F67ECE">
        <w:rPr>
          <w:rFonts w:cs="Arial"/>
          <w:color w:val="000000" w:themeColor="text1"/>
          <w:szCs w:val="28"/>
        </w:rPr>
        <w:t xml:space="preserve">The main objective of PAWHP is to provide </w:t>
      </w:r>
      <w:r w:rsidR="005456A7" w:rsidRPr="00F67ECE">
        <w:rPr>
          <w:rFonts w:cs="Arial"/>
          <w:color w:val="000000" w:themeColor="text1"/>
          <w:szCs w:val="28"/>
        </w:rPr>
        <w:t xml:space="preserve">all older </w:t>
      </w:r>
      <w:r w:rsidR="00BF3BE3" w:rsidRPr="00F67ECE">
        <w:rPr>
          <w:color w:val="000000" w:themeColor="text1"/>
        </w:rPr>
        <w:t>people with additional money during winter which</w:t>
      </w:r>
      <w:r w:rsidR="00BF3BE3" w:rsidRPr="00F67ECE">
        <w:rPr>
          <w:rFonts w:cs="Arial"/>
          <w:bCs/>
          <w:color w:val="000000" w:themeColor="text1"/>
          <w:szCs w:val="28"/>
        </w:rPr>
        <w:t xml:space="preserve"> will allow them to heat their homes for longer, helping to tackle fuel poverty. Older people are targeted because they may be particularly vulnerable to the effects of cold weather during the winter months and are more likely to be on fixed incomes.</w:t>
      </w:r>
      <w:r w:rsidR="003D4C3B" w:rsidRPr="00F67ECE">
        <w:rPr>
          <w:rFonts w:cs="Arial"/>
          <w:bCs/>
          <w:color w:val="000000" w:themeColor="text1"/>
          <w:szCs w:val="28"/>
        </w:rPr>
        <w:t>”</w:t>
      </w:r>
    </w:p>
    <w:p w14:paraId="18F80F83" w14:textId="77777777" w:rsidR="0006143B" w:rsidRPr="00F67ECE" w:rsidRDefault="0006143B" w:rsidP="005456A7">
      <w:pPr>
        <w:spacing w:after="10"/>
        <w:rPr>
          <w:rFonts w:cs="Arial"/>
          <w:bCs/>
          <w:color w:val="000000" w:themeColor="text1"/>
          <w:szCs w:val="28"/>
        </w:rPr>
      </w:pPr>
    </w:p>
    <w:p w14:paraId="00E47D09" w14:textId="501B4E8C" w:rsidR="002B14F2" w:rsidRPr="00F67ECE" w:rsidRDefault="002B14F2" w:rsidP="002B14F2">
      <w:pPr>
        <w:spacing w:after="10"/>
        <w:rPr>
          <w:rFonts w:cs="Arial"/>
          <w:color w:val="000000" w:themeColor="text1"/>
          <w:szCs w:val="28"/>
        </w:rPr>
      </w:pPr>
      <w:r w:rsidRPr="00F67ECE">
        <w:rPr>
          <w:rFonts w:cs="Arial"/>
          <w:color w:val="000000" w:themeColor="text1"/>
          <w:szCs w:val="28"/>
        </w:rPr>
        <w:t xml:space="preserve">A recent survey by Age Scotland found 62% of older people had cut back on heating to make ends meet during the </w:t>
      </w:r>
      <w:r w:rsidR="000E331B" w:rsidRPr="00F67ECE">
        <w:rPr>
          <w:rFonts w:cs="Arial"/>
          <w:color w:val="000000" w:themeColor="text1"/>
          <w:szCs w:val="28"/>
        </w:rPr>
        <w:t>cost-of-living</w:t>
      </w:r>
      <w:r w:rsidRPr="00F67ECE">
        <w:rPr>
          <w:rFonts w:cs="Arial"/>
          <w:color w:val="000000" w:themeColor="text1"/>
          <w:szCs w:val="28"/>
        </w:rPr>
        <w:t xml:space="preserve"> crisis. </w:t>
      </w:r>
      <w:r w:rsidRPr="00F67ECE">
        <w:rPr>
          <w:rStyle w:val="FootnoteReference"/>
          <w:rFonts w:cs="Arial"/>
          <w:color w:val="000000" w:themeColor="text1"/>
          <w:szCs w:val="28"/>
        </w:rPr>
        <w:footnoteReference w:id="4"/>
      </w:r>
      <w:r w:rsidRPr="00F67ECE">
        <w:rPr>
          <w:rFonts w:cs="Arial"/>
          <w:color w:val="000000" w:themeColor="text1"/>
          <w:szCs w:val="28"/>
        </w:rPr>
        <w:t xml:space="preserve"> It seems that heating is often the first expense to be affected when household budgets are being squeezed elsewhere with rising costs of food and other expenses. </w:t>
      </w:r>
    </w:p>
    <w:p w14:paraId="22B721B2" w14:textId="77777777" w:rsidR="00EC182C" w:rsidRPr="00F67ECE" w:rsidRDefault="002B14F2" w:rsidP="002B14F2">
      <w:pPr>
        <w:spacing w:after="10"/>
        <w:rPr>
          <w:rFonts w:cs="Arial"/>
          <w:color w:val="000000" w:themeColor="text1"/>
          <w:szCs w:val="28"/>
        </w:rPr>
      </w:pPr>
      <w:r w:rsidRPr="00F67ECE">
        <w:rPr>
          <w:rFonts w:cs="Arial"/>
          <w:color w:val="000000" w:themeColor="text1"/>
          <w:szCs w:val="28"/>
        </w:rPr>
        <w:lastRenderedPageBreak/>
        <w:t xml:space="preserve">The charity said the low temperatures and high cost of heating homes was a "recipe for disaster" for health and wellbeing. </w:t>
      </w:r>
    </w:p>
    <w:p w14:paraId="669A8AAB" w14:textId="77777777" w:rsidR="00EC182C" w:rsidRPr="00F67ECE" w:rsidRDefault="00EC182C" w:rsidP="002B14F2">
      <w:pPr>
        <w:spacing w:after="10"/>
        <w:rPr>
          <w:rFonts w:cs="Arial"/>
          <w:color w:val="000000" w:themeColor="text1"/>
          <w:szCs w:val="28"/>
        </w:rPr>
      </w:pPr>
    </w:p>
    <w:p w14:paraId="6B032AF5" w14:textId="6694695A" w:rsidR="00DB508E" w:rsidRPr="00F67ECE" w:rsidRDefault="008B7FB6" w:rsidP="002B14F2">
      <w:pPr>
        <w:spacing w:after="10"/>
        <w:rPr>
          <w:rFonts w:cs="Arial"/>
          <w:color w:val="000000" w:themeColor="text1"/>
          <w:szCs w:val="28"/>
        </w:rPr>
      </w:pPr>
      <w:r w:rsidRPr="00F67ECE">
        <w:rPr>
          <w:rFonts w:cs="Arial"/>
          <w:color w:val="000000" w:themeColor="text1"/>
          <w:szCs w:val="28"/>
        </w:rPr>
        <w:t xml:space="preserve">It has been suggested by some </w:t>
      </w:r>
      <w:r w:rsidR="00E125CB" w:rsidRPr="00F67ECE">
        <w:rPr>
          <w:rFonts w:cs="Arial"/>
          <w:color w:val="000000" w:themeColor="text1"/>
          <w:szCs w:val="28"/>
        </w:rPr>
        <w:t>external reports</w:t>
      </w:r>
      <w:r w:rsidRPr="00F67ECE">
        <w:rPr>
          <w:rFonts w:cs="Arial"/>
          <w:color w:val="000000" w:themeColor="text1"/>
          <w:szCs w:val="28"/>
        </w:rPr>
        <w:t xml:space="preserve">, </w:t>
      </w:r>
      <w:r w:rsidR="00B9234D" w:rsidRPr="00F67ECE">
        <w:rPr>
          <w:rFonts w:cs="Arial"/>
          <w:color w:val="000000" w:themeColor="text1"/>
          <w:szCs w:val="28"/>
        </w:rPr>
        <w:t>that during periods of cold weather, the poorest pensioner households, cut back on spending in other areas,</w:t>
      </w:r>
      <w:r w:rsidR="00035239" w:rsidRPr="00F67ECE">
        <w:rPr>
          <w:rFonts w:cs="Arial"/>
          <w:color w:val="000000" w:themeColor="text1"/>
          <w:szCs w:val="28"/>
        </w:rPr>
        <w:t xml:space="preserve"> such as food,</w:t>
      </w:r>
      <w:r w:rsidR="00B9234D" w:rsidRPr="00F67ECE">
        <w:rPr>
          <w:rFonts w:cs="Arial"/>
          <w:color w:val="000000" w:themeColor="text1"/>
          <w:szCs w:val="28"/>
        </w:rPr>
        <w:t xml:space="preserve"> to </w:t>
      </w:r>
      <w:r w:rsidR="00035239" w:rsidRPr="00F67ECE">
        <w:rPr>
          <w:rFonts w:cs="Arial"/>
          <w:color w:val="000000" w:themeColor="text1"/>
          <w:szCs w:val="28"/>
        </w:rPr>
        <w:t>finance the additional costs of heating their homes</w:t>
      </w:r>
      <w:r w:rsidR="005456A7" w:rsidRPr="00F67ECE">
        <w:rPr>
          <w:rFonts w:cs="Arial"/>
          <w:color w:val="000000" w:themeColor="text1"/>
          <w:szCs w:val="28"/>
        </w:rPr>
        <w:t>.</w:t>
      </w:r>
      <w:r w:rsidR="00840578" w:rsidRPr="00F67ECE">
        <w:rPr>
          <w:rStyle w:val="FootnoteReference"/>
          <w:rFonts w:cs="Arial"/>
          <w:color w:val="000000" w:themeColor="text1"/>
          <w:szCs w:val="28"/>
        </w:rPr>
        <w:footnoteReference w:id="5"/>
      </w:r>
      <w:r w:rsidR="00384B3E" w:rsidRPr="00F67ECE">
        <w:rPr>
          <w:rFonts w:cs="Arial"/>
          <w:color w:val="000000" w:themeColor="text1"/>
          <w:szCs w:val="28"/>
        </w:rPr>
        <w:t xml:space="preserve"> </w:t>
      </w:r>
    </w:p>
    <w:p w14:paraId="71B0C7D2" w14:textId="77777777" w:rsidR="00071526" w:rsidRPr="00F67ECE" w:rsidRDefault="00071526" w:rsidP="002B14F2">
      <w:pPr>
        <w:spacing w:after="10"/>
        <w:rPr>
          <w:rFonts w:cs="Arial"/>
          <w:color w:val="000000" w:themeColor="text1"/>
          <w:szCs w:val="28"/>
        </w:rPr>
      </w:pPr>
    </w:p>
    <w:p w14:paraId="39A52186" w14:textId="774150CE" w:rsidR="00F06802" w:rsidRPr="00F67ECE" w:rsidRDefault="00D3316F" w:rsidP="007A61F6">
      <w:pPr>
        <w:spacing w:after="10"/>
        <w:rPr>
          <w:rFonts w:cs="Arial"/>
          <w:color w:val="000000" w:themeColor="text1"/>
          <w:szCs w:val="28"/>
        </w:rPr>
      </w:pPr>
      <w:r w:rsidRPr="00F67ECE">
        <w:rPr>
          <w:rFonts w:cs="Arial"/>
          <w:color w:val="000000" w:themeColor="text1"/>
          <w:szCs w:val="28"/>
        </w:rPr>
        <w:t xml:space="preserve">It could therefore be argued that the </w:t>
      </w:r>
      <w:r w:rsidR="002C3D1B" w:rsidRPr="00F67ECE">
        <w:rPr>
          <w:rFonts w:cs="Arial"/>
          <w:color w:val="000000" w:themeColor="text1"/>
          <w:szCs w:val="28"/>
        </w:rPr>
        <w:t>universal</w:t>
      </w:r>
      <w:r w:rsidRPr="00F67ECE">
        <w:rPr>
          <w:rFonts w:cs="Arial"/>
          <w:color w:val="000000" w:themeColor="text1"/>
          <w:szCs w:val="28"/>
        </w:rPr>
        <w:t xml:space="preserve"> payment of </w:t>
      </w:r>
      <w:r w:rsidR="002C3D1B" w:rsidRPr="00F67ECE">
        <w:rPr>
          <w:rFonts w:cs="Arial"/>
          <w:color w:val="000000" w:themeColor="text1"/>
          <w:szCs w:val="28"/>
        </w:rPr>
        <w:t xml:space="preserve">PAWHP </w:t>
      </w:r>
      <w:r w:rsidR="00F06802" w:rsidRPr="00F67ECE">
        <w:rPr>
          <w:rFonts w:cs="Arial"/>
          <w:color w:val="000000" w:themeColor="text1"/>
          <w:szCs w:val="28"/>
        </w:rPr>
        <w:t xml:space="preserve">is not an explicit fuel poverty measure, </w:t>
      </w:r>
      <w:r w:rsidR="00DA3075" w:rsidRPr="00F67ECE">
        <w:rPr>
          <w:rFonts w:cs="Arial"/>
          <w:color w:val="000000" w:themeColor="text1"/>
          <w:szCs w:val="28"/>
        </w:rPr>
        <w:t>nor does it</w:t>
      </w:r>
      <w:r w:rsidR="00F06802" w:rsidRPr="00F67ECE">
        <w:rPr>
          <w:rFonts w:cs="Arial"/>
          <w:color w:val="000000" w:themeColor="text1"/>
          <w:szCs w:val="28"/>
        </w:rPr>
        <w:t xml:space="preserve"> target those most in need of financial assistance, particularly amongst pensioner households who have a higher need for</w:t>
      </w:r>
      <w:r w:rsidR="007A61F6" w:rsidRPr="00F67ECE">
        <w:rPr>
          <w:rFonts w:cs="Arial"/>
          <w:color w:val="000000" w:themeColor="text1"/>
          <w:szCs w:val="28"/>
        </w:rPr>
        <w:t xml:space="preserve"> ongoing heating costs due to a health condition or impairment. </w:t>
      </w:r>
      <w:r w:rsidR="00F06802" w:rsidRPr="00F67ECE">
        <w:rPr>
          <w:rFonts w:cs="Arial"/>
          <w:color w:val="000000" w:themeColor="text1"/>
          <w:szCs w:val="28"/>
        </w:rPr>
        <w:t xml:space="preserve"> </w:t>
      </w:r>
    </w:p>
    <w:p w14:paraId="1FC5D57D" w14:textId="77777777" w:rsidR="00194F0F" w:rsidRPr="00F67ECE" w:rsidRDefault="00194F0F" w:rsidP="007A61F6">
      <w:pPr>
        <w:spacing w:after="10"/>
        <w:rPr>
          <w:rFonts w:cs="Arial"/>
          <w:color w:val="000000" w:themeColor="text1"/>
          <w:szCs w:val="28"/>
        </w:rPr>
      </w:pPr>
    </w:p>
    <w:p w14:paraId="0CEEB570" w14:textId="63049449" w:rsidR="00194F0F" w:rsidRPr="00F67ECE" w:rsidRDefault="007A61F6" w:rsidP="00D57FD8">
      <w:pPr>
        <w:spacing w:after="10"/>
        <w:rPr>
          <w:rFonts w:cs="Arial"/>
          <w:color w:val="000000" w:themeColor="text1"/>
          <w:szCs w:val="28"/>
        </w:rPr>
      </w:pPr>
      <w:r w:rsidRPr="00F67ECE">
        <w:rPr>
          <w:rFonts w:cs="Arial"/>
          <w:color w:val="000000" w:themeColor="text1"/>
          <w:szCs w:val="28"/>
        </w:rPr>
        <w:t xml:space="preserve">On the topic of </w:t>
      </w:r>
      <w:r w:rsidR="009F3B8D" w:rsidRPr="00F67ECE">
        <w:rPr>
          <w:rFonts w:cs="Arial"/>
          <w:color w:val="000000" w:themeColor="text1"/>
          <w:szCs w:val="28"/>
        </w:rPr>
        <w:t xml:space="preserve">tackling </w:t>
      </w:r>
      <w:r w:rsidRPr="00F67ECE">
        <w:rPr>
          <w:rFonts w:cs="Arial"/>
          <w:color w:val="000000" w:themeColor="text1"/>
          <w:szCs w:val="28"/>
        </w:rPr>
        <w:t xml:space="preserve">fuel </w:t>
      </w:r>
      <w:r w:rsidR="00010941" w:rsidRPr="00F67ECE">
        <w:rPr>
          <w:rFonts w:cs="Arial"/>
          <w:color w:val="000000" w:themeColor="text1"/>
          <w:szCs w:val="28"/>
        </w:rPr>
        <w:t>poverty,</w:t>
      </w:r>
      <w:r w:rsidRPr="00F67ECE">
        <w:rPr>
          <w:rFonts w:cs="Arial"/>
          <w:color w:val="000000" w:themeColor="text1"/>
          <w:szCs w:val="28"/>
        </w:rPr>
        <w:t xml:space="preserve"> </w:t>
      </w:r>
      <w:r w:rsidR="00532BD8" w:rsidRPr="00F67ECE">
        <w:rPr>
          <w:rFonts w:cs="Arial"/>
          <w:color w:val="000000" w:themeColor="text1"/>
          <w:szCs w:val="28"/>
        </w:rPr>
        <w:t xml:space="preserve">the consultation document refers to initiatives </w:t>
      </w:r>
      <w:r w:rsidR="00093ACA" w:rsidRPr="00F67ECE">
        <w:rPr>
          <w:rFonts w:cs="Arial"/>
          <w:color w:val="000000" w:themeColor="text1"/>
          <w:szCs w:val="28"/>
        </w:rPr>
        <w:t xml:space="preserve">which may be available to support households, including </w:t>
      </w:r>
      <w:r w:rsidR="0078675B" w:rsidRPr="00F67ECE">
        <w:rPr>
          <w:rFonts w:cs="Arial"/>
          <w:color w:val="000000" w:themeColor="text1"/>
          <w:szCs w:val="28"/>
        </w:rPr>
        <w:t>Area Based Schemes</w:t>
      </w:r>
      <w:r w:rsidR="00531776" w:rsidRPr="00F67ECE">
        <w:rPr>
          <w:rFonts w:cs="Arial"/>
          <w:color w:val="000000" w:themeColor="text1"/>
          <w:szCs w:val="28"/>
        </w:rPr>
        <w:t>.</w:t>
      </w:r>
      <w:r w:rsidR="00565AD3" w:rsidRPr="00F67ECE">
        <w:rPr>
          <w:rFonts w:cs="Arial"/>
          <w:color w:val="000000" w:themeColor="text1"/>
          <w:szCs w:val="28"/>
        </w:rPr>
        <w:t xml:space="preserve"> </w:t>
      </w:r>
    </w:p>
    <w:p w14:paraId="42FC28E7" w14:textId="77777777" w:rsidR="00194F0F" w:rsidRPr="00F67ECE" w:rsidRDefault="00194F0F" w:rsidP="00D57FD8">
      <w:pPr>
        <w:spacing w:after="10"/>
        <w:rPr>
          <w:rFonts w:cs="Arial"/>
          <w:color w:val="000000" w:themeColor="text1"/>
          <w:szCs w:val="28"/>
        </w:rPr>
      </w:pPr>
    </w:p>
    <w:p w14:paraId="7BFF7123" w14:textId="200FEEE1" w:rsidR="00D57FD8" w:rsidRPr="00F67ECE" w:rsidRDefault="0063472D" w:rsidP="00D57FD8">
      <w:pPr>
        <w:spacing w:after="10"/>
        <w:rPr>
          <w:rFonts w:cs="Arial"/>
          <w:color w:val="000000" w:themeColor="text1"/>
          <w:szCs w:val="28"/>
        </w:rPr>
      </w:pPr>
      <w:r w:rsidRPr="00F67ECE">
        <w:rPr>
          <w:rFonts w:cs="Arial"/>
          <w:color w:val="000000" w:themeColor="text1"/>
          <w:szCs w:val="28"/>
        </w:rPr>
        <w:t>However</w:t>
      </w:r>
      <w:r w:rsidR="00BE099B" w:rsidRPr="00F67ECE">
        <w:rPr>
          <w:rFonts w:cs="Arial"/>
          <w:color w:val="000000" w:themeColor="text1"/>
          <w:szCs w:val="28"/>
        </w:rPr>
        <w:t>, i</w:t>
      </w:r>
      <w:r w:rsidR="009B5737" w:rsidRPr="00F67ECE">
        <w:rPr>
          <w:rFonts w:cs="Arial"/>
          <w:color w:val="000000" w:themeColor="text1"/>
          <w:szCs w:val="28"/>
        </w:rPr>
        <w:t>t cannot be assumed that all</w:t>
      </w:r>
      <w:r w:rsidR="00000296" w:rsidRPr="00F67ECE">
        <w:rPr>
          <w:rFonts w:cs="Arial"/>
          <w:color w:val="000000" w:themeColor="text1"/>
          <w:szCs w:val="28"/>
        </w:rPr>
        <w:t xml:space="preserve"> those</w:t>
      </w:r>
      <w:r w:rsidR="009B5737" w:rsidRPr="00F67ECE">
        <w:rPr>
          <w:rFonts w:cs="Arial"/>
          <w:color w:val="000000" w:themeColor="text1"/>
          <w:szCs w:val="28"/>
        </w:rPr>
        <w:t xml:space="preserve"> </w:t>
      </w:r>
      <w:r w:rsidR="00000296" w:rsidRPr="00F67ECE">
        <w:rPr>
          <w:rFonts w:cs="Arial"/>
          <w:color w:val="000000" w:themeColor="text1"/>
          <w:szCs w:val="28"/>
        </w:rPr>
        <w:t xml:space="preserve">of state pension age </w:t>
      </w:r>
      <w:r w:rsidR="009B5737" w:rsidRPr="00F67ECE">
        <w:rPr>
          <w:rFonts w:cs="Arial"/>
          <w:color w:val="000000" w:themeColor="text1"/>
          <w:szCs w:val="28"/>
        </w:rPr>
        <w:t xml:space="preserve">facing fuel poverty are able to access support from </w:t>
      </w:r>
      <w:r w:rsidR="001E568A" w:rsidRPr="00F67ECE">
        <w:rPr>
          <w:rFonts w:cs="Arial"/>
          <w:color w:val="000000" w:themeColor="text1"/>
          <w:szCs w:val="28"/>
        </w:rPr>
        <w:t>these i</w:t>
      </w:r>
      <w:r w:rsidR="001269D7" w:rsidRPr="00F67ECE">
        <w:rPr>
          <w:rFonts w:cs="Arial"/>
          <w:color w:val="000000" w:themeColor="text1"/>
          <w:szCs w:val="28"/>
        </w:rPr>
        <w:t>nitiatives</w:t>
      </w:r>
      <w:r w:rsidR="009B5737" w:rsidRPr="00F67ECE">
        <w:rPr>
          <w:rFonts w:cs="Arial"/>
          <w:color w:val="000000" w:themeColor="text1"/>
          <w:szCs w:val="28"/>
        </w:rPr>
        <w:t xml:space="preserve">. Without </w:t>
      </w:r>
      <w:r w:rsidR="004754E0" w:rsidRPr="00F67ECE">
        <w:rPr>
          <w:rFonts w:cs="Arial"/>
          <w:color w:val="000000" w:themeColor="text1"/>
          <w:szCs w:val="28"/>
        </w:rPr>
        <w:t>reliable</w:t>
      </w:r>
      <w:r w:rsidR="009B5737" w:rsidRPr="00F67ECE">
        <w:rPr>
          <w:rFonts w:cs="Arial"/>
          <w:color w:val="000000" w:themeColor="text1"/>
          <w:szCs w:val="28"/>
        </w:rPr>
        <w:t xml:space="preserve">, up to date and accessible information </w:t>
      </w:r>
      <w:r w:rsidR="00190DDD" w:rsidRPr="00F67ECE">
        <w:rPr>
          <w:rFonts w:cs="Arial"/>
          <w:color w:val="000000" w:themeColor="text1"/>
          <w:szCs w:val="28"/>
        </w:rPr>
        <w:t xml:space="preserve">many </w:t>
      </w:r>
      <w:r w:rsidR="00E770A6" w:rsidRPr="00F67ECE">
        <w:rPr>
          <w:rFonts w:cs="Arial"/>
          <w:color w:val="000000" w:themeColor="text1"/>
          <w:szCs w:val="28"/>
        </w:rPr>
        <w:t>are s</w:t>
      </w:r>
      <w:r w:rsidR="00190DDD" w:rsidRPr="00F67ECE">
        <w:rPr>
          <w:rFonts w:cs="Arial"/>
          <w:color w:val="000000" w:themeColor="text1"/>
          <w:szCs w:val="28"/>
        </w:rPr>
        <w:t xml:space="preserve">imply unaware of support available and could therefore be </w:t>
      </w:r>
      <w:r w:rsidR="004754E0" w:rsidRPr="00F67ECE">
        <w:rPr>
          <w:rFonts w:cs="Arial"/>
          <w:color w:val="000000" w:themeColor="text1"/>
          <w:szCs w:val="28"/>
        </w:rPr>
        <w:t>missing</w:t>
      </w:r>
      <w:r w:rsidR="00190DDD" w:rsidRPr="00F67ECE">
        <w:rPr>
          <w:rFonts w:cs="Arial"/>
          <w:color w:val="000000" w:themeColor="text1"/>
          <w:szCs w:val="28"/>
        </w:rPr>
        <w:t xml:space="preserve"> out </w:t>
      </w:r>
      <w:r w:rsidR="00E770A6" w:rsidRPr="00F67ECE">
        <w:rPr>
          <w:rFonts w:cs="Arial"/>
          <w:color w:val="000000" w:themeColor="text1"/>
          <w:szCs w:val="28"/>
        </w:rPr>
        <w:t xml:space="preserve">on financial support. </w:t>
      </w:r>
      <w:r w:rsidR="00190DDD" w:rsidRPr="00F67ECE">
        <w:rPr>
          <w:rFonts w:cs="Arial"/>
          <w:color w:val="000000" w:themeColor="text1"/>
          <w:szCs w:val="28"/>
        </w:rPr>
        <w:br/>
      </w:r>
      <w:r w:rsidR="00190DDD" w:rsidRPr="00F67ECE">
        <w:rPr>
          <w:rFonts w:cs="Arial"/>
          <w:color w:val="000000" w:themeColor="text1"/>
          <w:szCs w:val="28"/>
        </w:rPr>
        <w:br/>
        <w:t>When information is only available online, or</w:t>
      </w:r>
      <w:r w:rsidR="000E2274" w:rsidRPr="00F67ECE">
        <w:rPr>
          <w:rFonts w:cs="Arial"/>
          <w:color w:val="000000" w:themeColor="text1"/>
          <w:szCs w:val="28"/>
        </w:rPr>
        <w:t xml:space="preserve"> isn’t available in accessible formats, people with sight loss are </w:t>
      </w:r>
      <w:r w:rsidR="00565AD3" w:rsidRPr="00F67ECE">
        <w:rPr>
          <w:rFonts w:cs="Arial"/>
          <w:color w:val="000000" w:themeColor="text1"/>
          <w:szCs w:val="28"/>
        </w:rPr>
        <w:t>often prevent</w:t>
      </w:r>
      <w:r w:rsidR="001E568A" w:rsidRPr="00F67ECE">
        <w:rPr>
          <w:rFonts w:cs="Arial"/>
          <w:color w:val="000000" w:themeColor="text1"/>
          <w:szCs w:val="28"/>
        </w:rPr>
        <w:t>ed</w:t>
      </w:r>
      <w:r w:rsidR="00565AD3" w:rsidRPr="00F67ECE">
        <w:rPr>
          <w:rFonts w:cs="Arial"/>
          <w:color w:val="000000" w:themeColor="text1"/>
          <w:szCs w:val="28"/>
        </w:rPr>
        <w:t xml:space="preserve"> from accessing information which could be useful to them. </w:t>
      </w:r>
      <w:r w:rsidR="00B00593" w:rsidRPr="00F67ECE">
        <w:rPr>
          <w:rFonts w:cs="Arial"/>
          <w:color w:val="000000" w:themeColor="text1"/>
          <w:szCs w:val="28"/>
        </w:rPr>
        <w:t xml:space="preserve">Many energy saving schemes and financial supports associated with them, often rely on people being able to apply to them. If application forms are only available online </w:t>
      </w:r>
      <w:r w:rsidR="00D57FD8" w:rsidRPr="00F67ECE">
        <w:rPr>
          <w:rFonts w:cs="Arial"/>
          <w:color w:val="000000" w:themeColor="text1"/>
          <w:szCs w:val="28"/>
        </w:rPr>
        <w:t xml:space="preserve">or </w:t>
      </w:r>
      <w:r w:rsidR="000F5ACB" w:rsidRPr="00F67ECE">
        <w:rPr>
          <w:rFonts w:cs="Arial"/>
          <w:color w:val="000000" w:themeColor="text1"/>
          <w:szCs w:val="28"/>
        </w:rPr>
        <w:t>are difficult to access,</w:t>
      </w:r>
      <w:r w:rsidR="00D57FD8" w:rsidRPr="00F67ECE">
        <w:rPr>
          <w:rFonts w:cs="Arial"/>
          <w:color w:val="000000" w:themeColor="text1"/>
          <w:szCs w:val="28"/>
        </w:rPr>
        <w:t xml:space="preserve"> it can create another barrier for people with sight loss. </w:t>
      </w:r>
    </w:p>
    <w:p w14:paraId="3C255171" w14:textId="77777777" w:rsidR="00D57FD8" w:rsidRPr="00F67ECE" w:rsidRDefault="00D57FD8" w:rsidP="00D57FD8">
      <w:pPr>
        <w:spacing w:after="10"/>
        <w:rPr>
          <w:rFonts w:cs="Arial"/>
          <w:color w:val="000000" w:themeColor="text1"/>
          <w:szCs w:val="28"/>
        </w:rPr>
      </w:pPr>
    </w:p>
    <w:p w14:paraId="40D5AAF0" w14:textId="6C682431" w:rsidR="0006037E" w:rsidRPr="00F67ECE" w:rsidRDefault="00415665" w:rsidP="005E073E">
      <w:pPr>
        <w:spacing w:after="10"/>
        <w:rPr>
          <w:rFonts w:cs="Arial"/>
          <w:color w:val="000000" w:themeColor="text1"/>
          <w:szCs w:val="28"/>
        </w:rPr>
      </w:pPr>
      <w:r w:rsidRPr="00F67ECE">
        <w:rPr>
          <w:rFonts w:cs="Arial"/>
          <w:color w:val="000000" w:themeColor="text1"/>
          <w:szCs w:val="28"/>
        </w:rPr>
        <w:t xml:space="preserve">For </w:t>
      </w:r>
      <w:r w:rsidR="004754E0" w:rsidRPr="00F67ECE">
        <w:rPr>
          <w:rFonts w:cs="Arial"/>
          <w:color w:val="000000" w:themeColor="text1"/>
          <w:szCs w:val="28"/>
        </w:rPr>
        <w:t xml:space="preserve">example, people with sight loss, </w:t>
      </w:r>
      <w:r w:rsidR="00EB194A" w:rsidRPr="00F67ECE">
        <w:rPr>
          <w:rFonts w:cs="Arial"/>
          <w:color w:val="000000" w:themeColor="text1"/>
          <w:szCs w:val="28"/>
        </w:rPr>
        <w:t xml:space="preserve">are </w:t>
      </w:r>
      <w:r w:rsidR="00C75E4A" w:rsidRPr="00F67ECE">
        <w:rPr>
          <w:rFonts w:cs="Arial"/>
          <w:color w:val="000000" w:themeColor="text1"/>
          <w:szCs w:val="28"/>
        </w:rPr>
        <w:t xml:space="preserve">twice as likely to be digitally excluded when compared to the general population. As many as one in five never go online and although 47 per cent use the internet everyday </w:t>
      </w:r>
      <w:r w:rsidR="00C75E4A" w:rsidRPr="00F67ECE">
        <w:rPr>
          <w:rFonts w:cs="Arial"/>
          <w:color w:val="000000" w:themeColor="text1"/>
          <w:szCs w:val="28"/>
        </w:rPr>
        <w:lastRenderedPageBreak/>
        <w:t>– this is considerably lower than the UK average (78 per cent). A further 36 per cent of people with sight loss either have never used the internet or have no internet access.</w:t>
      </w:r>
      <w:r w:rsidR="00C2202F" w:rsidRPr="00F67ECE">
        <w:rPr>
          <w:rStyle w:val="FootnoteReference"/>
          <w:rFonts w:cs="Arial"/>
          <w:color w:val="000000" w:themeColor="text1"/>
          <w:szCs w:val="28"/>
        </w:rPr>
        <w:footnoteReference w:id="6"/>
      </w:r>
      <w:r w:rsidR="00C75E4A" w:rsidRPr="00F67ECE">
        <w:rPr>
          <w:rFonts w:cs="Arial"/>
          <w:color w:val="000000" w:themeColor="text1"/>
          <w:szCs w:val="28"/>
        </w:rPr>
        <w:t xml:space="preserve"> </w:t>
      </w:r>
    </w:p>
    <w:p w14:paraId="365F2D5D" w14:textId="77777777" w:rsidR="0006037E" w:rsidRPr="00F67ECE" w:rsidRDefault="0006037E" w:rsidP="005E073E">
      <w:pPr>
        <w:spacing w:after="10"/>
        <w:rPr>
          <w:rFonts w:cs="Arial"/>
          <w:color w:val="000000" w:themeColor="text1"/>
          <w:szCs w:val="28"/>
        </w:rPr>
      </w:pPr>
    </w:p>
    <w:p w14:paraId="136FC725" w14:textId="55940CCD" w:rsidR="000E331B" w:rsidRPr="00F67ECE" w:rsidRDefault="00415665" w:rsidP="005E073E">
      <w:pPr>
        <w:spacing w:after="10"/>
        <w:rPr>
          <w:rFonts w:cs="Arial"/>
          <w:color w:val="000000" w:themeColor="text1"/>
          <w:szCs w:val="28"/>
        </w:rPr>
      </w:pPr>
      <w:r w:rsidRPr="00F67ECE">
        <w:rPr>
          <w:rFonts w:cs="Arial"/>
          <w:color w:val="000000" w:themeColor="text1"/>
          <w:szCs w:val="28"/>
        </w:rPr>
        <w:t>F</w:t>
      </w:r>
      <w:r w:rsidR="000E331B" w:rsidRPr="00F67ECE">
        <w:rPr>
          <w:rFonts w:cs="Arial"/>
          <w:color w:val="000000" w:themeColor="text1"/>
          <w:szCs w:val="28"/>
        </w:rPr>
        <w:t>indings from the</w:t>
      </w:r>
      <w:r w:rsidR="0006037E" w:rsidRPr="00F67ECE">
        <w:rPr>
          <w:rFonts w:cs="Arial"/>
          <w:color w:val="000000" w:themeColor="text1"/>
          <w:szCs w:val="28"/>
        </w:rPr>
        <w:t xml:space="preserve"> latest</w:t>
      </w:r>
      <w:r w:rsidR="000E331B" w:rsidRPr="00F67ECE">
        <w:rPr>
          <w:rFonts w:cs="Arial"/>
          <w:color w:val="000000" w:themeColor="text1"/>
          <w:szCs w:val="28"/>
        </w:rPr>
        <w:t xml:space="preserve"> Scottish Household Survey </w:t>
      </w:r>
      <w:r w:rsidRPr="00F67ECE">
        <w:rPr>
          <w:rFonts w:cs="Arial"/>
          <w:color w:val="000000" w:themeColor="text1"/>
          <w:szCs w:val="28"/>
        </w:rPr>
        <w:t xml:space="preserve">also suggest older </w:t>
      </w:r>
      <w:r w:rsidR="00F932BC" w:rsidRPr="00F67ECE">
        <w:rPr>
          <w:rFonts w:cs="Arial"/>
          <w:color w:val="000000" w:themeColor="text1"/>
          <w:szCs w:val="28"/>
        </w:rPr>
        <w:t xml:space="preserve">disabled </w:t>
      </w:r>
      <w:r w:rsidRPr="00F67ECE">
        <w:rPr>
          <w:rFonts w:cs="Arial"/>
          <w:color w:val="000000" w:themeColor="text1"/>
          <w:szCs w:val="28"/>
        </w:rPr>
        <w:t xml:space="preserve">people are less likely </w:t>
      </w:r>
      <w:r w:rsidR="00F932BC" w:rsidRPr="00F67ECE">
        <w:rPr>
          <w:rFonts w:cs="Arial"/>
          <w:color w:val="000000" w:themeColor="text1"/>
          <w:szCs w:val="28"/>
        </w:rPr>
        <w:t>to</w:t>
      </w:r>
      <w:r w:rsidRPr="00F67ECE">
        <w:rPr>
          <w:rFonts w:cs="Arial"/>
          <w:color w:val="000000" w:themeColor="text1"/>
          <w:szCs w:val="28"/>
        </w:rPr>
        <w:t xml:space="preserve"> use the internet compared </w:t>
      </w:r>
      <w:r w:rsidR="00F932BC" w:rsidRPr="00F67ECE">
        <w:rPr>
          <w:rFonts w:cs="Arial"/>
          <w:color w:val="000000" w:themeColor="text1"/>
          <w:szCs w:val="28"/>
        </w:rPr>
        <w:t xml:space="preserve">to </w:t>
      </w:r>
      <w:r w:rsidR="00446BF3" w:rsidRPr="00F67ECE">
        <w:rPr>
          <w:rFonts w:cs="Arial"/>
          <w:color w:val="000000" w:themeColor="text1"/>
          <w:szCs w:val="28"/>
        </w:rPr>
        <w:t>non-disabled</w:t>
      </w:r>
      <w:r w:rsidR="00F932BC" w:rsidRPr="00F67ECE">
        <w:rPr>
          <w:rFonts w:cs="Arial"/>
          <w:color w:val="000000" w:themeColor="text1"/>
          <w:szCs w:val="28"/>
        </w:rPr>
        <w:t xml:space="preserve"> people aged 60 and above.</w:t>
      </w:r>
      <w:r w:rsidR="0006037E" w:rsidRPr="00F67ECE">
        <w:rPr>
          <w:rStyle w:val="FootnoteReference"/>
          <w:rFonts w:cs="Arial"/>
          <w:color w:val="000000" w:themeColor="text1"/>
          <w:szCs w:val="28"/>
        </w:rPr>
        <w:footnoteReference w:id="7"/>
      </w:r>
      <w:r w:rsidR="000E331B" w:rsidRPr="00F67ECE">
        <w:rPr>
          <w:rFonts w:cs="Arial"/>
          <w:color w:val="000000" w:themeColor="text1"/>
          <w:szCs w:val="28"/>
        </w:rPr>
        <w:t xml:space="preserve"> </w:t>
      </w:r>
    </w:p>
    <w:p w14:paraId="509829AC" w14:textId="77777777" w:rsidR="00C75E4A" w:rsidRPr="00F67ECE" w:rsidRDefault="00C75E4A" w:rsidP="005E073E">
      <w:pPr>
        <w:spacing w:after="10"/>
        <w:rPr>
          <w:rFonts w:cs="Arial"/>
          <w:b/>
          <w:bCs/>
          <w:color w:val="000000" w:themeColor="text1"/>
          <w:szCs w:val="28"/>
        </w:rPr>
      </w:pPr>
      <w:r w:rsidRPr="00F67ECE">
        <w:rPr>
          <w:rFonts w:cs="Arial"/>
          <w:b/>
          <w:bCs/>
          <w:color w:val="000000" w:themeColor="text1"/>
          <w:szCs w:val="28"/>
        </w:rPr>
        <w:t xml:space="preserve"> </w:t>
      </w:r>
    </w:p>
    <w:p w14:paraId="3A6AAB04" w14:textId="3061D5E3" w:rsidR="00C36708" w:rsidRPr="00F67ECE" w:rsidRDefault="009C7293" w:rsidP="005E073E">
      <w:pPr>
        <w:spacing w:after="10"/>
        <w:rPr>
          <w:rFonts w:cs="Arial"/>
          <w:color w:val="000000" w:themeColor="text1"/>
          <w:szCs w:val="28"/>
        </w:rPr>
      </w:pPr>
      <w:r w:rsidRPr="00F67ECE">
        <w:rPr>
          <w:rFonts w:cs="Arial"/>
          <w:color w:val="000000" w:themeColor="text1"/>
          <w:szCs w:val="28"/>
        </w:rPr>
        <w:t xml:space="preserve">Low awareness of fuel poverty schemes and energy saving measures also seems to be high amongst older people in Scotland. </w:t>
      </w:r>
      <w:r w:rsidR="001768CD" w:rsidRPr="00F67ECE">
        <w:rPr>
          <w:rFonts w:cs="Arial"/>
          <w:color w:val="000000" w:themeColor="text1"/>
          <w:szCs w:val="28"/>
        </w:rPr>
        <w:t xml:space="preserve">For example, an Age Scotland </w:t>
      </w:r>
      <w:r w:rsidR="00401D26" w:rsidRPr="00F67ECE">
        <w:rPr>
          <w:rFonts w:cs="Arial"/>
          <w:color w:val="000000" w:themeColor="text1"/>
          <w:szCs w:val="28"/>
        </w:rPr>
        <w:t xml:space="preserve">report </w:t>
      </w:r>
      <w:r w:rsidR="001768CD" w:rsidRPr="00F67ECE">
        <w:rPr>
          <w:rFonts w:cs="Arial"/>
          <w:color w:val="000000" w:themeColor="text1"/>
          <w:szCs w:val="28"/>
        </w:rPr>
        <w:t xml:space="preserve">published in </w:t>
      </w:r>
      <w:r w:rsidR="00401D26" w:rsidRPr="00F67ECE">
        <w:rPr>
          <w:rFonts w:cs="Arial"/>
          <w:color w:val="000000" w:themeColor="text1"/>
          <w:szCs w:val="28"/>
        </w:rPr>
        <w:t xml:space="preserve">April </w:t>
      </w:r>
      <w:r w:rsidR="001768CD" w:rsidRPr="00F67ECE">
        <w:rPr>
          <w:rFonts w:cs="Arial"/>
          <w:color w:val="000000" w:themeColor="text1"/>
          <w:szCs w:val="28"/>
        </w:rPr>
        <w:t xml:space="preserve">2023, found 47 per cent of </w:t>
      </w:r>
      <w:r w:rsidR="00C36708" w:rsidRPr="00F67ECE">
        <w:rPr>
          <w:rFonts w:cs="Arial"/>
          <w:color w:val="000000" w:themeColor="text1"/>
          <w:szCs w:val="28"/>
        </w:rPr>
        <w:t>respondents had never heard of or used Home Energy Scotland</w:t>
      </w:r>
      <w:r w:rsidR="001768CD" w:rsidRPr="00F67ECE">
        <w:rPr>
          <w:rFonts w:cs="Arial"/>
          <w:color w:val="000000" w:themeColor="text1"/>
          <w:szCs w:val="28"/>
        </w:rPr>
        <w:t>;</w:t>
      </w:r>
      <w:r w:rsidR="00C36708" w:rsidRPr="00F67ECE">
        <w:rPr>
          <w:rFonts w:cs="Arial"/>
          <w:color w:val="000000" w:themeColor="text1"/>
          <w:szCs w:val="28"/>
        </w:rPr>
        <w:t xml:space="preserve"> 54</w:t>
      </w:r>
      <w:r w:rsidR="001768CD" w:rsidRPr="00F67ECE">
        <w:rPr>
          <w:rFonts w:cs="Arial"/>
          <w:color w:val="000000" w:themeColor="text1"/>
          <w:szCs w:val="28"/>
        </w:rPr>
        <w:t xml:space="preserve"> per cent of</w:t>
      </w:r>
      <w:r w:rsidR="00C36708" w:rsidRPr="00F67ECE">
        <w:rPr>
          <w:rFonts w:cs="Arial"/>
          <w:color w:val="000000" w:themeColor="text1"/>
          <w:szCs w:val="28"/>
        </w:rPr>
        <w:t xml:space="preserve"> respondents had never heard of the Warmer Homes Scotland Scheme</w:t>
      </w:r>
      <w:r w:rsidR="001768CD" w:rsidRPr="00F67ECE">
        <w:rPr>
          <w:rFonts w:cs="Arial"/>
          <w:color w:val="000000" w:themeColor="text1"/>
          <w:szCs w:val="28"/>
        </w:rPr>
        <w:t>;</w:t>
      </w:r>
      <w:r w:rsidR="00C36708" w:rsidRPr="00F67ECE">
        <w:rPr>
          <w:rFonts w:cs="Arial"/>
          <w:color w:val="000000" w:themeColor="text1"/>
          <w:szCs w:val="28"/>
        </w:rPr>
        <w:t xml:space="preserve"> and 58</w:t>
      </w:r>
      <w:r w:rsidR="001768CD" w:rsidRPr="00F67ECE">
        <w:rPr>
          <w:rFonts w:cs="Arial"/>
          <w:color w:val="000000" w:themeColor="text1"/>
          <w:szCs w:val="28"/>
        </w:rPr>
        <w:t xml:space="preserve"> percent o</w:t>
      </w:r>
      <w:r w:rsidR="00C36708" w:rsidRPr="00F67ECE">
        <w:rPr>
          <w:rFonts w:cs="Arial"/>
          <w:color w:val="000000" w:themeColor="text1"/>
          <w:szCs w:val="28"/>
        </w:rPr>
        <w:t>f respondents were not awa</w:t>
      </w:r>
      <w:r w:rsidR="001768CD" w:rsidRPr="00F67ECE">
        <w:rPr>
          <w:rFonts w:cs="Arial"/>
          <w:color w:val="000000" w:themeColor="text1"/>
          <w:szCs w:val="28"/>
        </w:rPr>
        <w:t>re</w:t>
      </w:r>
      <w:r w:rsidR="00C36708" w:rsidRPr="00F67ECE">
        <w:rPr>
          <w:rFonts w:cs="Arial"/>
          <w:color w:val="000000" w:themeColor="text1"/>
          <w:szCs w:val="28"/>
        </w:rPr>
        <w:t xml:space="preserve"> of their local </w:t>
      </w:r>
      <w:r w:rsidR="003F3D0B" w:rsidRPr="00F67ECE">
        <w:rPr>
          <w:rFonts w:cs="Arial"/>
          <w:color w:val="000000" w:themeColor="text1"/>
          <w:szCs w:val="28"/>
        </w:rPr>
        <w:t>A</w:t>
      </w:r>
      <w:r w:rsidR="00194F0F" w:rsidRPr="00F67ECE">
        <w:rPr>
          <w:rFonts w:cs="Arial"/>
          <w:color w:val="000000" w:themeColor="text1"/>
          <w:szCs w:val="28"/>
        </w:rPr>
        <w:t>rea Based Scheme</w:t>
      </w:r>
      <w:r w:rsidR="00C36708" w:rsidRPr="00F67ECE">
        <w:rPr>
          <w:rFonts w:cs="Arial"/>
          <w:color w:val="000000" w:themeColor="text1"/>
          <w:szCs w:val="28"/>
        </w:rPr>
        <w:t>.</w:t>
      </w:r>
      <w:r w:rsidR="00401D26" w:rsidRPr="00F67ECE">
        <w:rPr>
          <w:rStyle w:val="FootnoteReference"/>
          <w:rFonts w:cs="Arial"/>
          <w:color w:val="000000" w:themeColor="text1"/>
          <w:szCs w:val="28"/>
        </w:rPr>
        <w:footnoteReference w:id="8"/>
      </w:r>
    </w:p>
    <w:p w14:paraId="703CCD71" w14:textId="77777777" w:rsidR="00C36708" w:rsidRPr="00F67ECE" w:rsidRDefault="00C36708" w:rsidP="005E073E">
      <w:pPr>
        <w:spacing w:after="10"/>
        <w:rPr>
          <w:rFonts w:cs="Arial"/>
          <w:color w:val="000000" w:themeColor="text1"/>
          <w:szCs w:val="28"/>
        </w:rPr>
      </w:pPr>
    </w:p>
    <w:p w14:paraId="67A2578B" w14:textId="5514E4DB" w:rsidR="00C36708" w:rsidRPr="00F67ECE" w:rsidRDefault="00C36708" w:rsidP="005E073E">
      <w:pPr>
        <w:spacing w:after="10"/>
        <w:rPr>
          <w:rFonts w:cs="Arial"/>
          <w:color w:val="000000" w:themeColor="text1"/>
          <w:szCs w:val="28"/>
        </w:rPr>
      </w:pPr>
      <w:r w:rsidRPr="00F67ECE">
        <w:rPr>
          <w:rFonts w:cs="Arial"/>
          <w:color w:val="000000" w:themeColor="text1"/>
          <w:szCs w:val="28"/>
        </w:rPr>
        <w:t>This illustrates the scale of the challenge i</w:t>
      </w:r>
      <w:r w:rsidR="005A35F0" w:rsidRPr="00F67ECE">
        <w:rPr>
          <w:rFonts w:cs="Arial"/>
          <w:color w:val="000000" w:themeColor="text1"/>
          <w:szCs w:val="28"/>
        </w:rPr>
        <w:t xml:space="preserve">n delivering support to some of the </w:t>
      </w:r>
      <w:r w:rsidRPr="00F67ECE">
        <w:rPr>
          <w:rFonts w:cs="Arial"/>
          <w:color w:val="000000" w:themeColor="text1"/>
          <w:szCs w:val="28"/>
        </w:rPr>
        <w:t xml:space="preserve">hardest to reach (often digitally excluded) vulnerable households in Scotland to help keep them warm and </w:t>
      </w:r>
      <w:r w:rsidR="004D0BB1" w:rsidRPr="00F67ECE">
        <w:rPr>
          <w:rFonts w:cs="Arial"/>
          <w:color w:val="000000" w:themeColor="text1"/>
          <w:szCs w:val="28"/>
        </w:rPr>
        <w:t>well</w:t>
      </w:r>
      <w:r w:rsidRPr="00F67ECE">
        <w:rPr>
          <w:rFonts w:cs="Arial"/>
          <w:color w:val="000000" w:themeColor="text1"/>
          <w:szCs w:val="28"/>
        </w:rPr>
        <w:t xml:space="preserve"> during the winter.</w:t>
      </w:r>
    </w:p>
    <w:p w14:paraId="1F78DFB7" w14:textId="77777777" w:rsidR="003F3D0B" w:rsidRPr="00F67ECE" w:rsidRDefault="003F3D0B" w:rsidP="00257E2B">
      <w:pPr>
        <w:rPr>
          <w:color w:val="000000" w:themeColor="text1"/>
        </w:rPr>
      </w:pPr>
    </w:p>
    <w:p w14:paraId="15772312" w14:textId="28E0078F" w:rsidR="00B368B2" w:rsidRPr="00F67ECE" w:rsidRDefault="00B368B2" w:rsidP="005E073E">
      <w:pPr>
        <w:pStyle w:val="Heading4"/>
        <w:spacing w:after="10"/>
        <w:rPr>
          <w:rFonts w:cs="Arial"/>
          <w:color w:val="000000" w:themeColor="text1"/>
          <w:szCs w:val="28"/>
        </w:rPr>
      </w:pPr>
      <w:r w:rsidRPr="00F67ECE">
        <w:rPr>
          <w:rFonts w:cs="Arial"/>
          <w:color w:val="000000" w:themeColor="text1"/>
          <w:szCs w:val="28"/>
        </w:rPr>
        <w:t xml:space="preserve">Question 2c. Do you have any further comment on the potential </w:t>
      </w:r>
      <w:r w:rsidR="00DD7AD0" w:rsidRPr="00F67ECE">
        <w:rPr>
          <w:rFonts w:cs="Arial"/>
          <w:color w:val="000000" w:themeColor="text1"/>
          <w:szCs w:val="28"/>
        </w:rPr>
        <w:t>longer-term</w:t>
      </w:r>
      <w:r w:rsidRPr="00F67ECE">
        <w:rPr>
          <w:rFonts w:cs="Arial"/>
          <w:color w:val="000000" w:themeColor="text1"/>
          <w:szCs w:val="28"/>
        </w:rPr>
        <w:t xml:space="preserve"> development of this benefit in order to provide the most effective support?</w:t>
      </w:r>
    </w:p>
    <w:p w14:paraId="780944DB" w14:textId="77777777" w:rsidR="009C7293" w:rsidRPr="00F67ECE" w:rsidRDefault="00000296" w:rsidP="003E692E">
      <w:pPr>
        <w:spacing w:after="10"/>
        <w:rPr>
          <w:rFonts w:cs="Arial"/>
          <w:color w:val="000000" w:themeColor="text1"/>
          <w:szCs w:val="28"/>
        </w:rPr>
      </w:pPr>
      <w:r w:rsidRPr="00F67ECE">
        <w:rPr>
          <w:rFonts w:cs="Arial"/>
          <w:color w:val="000000" w:themeColor="text1"/>
          <w:szCs w:val="28"/>
          <w:lang w:val="en-US"/>
        </w:rPr>
        <w:t>Financial help with heating and energy costs is a priority fo</w:t>
      </w:r>
      <w:r w:rsidR="0013416C" w:rsidRPr="00F67ECE">
        <w:rPr>
          <w:rFonts w:cs="Arial"/>
          <w:color w:val="000000" w:themeColor="text1"/>
          <w:szCs w:val="28"/>
          <w:lang w:val="en-US"/>
        </w:rPr>
        <w:t xml:space="preserve">r </w:t>
      </w:r>
      <w:r w:rsidR="008903E8" w:rsidRPr="00F67ECE">
        <w:rPr>
          <w:rFonts w:cs="Arial"/>
          <w:color w:val="000000" w:themeColor="text1"/>
          <w:szCs w:val="28"/>
          <w:lang w:val="en-US"/>
        </w:rPr>
        <w:t xml:space="preserve">many </w:t>
      </w:r>
      <w:r w:rsidR="0013416C" w:rsidRPr="00F67ECE">
        <w:rPr>
          <w:rFonts w:cs="Arial"/>
          <w:color w:val="000000" w:themeColor="text1"/>
          <w:szCs w:val="28"/>
          <w:lang w:val="en-US"/>
        </w:rPr>
        <w:t>blind and partially sighted people</w:t>
      </w:r>
      <w:r w:rsidRPr="00F67ECE">
        <w:rPr>
          <w:rFonts w:cs="Arial"/>
          <w:color w:val="000000" w:themeColor="text1"/>
          <w:szCs w:val="28"/>
          <w:lang w:val="en-US"/>
        </w:rPr>
        <w:t>.</w:t>
      </w:r>
      <w:r w:rsidR="0013416C" w:rsidRPr="00F67ECE">
        <w:rPr>
          <w:rFonts w:cs="Arial"/>
          <w:color w:val="000000" w:themeColor="text1"/>
          <w:szCs w:val="28"/>
          <w:lang w:val="en-US"/>
        </w:rPr>
        <w:t xml:space="preserve"> </w:t>
      </w:r>
      <w:r w:rsidR="0013416C" w:rsidRPr="00F67ECE">
        <w:rPr>
          <w:rFonts w:cs="Arial"/>
          <w:color w:val="000000" w:themeColor="text1"/>
          <w:szCs w:val="28"/>
        </w:rPr>
        <w:t xml:space="preserve">A broader look </w:t>
      </w:r>
      <w:r w:rsidR="008903E8" w:rsidRPr="00F67ECE">
        <w:rPr>
          <w:rFonts w:cs="Arial"/>
          <w:color w:val="000000" w:themeColor="text1"/>
          <w:szCs w:val="28"/>
        </w:rPr>
        <w:t xml:space="preserve">at </w:t>
      </w:r>
      <w:r w:rsidR="0013416C" w:rsidRPr="00F67ECE">
        <w:rPr>
          <w:rFonts w:cs="Arial"/>
          <w:color w:val="000000" w:themeColor="text1"/>
          <w:szCs w:val="28"/>
        </w:rPr>
        <w:t xml:space="preserve">other approaches </w:t>
      </w:r>
      <w:r w:rsidR="009C7293" w:rsidRPr="00F67ECE">
        <w:rPr>
          <w:rFonts w:cs="Arial"/>
          <w:color w:val="000000" w:themeColor="text1"/>
          <w:szCs w:val="28"/>
        </w:rPr>
        <w:t xml:space="preserve">could </w:t>
      </w:r>
      <w:r w:rsidR="007811E7" w:rsidRPr="00F67ECE">
        <w:rPr>
          <w:rFonts w:cs="Arial"/>
          <w:color w:val="000000" w:themeColor="text1"/>
          <w:szCs w:val="28"/>
        </w:rPr>
        <w:t>be considered</w:t>
      </w:r>
      <w:r w:rsidR="008903E8" w:rsidRPr="00F67ECE">
        <w:rPr>
          <w:rFonts w:cs="Arial"/>
          <w:color w:val="000000" w:themeColor="text1"/>
          <w:szCs w:val="28"/>
        </w:rPr>
        <w:t xml:space="preserve"> </w:t>
      </w:r>
      <w:r w:rsidR="00E0070F" w:rsidRPr="00F67ECE">
        <w:rPr>
          <w:rFonts w:cs="Arial"/>
          <w:color w:val="000000" w:themeColor="text1"/>
          <w:szCs w:val="28"/>
        </w:rPr>
        <w:t xml:space="preserve">such as a social tariff </w:t>
      </w:r>
      <w:r w:rsidR="00C446B1" w:rsidRPr="00F67ECE">
        <w:rPr>
          <w:rFonts w:cs="Arial"/>
          <w:color w:val="000000" w:themeColor="text1"/>
          <w:szCs w:val="28"/>
        </w:rPr>
        <w:t>or discounted energy tariff to protect disabled households, struggling with their energy bills from price increases</w:t>
      </w:r>
      <w:r w:rsidR="00BD62C5" w:rsidRPr="00F67ECE">
        <w:rPr>
          <w:rFonts w:cs="Arial"/>
          <w:color w:val="000000" w:themeColor="text1"/>
          <w:szCs w:val="28"/>
        </w:rPr>
        <w:t>.</w:t>
      </w:r>
      <w:r w:rsidR="00E0070F" w:rsidRPr="00F67ECE">
        <w:rPr>
          <w:rFonts w:cs="Arial"/>
          <w:color w:val="000000" w:themeColor="text1"/>
          <w:szCs w:val="28"/>
        </w:rPr>
        <w:t xml:space="preserve"> </w:t>
      </w:r>
    </w:p>
    <w:p w14:paraId="0266A43C" w14:textId="03924384" w:rsidR="003E692E" w:rsidRPr="00F67ECE" w:rsidRDefault="008903E8" w:rsidP="003E692E">
      <w:pPr>
        <w:spacing w:after="10"/>
        <w:rPr>
          <w:rFonts w:cs="Arial"/>
          <w:color w:val="000000" w:themeColor="text1"/>
          <w:szCs w:val="28"/>
        </w:rPr>
      </w:pPr>
      <w:r w:rsidRPr="00F67ECE">
        <w:rPr>
          <w:rFonts w:cs="Arial"/>
          <w:color w:val="000000" w:themeColor="text1"/>
          <w:szCs w:val="28"/>
        </w:rPr>
        <w:lastRenderedPageBreak/>
        <w:t xml:space="preserve">At the UK level, </w:t>
      </w:r>
      <w:r w:rsidR="00E0070F" w:rsidRPr="00F67ECE">
        <w:rPr>
          <w:rFonts w:cs="Arial"/>
          <w:color w:val="000000" w:themeColor="text1"/>
          <w:szCs w:val="28"/>
        </w:rPr>
        <w:t xml:space="preserve">RNIB in conjunction with other sight </w:t>
      </w:r>
      <w:r w:rsidR="00B26FAD" w:rsidRPr="00F67ECE">
        <w:rPr>
          <w:rFonts w:cs="Arial"/>
          <w:color w:val="000000" w:themeColor="text1"/>
          <w:szCs w:val="28"/>
        </w:rPr>
        <w:t>loss</w:t>
      </w:r>
      <w:r w:rsidR="00E0070F" w:rsidRPr="00F67ECE">
        <w:rPr>
          <w:rFonts w:cs="Arial"/>
          <w:color w:val="000000" w:themeColor="text1"/>
          <w:szCs w:val="28"/>
        </w:rPr>
        <w:t xml:space="preserve"> </w:t>
      </w:r>
      <w:r w:rsidR="00F05B0D" w:rsidRPr="00F67ECE">
        <w:rPr>
          <w:rFonts w:cs="Arial"/>
          <w:color w:val="000000" w:themeColor="text1"/>
          <w:szCs w:val="28"/>
        </w:rPr>
        <w:t xml:space="preserve">charities </w:t>
      </w:r>
      <w:r w:rsidR="00E0070F" w:rsidRPr="00F67ECE">
        <w:rPr>
          <w:rFonts w:cs="Arial"/>
          <w:color w:val="000000" w:themeColor="text1"/>
          <w:szCs w:val="28"/>
        </w:rPr>
        <w:t xml:space="preserve">and </w:t>
      </w:r>
      <w:r w:rsidR="003E692E" w:rsidRPr="00F67ECE">
        <w:rPr>
          <w:rFonts w:cs="Arial"/>
          <w:color w:val="000000" w:themeColor="text1"/>
          <w:szCs w:val="28"/>
        </w:rPr>
        <w:t xml:space="preserve">disabled people </w:t>
      </w:r>
      <w:r w:rsidR="00F05B0D" w:rsidRPr="00F67ECE">
        <w:rPr>
          <w:rFonts w:cs="Arial"/>
          <w:color w:val="000000" w:themeColor="text1"/>
          <w:szCs w:val="28"/>
        </w:rPr>
        <w:t>organisations</w:t>
      </w:r>
      <w:r w:rsidRPr="00F67ECE">
        <w:rPr>
          <w:rFonts w:cs="Arial"/>
          <w:color w:val="000000" w:themeColor="text1"/>
          <w:szCs w:val="28"/>
        </w:rPr>
        <w:t>,</w:t>
      </w:r>
      <w:r w:rsidR="003E692E" w:rsidRPr="00F67ECE">
        <w:rPr>
          <w:rFonts w:cs="Arial"/>
          <w:color w:val="000000" w:themeColor="text1"/>
          <w:szCs w:val="28"/>
        </w:rPr>
        <w:t xml:space="preserve"> ha</w:t>
      </w:r>
      <w:r w:rsidR="00EC6A2A" w:rsidRPr="00F67ECE">
        <w:rPr>
          <w:rFonts w:cs="Arial"/>
          <w:color w:val="000000" w:themeColor="text1"/>
          <w:szCs w:val="28"/>
        </w:rPr>
        <w:t>ve</w:t>
      </w:r>
      <w:r w:rsidRPr="00F67ECE">
        <w:rPr>
          <w:rFonts w:cs="Arial"/>
          <w:color w:val="000000" w:themeColor="text1"/>
          <w:szCs w:val="28"/>
        </w:rPr>
        <w:t xml:space="preserve"> </w:t>
      </w:r>
      <w:r w:rsidR="003E692E" w:rsidRPr="00F67ECE">
        <w:rPr>
          <w:rFonts w:cs="Arial"/>
          <w:color w:val="000000" w:themeColor="text1"/>
          <w:szCs w:val="28"/>
        </w:rPr>
        <w:t>already raised concern</w:t>
      </w:r>
      <w:r w:rsidR="00EC6A2A" w:rsidRPr="00F67ECE">
        <w:rPr>
          <w:rFonts w:cs="Arial"/>
          <w:color w:val="000000" w:themeColor="text1"/>
          <w:szCs w:val="28"/>
        </w:rPr>
        <w:t>s</w:t>
      </w:r>
      <w:r w:rsidR="003E692E" w:rsidRPr="00F67ECE">
        <w:rPr>
          <w:rFonts w:cs="Arial"/>
          <w:color w:val="000000" w:themeColor="text1"/>
          <w:szCs w:val="28"/>
        </w:rPr>
        <w:t xml:space="preserve"> </w:t>
      </w:r>
      <w:r w:rsidR="00F05B0D" w:rsidRPr="00F67ECE">
        <w:rPr>
          <w:rFonts w:cs="Arial"/>
          <w:color w:val="000000" w:themeColor="text1"/>
          <w:szCs w:val="28"/>
        </w:rPr>
        <w:t>about the lack of energy support targeted to those who need it most.</w:t>
      </w:r>
      <w:r w:rsidR="004B7755" w:rsidRPr="00F67ECE">
        <w:rPr>
          <w:rStyle w:val="FootnoteReference"/>
          <w:rFonts w:cs="Arial"/>
          <w:color w:val="000000" w:themeColor="text1"/>
          <w:szCs w:val="28"/>
        </w:rPr>
        <w:footnoteReference w:id="9"/>
      </w:r>
    </w:p>
    <w:p w14:paraId="36B746B2" w14:textId="77777777" w:rsidR="003E692E" w:rsidRPr="00F67ECE" w:rsidRDefault="003E692E" w:rsidP="003E692E">
      <w:pPr>
        <w:spacing w:after="10"/>
        <w:rPr>
          <w:rFonts w:cs="Arial"/>
          <w:color w:val="000000" w:themeColor="text1"/>
          <w:szCs w:val="28"/>
        </w:rPr>
      </w:pPr>
    </w:p>
    <w:p w14:paraId="6B95228A" w14:textId="6475676A" w:rsidR="00B368B2" w:rsidRPr="00F67ECE" w:rsidRDefault="00B368B2" w:rsidP="005E073E">
      <w:pPr>
        <w:pStyle w:val="Heading4"/>
        <w:spacing w:after="10"/>
        <w:rPr>
          <w:rFonts w:cs="Arial"/>
          <w:color w:val="000000" w:themeColor="text1"/>
          <w:szCs w:val="28"/>
        </w:rPr>
      </w:pPr>
      <w:r w:rsidRPr="00F67ECE">
        <w:rPr>
          <w:rFonts w:cs="Arial"/>
          <w:color w:val="000000" w:themeColor="text1"/>
          <w:szCs w:val="28"/>
        </w:rPr>
        <w:t>Question 3a. Do you agree or disagree with the proposal to name the replacement for Winter Fuel Payment in Scotland ‘Pension Age Winter Heating Payment’ (PAWHP)?</w:t>
      </w:r>
    </w:p>
    <w:p w14:paraId="5CECACAF" w14:textId="77777777" w:rsidR="008903E8" w:rsidRPr="00F67ECE" w:rsidRDefault="00AB72F1" w:rsidP="005E073E">
      <w:pPr>
        <w:spacing w:after="10"/>
        <w:rPr>
          <w:rFonts w:cs="Arial"/>
          <w:color w:val="000000" w:themeColor="text1"/>
          <w:szCs w:val="28"/>
        </w:rPr>
      </w:pPr>
      <w:r w:rsidRPr="00F67ECE">
        <w:rPr>
          <w:rFonts w:cs="Arial"/>
          <w:color w:val="000000" w:themeColor="text1"/>
          <w:szCs w:val="28"/>
        </w:rPr>
        <w:t>Agree</w:t>
      </w:r>
      <w:r w:rsidR="008903E8" w:rsidRPr="00F67ECE">
        <w:rPr>
          <w:rFonts w:cs="Arial"/>
          <w:color w:val="000000" w:themeColor="text1"/>
          <w:szCs w:val="28"/>
        </w:rPr>
        <w:t>.</w:t>
      </w:r>
    </w:p>
    <w:p w14:paraId="3ABA9045" w14:textId="582D4CEB" w:rsidR="002253D3" w:rsidRPr="00F67ECE" w:rsidRDefault="00AB72F1" w:rsidP="005E073E">
      <w:pPr>
        <w:spacing w:after="10"/>
        <w:rPr>
          <w:rFonts w:cs="Arial"/>
          <w:color w:val="000000" w:themeColor="text1"/>
          <w:szCs w:val="28"/>
        </w:rPr>
      </w:pPr>
      <w:r w:rsidRPr="00F67ECE">
        <w:rPr>
          <w:rFonts w:cs="Arial"/>
          <w:color w:val="000000" w:themeColor="text1"/>
          <w:szCs w:val="28"/>
        </w:rPr>
        <w:t xml:space="preserve"> </w:t>
      </w:r>
    </w:p>
    <w:p w14:paraId="535AF8E6" w14:textId="77777777" w:rsidR="00B368B2" w:rsidRPr="00F67ECE" w:rsidRDefault="00B368B2" w:rsidP="005E073E">
      <w:pPr>
        <w:pStyle w:val="Heading4"/>
        <w:spacing w:after="10"/>
        <w:rPr>
          <w:rFonts w:cs="Arial"/>
          <w:color w:val="000000" w:themeColor="text1"/>
          <w:szCs w:val="28"/>
        </w:rPr>
      </w:pPr>
      <w:r w:rsidRPr="00F67ECE">
        <w:rPr>
          <w:rFonts w:cs="Arial"/>
          <w:color w:val="000000" w:themeColor="text1"/>
          <w:szCs w:val="28"/>
        </w:rPr>
        <w:t>Question 3b. Please provide further information on why you agree or disagree</w:t>
      </w:r>
    </w:p>
    <w:p w14:paraId="20DB7E67" w14:textId="5048EEA3" w:rsidR="00E5286C" w:rsidRPr="00F67ECE" w:rsidRDefault="000905E2" w:rsidP="00AB72F1">
      <w:pPr>
        <w:rPr>
          <w:color w:val="000000" w:themeColor="text1"/>
        </w:rPr>
      </w:pPr>
      <w:r w:rsidRPr="00F67ECE">
        <w:rPr>
          <w:color w:val="000000" w:themeColor="text1"/>
        </w:rPr>
        <w:t>We agree th</w:t>
      </w:r>
      <w:r w:rsidR="002A15E4" w:rsidRPr="00F67ECE">
        <w:rPr>
          <w:color w:val="000000" w:themeColor="text1"/>
        </w:rPr>
        <w:t>is name provides clarity</w:t>
      </w:r>
      <w:r w:rsidR="00EC6A2A" w:rsidRPr="00F67ECE">
        <w:rPr>
          <w:color w:val="000000" w:themeColor="text1"/>
        </w:rPr>
        <w:t xml:space="preserve"> for </w:t>
      </w:r>
      <w:r w:rsidR="000518A2" w:rsidRPr="00F67ECE">
        <w:rPr>
          <w:color w:val="000000" w:themeColor="text1"/>
        </w:rPr>
        <w:t>its</w:t>
      </w:r>
      <w:r w:rsidR="00EC6A2A" w:rsidRPr="00F67ECE">
        <w:rPr>
          <w:color w:val="000000" w:themeColor="text1"/>
        </w:rPr>
        <w:t xml:space="preserve"> intended </w:t>
      </w:r>
      <w:r w:rsidR="000518A2" w:rsidRPr="00F67ECE">
        <w:rPr>
          <w:color w:val="000000" w:themeColor="text1"/>
        </w:rPr>
        <w:t>use;</w:t>
      </w:r>
      <w:r w:rsidR="00EC6A2A" w:rsidRPr="00F67ECE">
        <w:rPr>
          <w:color w:val="000000" w:themeColor="text1"/>
        </w:rPr>
        <w:t xml:space="preserve"> </w:t>
      </w:r>
      <w:r w:rsidR="000518A2" w:rsidRPr="00F67ECE">
        <w:rPr>
          <w:color w:val="000000" w:themeColor="text1"/>
        </w:rPr>
        <w:t>however,</w:t>
      </w:r>
      <w:r w:rsidR="00EC6A2A" w:rsidRPr="00F67ECE">
        <w:rPr>
          <w:color w:val="000000" w:themeColor="text1"/>
        </w:rPr>
        <w:t xml:space="preserve"> it must be clearly communicated that it is replacing Winter Fuel Payment for people of pension age in Scotland when it is launched to avoid confusion</w:t>
      </w:r>
      <w:r w:rsidR="002A15E4" w:rsidRPr="00F67ECE">
        <w:rPr>
          <w:color w:val="000000" w:themeColor="text1"/>
        </w:rPr>
        <w:t xml:space="preserve">. </w:t>
      </w:r>
    </w:p>
    <w:p w14:paraId="5BFBA712" w14:textId="77777777" w:rsidR="00B368B2" w:rsidRPr="00F67ECE" w:rsidRDefault="00B368B2" w:rsidP="004955C6">
      <w:pPr>
        <w:rPr>
          <w:color w:val="000000" w:themeColor="text1"/>
        </w:rPr>
      </w:pPr>
    </w:p>
    <w:p w14:paraId="26F940CB" w14:textId="59959F7B" w:rsidR="00B368B2" w:rsidRPr="00F67ECE" w:rsidRDefault="00B368B2" w:rsidP="005E073E">
      <w:pPr>
        <w:pStyle w:val="Heading4"/>
        <w:spacing w:after="10"/>
        <w:rPr>
          <w:rFonts w:cs="Arial"/>
          <w:color w:val="000000" w:themeColor="text1"/>
          <w:szCs w:val="28"/>
        </w:rPr>
      </w:pPr>
      <w:r w:rsidRPr="00F67ECE">
        <w:rPr>
          <w:rFonts w:cs="Arial"/>
          <w:color w:val="000000" w:themeColor="text1"/>
          <w:szCs w:val="28"/>
        </w:rPr>
        <w:t>Question 4a. Do you agree or disagree with the proposal to continue making payments to clients in November or December each year?</w:t>
      </w:r>
    </w:p>
    <w:p w14:paraId="3B3DDDFA" w14:textId="5A9E4DF1" w:rsidR="004D2862" w:rsidRPr="00F67ECE" w:rsidRDefault="004955C6" w:rsidP="004D482F">
      <w:pPr>
        <w:rPr>
          <w:color w:val="000000" w:themeColor="text1"/>
        </w:rPr>
      </w:pPr>
      <w:r w:rsidRPr="00F67ECE">
        <w:rPr>
          <w:color w:val="000000" w:themeColor="text1"/>
        </w:rPr>
        <w:t>Agree</w:t>
      </w:r>
      <w:r w:rsidR="008903E8" w:rsidRPr="00F67ECE">
        <w:rPr>
          <w:color w:val="000000" w:themeColor="text1"/>
        </w:rPr>
        <w:t>.</w:t>
      </w:r>
    </w:p>
    <w:p w14:paraId="0620F770" w14:textId="77777777" w:rsidR="008903E8" w:rsidRPr="00F67ECE" w:rsidRDefault="008903E8" w:rsidP="004D482F">
      <w:pPr>
        <w:rPr>
          <w:color w:val="000000" w:themeColor="text1"/>
        </w:rPr>
      </w:pPr>
    </w:p>
    <w:p w14:paraId="43377567" w14:textId="723375DF" w:rsidR="00B368B2" w:rsidRPr="00F67ECE" w:rsidRDefault="00B368B2" w:rsidP="005E073E">
      <w:pPr>
        <w:pStyle w:val="Heading4"/>
        <w:spacing w:after="10"/>
        <w:rPr>
          <w:rFonts w:cs="Arial"/>
          <w:color w:val="000000" w:themeColor="text1"/>
          <w:szCs w:val="28"/>
        </w:rPr>
      </w:pPr>
      <w:r w:rsidRPr="00F67ECE">
        <w:rPr>
          <w:rFonts w:cs="Arial"/>
          <w:color w:val="000000" w:themeColor="text1"/>
          <w:szCs w:val="28"/>
        </w:rPr>
        <w:t>Question 4b. Please provide further information on why you agree or disagree</w:t>
      </w:r>
    </w:p>
    <w:p w14:paraId="04171F56" w14:textId="3F2D1FAA" w:rsidR="007979F8" w:rsidRPr="00F67ECE" w:rsidRDefault="00F27936" w:rsidP="00CD7B8C">
      <w:pPr>
        <w:spacing w:after="10"/>
        <w:rPr>
          <w:rFonts w:cs="Arial"/>
          <w:color w:val="000000" w:themeColor="text1"/>
          <w:szCs w:val="28"/>
        </w:rPr>
      </w:pPr>
      <w:r w:rsidRPr="00F67ECE">
        <w:rPr>
          <w:rFonts w:cs="Arial"/>
          <w:color w:val="000000" w:themeColor="text1"/>
          <w:szCs w:val="28"/>
        </w:rPr>
        <w:t>Payment dates in November and December come at a time when</w:t>
      </w:r>
      <w:r w:rsidR="00C446B1" w:rsidRPr="00F67ECE">
        <w:rPr>
          <w:rFonts w:cs="Arial"/>
          <w:color w:val="000000" w:themeColor="text1"/>
          <w:szCs w:val="28"/>
        </w:rPr>
        <w:t xml:space="preserve"> temperature</w:t>
      </w:r>
      <w:r w:rsidR="002C1C1D" w:rsidRPr="00F67ECE">
        <w:rPr>
          <w:rFonts w:cs="Arial"/>
          <w:color w:val="000000" w:themeColor="text1"/>
          <w:szCs w:val="28"/>
        </w:rPr>
        <w:t xml:space="preserve">s tend to be lower and the need for heat is higher. </w:t>
      </w:r>
      <w:r w:rsidR="007979F8" w:rsidRPr="00F67ECE">
        <w:rPr>
          <w:rFonts w:cs="Arial"/>
          <w:color w:val="000000" w:themeColor="text1"/>
          <w:szCs w:val="28"/>
        </w:rPr>
        <w:t xml:space="preserve">However, </w:t>
      </w:r>
      <w:r w:rsidR="002C1C1D" w:rsidRPr="00F67ECE">
        <w:rPr>
          <w:rFonts w:cs="Arial"/>
          <w:color w:val="000000" w:themeColor="text1"/>
          <w:szCs w:val="28"/>
        </w:rPr>
        <w:t>those who rely on off</w:t>
      </w:r>
      <w:r w:rsidR="007979F8" w:rsidRPr="00F67ECE">
        <w:rPr>
          <w:rFonts w:cs="Arial"/>
          <w:color w:val="000000" w:themeColor="text1"/>
          <w:szCs w:val="28"/>
        </w:rPr>
        <w:t>-grid energy s</w:t>
      </w:r>
      <w:r w:rsidR="002C1C1D" w:rsidRPr="00F67ECE">
        <w:rPr>
          <w:rFonts w:cs="Arial"/>
          <w:color w:val="000000" w:themeColor="text1"/>
          <w:szCs w:val="28"/>
        </w:rPr>
        <w:t>ources</w:t>
      </w:r>
      <w:r w:rsidR="00C57579" w:rsidRPr="00F67ECE">
        <w:rPr>
          <w:rFonts w:cs="Arial"/>
          <w:color w:val="000000" w:themeColor="text1"/>
          <w:szCs w:val="28"/>
        </w:rPr>
        <w:t xml:space="preserve"> </w:t>
      </w:r>
      <w:r w:rsidR="004F03B0" w:rsidRPr="00F67ECE">
        <w:rPr>
          <w:rFonts w:cs="Arial"/>
          <w:color w:val="000000" w:themeColor="text1"/>
          <w:szCs w:val="28"/>
        </w:rPr>
        <w:t xml:space="preserve">may </w:t>
      </w:r>
      <w:r w:rsidR="00073995" w:rsidRPr="00F67ECE">
        <w:rPr>
          <w:rFonts w:cs="Arial"/>
          <w:color w:val="000000" w:themeColor="text1"/>
          <w:szCs w:val="28"/>
        </w:rPr>
        <w:t xml:space="preserve">need to purchase heating sources many months in </w:t>
      </w:r>
      <w:r w:rsidR="004F03B0" w:rsidRPr="00F67ECE">
        <w:rPr>
          <w:rFonts w:cs="Arial"/>
          <w:color w:val="000000" w:themeColor="text1"/>
          <w:szCs w:val="28"/>
        </w:rPr>
        <w:t>advance of the winter months</w:t>
      </w:r>
      <w:r w:rsidR="00604B00" w:rsidRPr="00F67ECE">
        <w:rPr>
          <w:rFonts w:cs="Arial"/>
          <w:color w:val="000000" w:themeColor="text1"/>
          <w:szCs w:val="28"/>
        </w:rPr>
        <w:t>. I</w:t>
      </w:r>
      <w:r w:rsidR="006D5975" w:rsidRPr="00F67ECE">
        <w:rPr>
          <w:rFonts w:cs="Arial"/>
          <w:color w:val="000000" w:themeColor="text1"/>
          <w:szCs w:val="28"/>
        </w:rPr>
        <w:t xml:space="preserve">t may therefore be useful </w:t>
      </w:r>
      <w:r w:rsidR="00073995" w:rsidRPr="00F67ECE">
        <w:rPr>
          <w:rFonts w:cs="Arial"/>
          <w:color w:val="000000" w:themeColor="text1"/>
          <w:szCs w:val="28"/>
        </w:rPr>
        <w:t>to</w:t>
      </w:r>
      <w:r w:rsidR="006D5975" w:rsidRPr="00F67ECE">
        <w:rPr>
          <w:rFonts w:cs="Arial"/>
          <w:color w:val="000000" w:themeColor="text1"/>
          <w:szCs w:val="28"/>
        </w:rPr>
        <w:t xml:space="preserve"> consider earlier payment dates for some</w:t>
      </w:r>
      <w:r w:rsidR="00D3540D" w:rsidRPr="00F67ECE">
        <w:rPr>
          <w:rFonts w:cs="Arial"/>
          <w:color w:val="000000" w:themeColor="text1"/>
          <w:szCs w:val="28"/>
        </w:rPr>
        <w:t>.</w:t>
      </w:r>
      <w:r w:rsidR="00C57579" w:rsidRPr="00F67ECE">
        <w:rPr>
          <w:rFonts w:cs="Arial"/>
          <w:color w:val="000000" w:themeColor="text1"/>
          <w:szCs w:val="28"/>
        </w:rPr>
        <w:t xml:space="preserve"> </w:t>
      </w:r>
    </w:p>
    <w:p w14:paraId="322D05B5" w14:textId="77777777" w:rsidR="00340D80" w:rsidRPr="00F67ECE" w:rsidRDefault="00340D80" w:rsidP="00CD7B8C">
      <w:pPr>
        <w:spacing w:after="10"/>
        <w:rPr>
          <w:rFonts w:cs="Arial"/>
          <w:color w:val="000000" w:themeColor="text1"/>
          <w:szCs w:val="28"/>
        </w:rPr>
      </w:pPr>
    </w:p>
    <w:p w14:paraId="287DC24E" w14:textId="491E7CC9" w:rsidR="005C35E6" w:rsidRPr="00F67ECE" w:rsidRDefault="005C35E6" w:rsidP="005C35E6">
      <w:pPr>
        <w:pStyle w:val="Heading4"/>
        <w:rPr>
          <w:color w:val="000000" w:themeColor="text1"/>
        </w:rPr>
      </w:pPr>
      <w:r w:rsidRPr="00F67ECE">
        <w:rPr>
          <w:color w:val="000000" w:themeColor="text1"/>
        </w:rPr>
        <w:t xml:space="preserve">Question 5. How could we improve delivery for households in remote rural and island communities that are not on the gas grid? </w:t>
      </w:r>
    </w:p>
    <w:p w14:paraId="7041DE36" w14:textId="470D93B1" w:rsidR="00AD42E2" w:rsidRPr="00F67ECE" w:rsidRDefault="00BC3EE1" w:rsidP="005C35E6">
      <w:pPr>
        <w:rPr>
          <w:color w:val="000000" w:themeColor="text1"/>
        </w:rPr>
      </w:pPr>
      <w:r w:rsidRPr="00F67ECE">
        <w:rPr>
          <w:color w:val="000000" w:themeColor="text1"/>
        </w:rPr>
        <w:t xml:space="preserve">As this </w:t>
      </w:r>
      <w:r w:rsidR="005C35E6" w:rsidRPr="00F67ECE">
        <w:rPr>
          <w:color w:val="000000" w:themeColor="text1"/>
        </w:rPr>
        <w:t xml:space="preserve">is not a policy area RNIB Scotland have much </w:t>
      </w:r>
      <w:r w:rsidR="002A3603" w:rsidRPr="00F67ECE">
        <w:rPr>
          <w:color w:val="000000" w:themeColor="text1"/>
        </w:rPr>
        <w:t xml:space="preserve">direct </w:t>
      </w:r>
      <w:r w:rsidR="005C35E6" w:rsidRPr="00F67ECE">
        <w:rPr>
          <w:color w:val="000000" w:themeColor="text1"/>
        </w:rPr>
        <w:t>involvement in</w:t>
      </w:r>
      <w:r w:rsidRPr="00F67ECE">
        <w:rPr>
          <w:color w:val="000000" w:themeColor="text1"/>
        </w:rPr>
        <w:t xml:space="preserve"> we cannot comment</w:t>
      </w:r>
      <w:r w:rsidR="008D3899" w:rsidRPr="00F67ECE">
        <w:rPr>
          <w:color w:val="000000" w:themeColor="text1"/>
        </w:rPr>
        <w:t xml:space="preserve"> in detail. Ho</w:t>
      </w:r>
      <w:r w:rsidR="004D3BE6" w:rsidRPr="00F67ECE">
        <w:rPr>
          <w:color w:val="000000" w:themeColor="text1"/>
        </w:rPr>
        <w:t>wever,</w:t>
      </w:r>
      <w:r w:rsidR="00F569B7" w:rsidRPr="00F67ECE">
        <w:rPr>
          <w:color w:val="000000" w:themeColor="text1"/>
        </w:rPr>
        <w:t xml:space="preserve"> it </w:t>
      </w:r>
      <w:r w:rsidR="004D3BE6" w:rsidRPr="00F67ECE">
        <w:rPr>
          <w:color w:val="000000" w:themeColor="text1"/>
        </w:rPr>
        <w:t>is worth noting that prices for alternative fuels are not regulated in the same way as gas and electricity prices. This means they can vary day-to-day and between different local areas to a much greater extent.</w:t>
      </w:r>
      <w:r w:rsidR="00F569B7" w:rsidRPr="00F67ECE">
        <w:rPr>
          <w:rStyle w:val="FootnoteReference"/>
          <w:color w:val="000000" w:themeColor="text1"/>
        </w:rPr>
        <w:footnoteReference w:id="10"/>
      </w:r>
    </w:p>
    <w:p w14:paraId="77928D6A" w14:textId="77777777" w:rsidR="00AD42E2" w:rsidRPr="00F67ECE" w:rsidRDefault="00AD42E2" w:rsidP="005C35E6">
      <w:pPr>
        <w:rPr>
          <w:color w:val="000000" w:themeColor="text1"/>
        </w:rPr>
      </w:pPr>
    </w:p>
    <w:p w14:paraId="79D060BC" w14:textId="35FABB3E" w:rsidR="00FD62AE" w:rsidRPr="00F67ECE" w:rsidRDefault="00D3540D" w:rsidP="005C35E6">
      <w:pPr>
        <w:rPr>
          <w:color w:val="000000" w:themeColor="text1"/>
        </w:rPr>
      </w:pPr>
      <w:r w:rsidRPr="00F67ECE">
        <w:rPr>
          <w:color w:val="000000" w:themeColor="text1"/>
        </w:rPr>
        <w:lastRenderedPageBreak/>
        <w:t>T</w:t>
      </w:r>
      <w:r w:rsidR="004625E1" w:rsidRPr="00F67ECE">
        <w:rPr>
          <w:color w:val="000000" w:themeColor="text1"/>
        </w:rPr>
        <w:t xml:space="preserve">hose living in </w:t>
      </w:r>
      <w:r w:rsidR="00FD62AE" w:rsidRPr="00F67ECE">
        <w:rPr>
          <w:color w:val="000000" w:themeColor="text1"/>
        </w:rPr>
        <w:t xml:space="preserve">remote, rural and island </w:t>
      </w:r>
      <w:r w:rsidR="001C6966" w:rsidRPr="00F67ECE">
        <w:rPr>
          <w:color w:val="000000" w:themeColor="text1"/>
        </w:rPr>
        <w:t>communities</w:t>
      </w:r>
      <w:r w:rsidR="00FD62AE" w:rsidRPr="00F67ECE">
        <w:rPr>
          <w:color w:val="000000" w:themeColor="text1"/>
        </w:rPr>
        <w:t xml:space="preserve"> </w:t>
      </w:r>
      <w:r w:rsidR="00CB7060" w:rsidRPr="00F67ECE">
        <w:rPr>
          <w:color w:val="000000" w:themeColor="text1"/>
        </w:rPr>
        <w:t xml:space="preserve">of pension age could benefit from more </w:t>
      </w:r>
      <w:r w:rsidR="004625E1" w:rsidRPr="00F67ECE">
        <w:rPr>
          <w:color w:val="000000" w:themeColor="text1"/>
        </w:rPr>
        <w:t>financial assistance</w:t>
      </w:r>
      <w:r w:rsidR="00E418DE" w:rsidRPr="00F67ECE">
        <w:rPr>
          <w:color w:val="000000" w:themeColor="text1"/>
        </w:rPr>
        <w:t xml:space="preserve"> earlier on in the year</w:t>
      </w:r>
      <w:r w:rsidR="008903E8" w:rsidRPr="00F67ECE">
        <w:rPr>
          <w:color w:val="000000" w:themeColor="text1"/>
        </w:rPr>
        <w:t>.</w:t>
      </w:r>
    </w:p>
    <w:p w14:paraId="2E6C3B07" w14:textId="77777777" w:rsidR="00FD62AE" w:rsidRPr="00F67ECE" w:rsidRDefault="00FD62AE" w:rsidP="005C35E6">
      <w:pPr>
        <w:rPr>
          <w:color w:val="000000" w:themeColor="text1"/>
        </w:rPr>
      </w:pPr>
    </w:p>
    <w:p w14:paraId="4D720075" w14:textId="703AD17E" w:rsidR="00B368B2" w:rsidRPr="00F67ECE" w:rsidRDefault="00B368B2" w:rsidP="005E073E">
      <w:pPr>
        <w:pStyle w:val="Heading4"/>
        <w:spacing w:after="10"/>
        <w:rPr>
          <w:rFonts w:cs="Arial"/>
          <w:color w:val="000000" w:themeColor="text1"/>
          <w:szCs w:val="28"/>
        </w:rPr>
      </w:pPr>
      <w:r w:rsidRPr="00F67ECE">
        <w:rPr>
          <w:rFonts w:cs="Arial"/>
          <w:color w:val="000000" w:themeColor="text1"/>
          <w:szCs w:val="28"/>
        </w:rPr>
        <w:t>Question 6a. Do you agree or disagree that our universal approach to identifying eligibility should be based on reaching state pension age?</w:t>
      </w:r>
    </w:p>
    <w:p w14:paraId="0CB3988D" w14:textId="54553A97" w:rsidR="004955C6" w:rsidRPr="00F67ECE" w:rsidRDefault="004955C6" w:rsidP="004955C6">
      <w:pPr>
        <w:rPr>
          <w:color w:val="000000" w:themeColor="text1"/>
        </w:rPr>
      </w:pPr>
      <w:r w:rsidRPr="00F67ECE">
        <w:rPr>
          <w:color w:val="000000" w:themeColor="text1"/>
        </w:rPr>
        <w:t>Partly agree</w:t>
      </w:r>
      <w:r w:rsidR="00D90122" w:rsidRPr="00F67ECE">
        <w:rPr>
          <w:color w:val="000000" w:themeColor="text1"/>
        </w:rPr>
        <w:t>.</w:t>
      </w:r>
    </w:p>
    <w:p w14:paraId="54A5DA60" w14:textId="77777777" w:rsidR="004955C6" w:rsidRPr="00F67ECE" w:rsidRDefault="004955C6" w:rsidP="004955C6">
      <w:pPr>
        <w:rPr>
          <w:color w:val="000000" w:themeColor="text1"/>
        </w:rPr>
      </w:pPr>
    </w:p>
    <w:p w14:paraId="0D9DAE77" w14:textId="7A3C2535" w:rsidR="004955C6" w:rsidRPr="00F67ECE" w:rsidRDefault="004D482F" w:rsidP="004D482F">
      <w:pPr>
        <w:pStyle w:val="Heading4"/>
        <w:rPr>
          <w:color w:val="000000" w:themeColor="text1"/>
        </w:rPr>
      </w:pPr>
      <w:r w:rsidRPr="00F67ECE">
        <w:rPr>
          <w:color w:val="000000" w:themeColor="text1"/>
        </w:rPr>
        <w:t>Question 6b. Please provide further information on why you agree or disagree</w:t>
      </w:r>
    </w:p>
    <w:p w14:paraId="776F83E3" w14:textId="7D103E3F" w:rsidR="00CF2AA3" w:rsidRPr="00F67ECE" w:rsidRDefault="004E4C70" w:rsidP="004E4C70">
      <w:pPr>
        <w:spacing w:after="10"/>
        <w:rPr>
          <w:color w:val="000000" w:themeColor="text1"/>
        </w:rPr>
      </w:pPr>
      <w:r w:rsidRPr="00F67ECE">
        <w:rPr>
          <w:color w:val="000000" w:themeColor="text1"/>
        </w:rPr>
        <w:t xml:space="preserve">The incidence of sight loss </w:t>
      </w:r>
      <w:r w:rsidR="00CF2AA3" w:rsidRPr="00F67ECE">
        <w:rPr>
          <w:color w:val="000000" w:themeColor="text1"/>
        </w:rPr>
        <w:t xml:space="preserve">tends to increase as a person ages, so reaching state pension age </w:t>
      </w:r>
      <w:r w:rsidR="000829FA" w:rsidRPr="00F67ECE">
        <w:rPr>
          <w:color w:val="000000" w:themeColor="text1"/>
        </w:rPr>
        <w:t>is</w:t>
      </w:r>
      <w:r w:rsidR="00CF2AA3" w:rsidRPr="00F67ECE">
        <w:rPr>
          <w:color w:val="000000" w:themeColor="text1"/>
        </w:rPr>
        <w:t xml:space="preserve"> useful </w:t>
      </w:r>
      <w:r w:rsidR="00D90122" w:rsidRPr="00F67ECE">
        <w:rPr>
          <w:color w:val="000000" w:themeColor="text1"/>
        </w:rPr>
        <w:t xml:space="preserve">in </w:t>
      </w:r>
      <w:r w:rsidR="00CF2AA3" w:rsidRPr="00F67ECE">
        <w:rPr>
          <w:color w:val="000000" w:themeColor="text1"/>
        </w:rPr>
        <w:t>identify</w:t>
      </w:r>
      <w:r w:rsidR="00D90122" w:rsidRPr="00F67ECE">
        <w:rPr>
          <w:color w:val="000000" w:themeColor="text1"/>
        </w:rPr>
        <w:t>ing</w:t>
      </w:r>
      <w:r w:rsidR="00CF2AA3" w:rsidRPr="00F67ECE">
        <w:rPr>
          <w:color w:val="000000" w:themeColor="text1"/>
        </w:rPr>
        <w:t xml:space="preserve"> those who may be more likely to benefit from PAWHP. </w:t>
      </w:r>
    </w:p>
    <w:p w14:paraId="64BBDFF9" w14:textId="77777777" w:rsidR="00EC6A2A" w:rsidRPr="00F67ECE" w:rsidRDefault="00EC6A2A" w:rsidP="004E4C70">
      <w:pPr>
        <w:spacing w:after="10"/>
        <w:rPr>
          <w:rFonts w:cs="Arial"/>
          <w:color w:val="000000" w:themeColor="text1"/>
          <w:szCs w:val="28"/>
        </w:rPr>
      </w:pPr>
    </w:p>
    <w:p w14:paraId="53810F64" w14:textId="101D6046" w:rsidR="00FE5289" w:rsidRPr="00F67ECE" w:rsidRDefault="00865EE5" w:rsidP="00FE5289">
      <w:pPr>
        <w:spacing w:after="10"/>
        <w:rPr>
          <w:rFonts w:cs="Arial"/>
          <w:color w:val="000000" w:themeColor="text1"/>
          <w:szCs w:val="28"/>
        </w:rPr>
      </w:pPr>
      <w:r w:rsidRPr="00F67ECE">
        <w:rPr>
          <w:rFonts w:cs="Arial"/>
          <w:color w:val="000000" w:themeColor="text1"/>
          <w:szCs w:val="28"/>
        </w:rPr>
        <w:t>A</w:t>
      </w:r>
      <w:r w:rsidR="006C3A57" w:rsidRPr="00F67ECE">
        <w:rPr>
          <w:rFonts w:cs="Arial"/>
          <w:color w:val="000000" w:themeColor="text1"/>
          <w:szCs w:val="28"/>
        </w:rPr>
        <w:t xml:space="preserve"> universal approach ensures uptake</w:t>
      </w:r>
      <w:r w:rsidR="00D3540D" w:rsidRPr="00F67ECE">
        <w:rPr>
          <w:rFonts w:cs="Arial"/>
          <w:color w:val="000000" w:themeColor="text1"/>
          <w:szCs w:val="28"/>
        </w:rPr>
        <w:t xml:space="preserve"> is</w:t>
      </w:r>
      <w:r w:rsidR="006C3A57" w:rsidRPr="00F67ECE">
        <w:rPr>
          <w:rFonts w:cs="Arial"/>
          <w:color w:val="000000" w:themeColor="text1"/>
          <w:szCs w:val="28"/>
        </w:rPr>
        <w:t xml:space="preserve"> </w:t>
      </w:r>
      <w:r w:rsidR="00E418DE" w:rsidRPr="00F67ECE">
        <w:rPr>
          <w:rFonts w:cs="Arial"/>
          <w:color w:val="000000" w:themeColor="text1"/>
          <w:szCs w:val="28"/>
        </w:rPr>
        <w:t xml:space="preserve">high, particularly amongst those </w:t>
      </w:r>
      <w:r w:rsidR="00C73786" w:rsidRPr="00F67ECE">
        <w:rPr>
          <w:rFonts w:cs="Arial"/>
          <w:color w:val="000000" w:themeColor="text1"/>
          <w:szCs w:val="28"/>
        </w:rPr>
        <w:t xml:space="preserve">of pension age </w:t>
      </w:r>
      <w:r w:rsidR="00E418DE" w:rsidRPr="00F67ECE">
        <w:rPr>
          <w:rFonts w:cs="Arial"/>
          <w:color w:val="000000" w:themeColor="text1"/>
          <w:szCs w:val="28"/>
        </w:rPr>
        <w:t xml:space="preserve">who do not claim </w:t>
      </w:r>
      <w:r w:rsidR="00F06A4C" w:rsidRPr="00F67ECE">
        <w:rPr>
          <w:rFonts w:cs="Arial"/>
          <w:color w:val="000000" w:themeColor="text1"/>
          <w:szCs w:val="28"/>
        </w:rPr>
        <w:t>s</w:t>
      </w:r>
      <w:r w:rsidR="00360CDB" w:rsidRPr="00F67ECE">
        <w:rPr>
          <w:rFonts w:cs="Arial"/>
          <w:color w:val="000000" w:themeColor="text1"/>
          <w:szCs w:val="28"/>
        </w:rPr>
        <w:t xml:space="preserve">ocial security benefits </w:t>
      </w:r>
      <w:r w:rsidR="00E418DE" w:rsidRPr="00F67ECE">
        <w:rPr>
          <w:rFonts w:cs="Arial"/>
          <w:color w:val="000000" w:themeColor="text1"/>
          <w:szCs w:val="28"/>
        </w:rPr>
        <w:t>they are entitled</w:t>
      </w:r>
      <w:r w:rsidR="001D62FD" w:rsidRPr="00F67ECE">
        <w:rPr>
          <w:rFonts w:cs="Arial"/>
          <w:color w:val="000000" w:themeColor="text1"/>
          <w:szCs w:val="28"/>
        </w:rPr>
        <w:t xml:space="preserve"> to</w:t>
      </w:r>
      <w:r w:rsidR="009E7FAA" w:rsidRPr="00F67ECE">
        <w:rPr>
          <w:rFonts w:cs="Arial"/>
          <w:color w:val="000000" w:themeColor="text1"/>
          <w:szCs w:val="28"/>
        </w:rPr>
        <w:t xml:space="preserve">. </w:t>
      </w:r>
    </w:p>
    <w:p w14:paraId="7CE2C4A8" w14:textId="2D112DA2" w:rsidR="008540CD" w:rsidRPr="00F67ECE" w:rsidRDefault="00973692" w:rsidP="008540CD">
      <w:pPr>
        <w:spacing w:after="10"/>
        <w:rPr>
          <w:color w:val="000000" w:themeColor="text1"/>
        </w:rPr>
      </w:pPr>
      <w:r w:rsidRPr="00F67ECE">
        <w:rPr>
          <w:rFonts w:cs="Arial"/>
          <w:color w:val="000000" w:themeColor="text1"/>
          <w:szCs w:val="28"/>
        </w:rPr>
        <w:br/>
      </w:r>
      <w:r w:rsidR="00957CDB" w:rsidRPr="00F67ECE">
        <w:rPr>
          <w:rFonts w:cs="Arial"/>
          <w:color w:val="000000" w:themeColor="text1"/>
          <w:szCs w:val="28"/>
        </w:rPr>
        <w:t>L</w:t>
      </w:r>
      <w:r w:rsidR="00C36E8A" w:rsidRPr="00F67ECE">
        <w:rPr>
          <w:rFonts w:cs="Arial"/>
          <w:color w:val="000000" w:themeColor="text1"/>
          <w:szCs w:val="28"/>
        </w:rPr>
        <w:t xml:space="preserve">ack of </w:t>
      </w:r>
      <w:r w:rsidR="008540CD" w:rsidRPr="00F67ECE">
        <w:rPr>
          <w:color w:val="000000" w:themeColor="text1"/>
        </w:rPr>
        <w:t xml:space="preserve">accessible information </w:t>
      </w:r>
      <w:r w:rsidR="00C36E8A" w:rsidRPr="00F67ECE">
        <w:rPr>
          <w:color w:val="000000" w:themeColor="text1"/>
        </w:rPr>
        <w:t xml:space="preserve">can </w:t>
      </w:r>
      <w:r w:rsidR="00E26031" w:rsidRPr="00F67ECE">
        <w:rPr>
          <w:color w:val="000000" w:themeColor="text1"/>
        </w:rPr>
        <w:t>be a barrier for people claiming their full benefit entitlement. Rese</w:t>
      </w:r>
      <w:r w:rsidR="008540CD" w:rsidRPr="00F67ECE">
        <w:rPr>
          <w:color w:val="000000" w:themeColor="text1"/>
        </w:rPr>
        <w:t>arch from Loughborough University from June 2023 found that lack of clear information was a barrier to people with visual impairment</w:t>
      </w:r>
      <w:r w:rsidR="000D4960" w:rsidRPr="00F67ECE">
        <w:rPr>
          <w:color w:val="000000" w:themeColor="text1"/>
        </w:rPr>
        <w:t>s</w:t>
      </w:r>
      <w:r w:rsidR="008540CD" w:rsidRPr="00F67ECE">
        <w:rPr>
          <w:color w:val="000000" w:themeColor="text1"/>
        </w:rPr>
        <w:t xml:space="preserve"> claiming benefits to which they are entitled to.</w:t>
      </w:r>
      <w:r w:rsidR="008540CD" w:rsidRPr="00F67ECE">
        <w:rPr>
          <w:rStyle w:val="FootnoteReference"/>
          <w:color w:val="000000" w:themeColor="text1"/>
        </w:rPr>
        <w:footnoteReference w:id="11"/>
      </w:r>
    </w:p>
    <w:p w14:paraId="1A50988F" w14:textId="77777777" w:rsidR="00E26031" w:rsidRPr="00F67ECE" w:rsidRDefault="00E26031" w:rsidP="008540CD">
      <w:pPr>
        <w:spacing w:after="10"/>
        <w:rPr>
          <w:color w:val="000000" w:themeColor="text1"/>
        </w:rPr>
      </w:pPr>
    </w:p>
    <w:p w14:paraId="19FF4FBA" w14:textId="3E301B02" w:rsidR="00E26031" w:rsidRPr="00F67ECE" w:rsidRDefault="00E26031" w:rsidP="008540CD">
      <w:pPr>
        <w:spacing w:after="10"/>
        <w:rPr>
          <w:color w:val="000000" w:themeColor="text1"/>
        </w:rPr>
      </w:pPr>
      <w:r w:rsidRPr="00F67ECE">
        <w:rPr>
          <w:color w:val="000000" w:themeColor="text1"/>
        </w:rPr>
        <w:t>However, the existing approach does not recognise those of state pension age, who have a greater need for heating their homes, due to a long-term condition or impairment. Disabled people, including blind and partially sighted people, often face additional expenditure in other areas of life due to living with an impairment. They could be said to face a greater burden when it comes to heating their homes in winter due to facing financial pressures elsewhere</w:t>
      </w:r>
      <w:r w:rsidR="00F04C4C" w:rsidRPr="00F67ECE">
        <w:rPr>
          <w:color w:val="000000" w:themeColor="text1"/>
        </w:rPr>
        <w:t>.</w:t>
      </w:r>
    </w:p>
    <w:p w14:paraId="7365A72E" w14:textId="77777777" w:rsidR="009C78B1" w:rsidRPr="00F67ECE" w:rsidRDefault="009C78B1" w:rsidP="008540CD">
      <w:pPr>
        <w:spacing w:after="10"/>
        <w:rPr>
          <w:color w:val="000000" w:themeColor="text1"/>
        </w:rPr>
      </w:pPr>
    </w:p>
    <w:p w14:paraId="3A809DB3" w14:textId="77777777" w:rsidR="0065358A" w:rsidRPr="00F67ECE" w:rsidRDefault="0065358A" w:rsidP="0065358A">
      <w:pPr>
        <w:pStyle w:val="Heading4"/>
        <w:spacing w:after="10"/>
        <w:rPr>
          <w:rFonts w:cs="Arial"/>
          <w:color w:val="000000" w:themeColor="text1"/>
          <w:szCs w:val="28"/>
        </w:rPr>
      </w:pPr>
      <w:r w:rsidRPr="00F67ECE">
        <w:rPr>
          <w:rFonts w:cs="Arial"/>
          <w:color w:val="000000" w:themeColor="text1"/>
          <w:szCs w:val="28"/>
        </w:rPr>
        <w:t>Question 7a. Do you agree or disagree that the eligibility criteria for the PAWHP are clear?</w:t>
      </w:r>
    </w:p>
    <w:p w14:paraId="732EA77A" w14:textId="6DDAF2F0" w:rsidR="0065358A" w:rsidRPr="00F67ECE" w:rsidRDefault="0065358A" w:rsidP="0065358A">
      <w:pPr>
        <w:spacing w:after="10"/>
        <w:rPr>
          <w:rFonts w:cs="Arial"/>
          <w:color w:val="000000" w:themeColor="text1"/>
          <w:szCs w:val="28"/>
        </w:rPr>
      </w:pPr>
      <w:r w:rsidRPr="00F67ECE">
        <w:rPr>
          <w:rFonts w:cs="Arial"/>
          <w:color w:val="000000" w:themeColor="text1"/>
          <w:szCs w:val="28"/>
        </w:rPr>
        <w:t>Partly agree</w:t>
      </w:r>
      <w:r w:rsidR="00D90122" w:rsidRPr="00F67ECE">
        <w:rPr>
          <w:rFonts w:cs="Arial"/>
          <w:color w:val="000000" w:themeColor="text1"/>
          <w:szCs w:val="28"/>
        </w:rPr>
        <w:t>.</w:t>
      </w:r>
    </w:p>
    <w:p w14:paraId="5FDBF026" w14:textId="77777777" w:rsidR="0065358A" w:rsidRPr="00F67ECE" w:rsidRDefault="0065358A" w:rsidP="0065358A">
      <w:pPr>
        <w:rPr>
          <w:color w:val="000000" w:themeColor="text1"/>
        </w:rPr>
      </w:pPr>
    </w:p>
    <w:p w14:paraId="1398D353" w14:textId="77777777" w:rsidR="0065358A" w:rsidRPr="00F67ECE" w:rsidRDefault="0065358A" w:rsidP="0065358A">
      <w:pPr>
        <w:pStyle w:val="Heading4"/>
        <w:rPr>
          <w:color w:val="000000" w:themeColor="text1"/>
        </w:rPr>
      </w:pPr>
      <w:r w:rsidRPr="00F67ECE">
        <w:rPr>
          <w:color w:val="000000" w:themeColor="text1"/>
        </w:rPr>
        <w:lastRenderedPageBreak/>
        <w:t>Question 7b. Please provide further information on why you agree or disagree</w:t>
      </w:r>
    </w:p>
    <w:p w14:paraId="76CF641D" w14:textId="3E03B61C" w:rsidR="00056ACA" w:rsidRPr="00F67ECE" w:rsidRDefault="00056ACA" w:rsidP="00056ACA">
      <w:pPr>
        <w:spacing w:after="10"/>
        <w:rPr>
          <w:rFonts w:cs="Arial"/>
          <w:color w:val="000000" w:themeColor="text1"/>
          <w:szCs w:val="28"/>
        </w:rPr>
      </w:pPr>
      <w:r w:rsidRPr="00F67ECE">
        <w:rPr>
          <w:rFonts w:cs="Arial"/>
          <w:color w:val="000000" w:themeColor="text1"/>
          <w:szCs w:val="28"/>
        </w:rPr>
        <w:t>It may be beneficial in the long term for the Scottish Government to review eligibility to ensure a more targeted approach</w:t>
      </w:r>
      <w:r w:rsidR="00C66F15" w:rsidRPr="00F67ECE">
        <w:rPr>
          <w:rFonts w:cs="Arial"/>
          <w:color w:val="000000" w:themeColor="text1"/>
          <w:szCs w:val="28"/>
        </w:rPr>
        <w:t xml:space="preserve"> s</w:t>
      </w:r>
      <w:r w:rsidR="005D2B76" w:rsidRPr="00F67ECE">
        <w:rPr>
          <w:rFonts w:cs="Arial"/>
          <w:color w:val="000000" w:themeColor="text1"/>
          <w:szCs w:val="28"/>
        </w:rPr>
        <w:t xml:space="preserve">o </w:t>
      </w:r>
      <w:r w:rsidRPr="00F67ECE">
        <w:rPr>
          <w:rFonts w:cs="Arial"/>
          <w:color w:val="000000" w:themeColor="text1"/>
          <w:szCs w:val="28"/>
        </w:rPr>
        <w:t>people of pension age, living with a</w:t>
      </w:r>
      <w:r w:rsidR="005D2B76" w:rsidRPr="00F67ECE">
        <w:rPr>
          <w:rFonts w:cs="Arial"/>
          <w:color w:val="000000" w:themeColor="text1"/>
          <w:szCs w:val="28"/>
        </w:rPr>
        <w:t>n impairment such as sight loss, gain access to essential financial support to help heat their homes.</w:t>
      </w:r>
      <w:r w:rsidRPr="00F67ECE">
        <w:rPr>
          <w:rFonts w:cs="Arial"/>
          <w:color w:val="000000" w:themeColor="text1"/>
          <w:szCs w:val="28"/>
        </w:rPr>
        <w:t xml:space="preserve"> </w:t>
      </w:r>
    </w:p>
    <w:p w14:paraId="0D40AA7E" w14:textId="77777777" w:rsidR="00056ACA" w:rsidRPr="00F67ECE" w:rsidRDefault="00056ACA" w:rsidP="00056ACA">
      <w:pPr>
        <w:spacing w:after="10"/>
        <w:rPr>
          <w:rFonts w:cs="Arial"/>
          <w:color w:val="000000" w:themeColor="text1"/>
          <w:szCs w:val="28"/>
        </w:rPr>
      </w:pPr>
    </w:p>
    <w:p w14:paraId="385914C9" w14:textId="70A41B21" w:rsidR="004E3E9D" w:rsidRPr="00F67ECE" w:rsidRDefault="00F04C4C" w:rsidP="00056ACA">
      <w:pPr>
        <w:spacing w:after="10"/>
        <w:rPr>
          <w:rFonts w:cs="Arial"/>
          <w:color w:val="000000" w:themeColor="text1"/>
          <w:szCs w:val="28"/>
        </w:rPr>
      </w:pPr>
      <w:r w:rsidRPr="00F67ECE">
        <w:rPr>
          <w:rFonts w:cs="Arial"/>
          <w:color w:val="000000" w:themeColor="text1"/>
          <w:szCs w:val="28"/>
        </w:rPr>
        <w:t>A</w:t>
      </w:r>
      <w:r w:rsidR="00865EE5" w:rsidRPr="00F67ECE">
        <w:rPr>
          <w:rFonts w:cs="Arial"/>
          <w:color w:val="000000" w:themeColor="text1"/>
          <w:szCs w:val="28"/>
        </w:rPr>
        <w:t xml:space="preserve">dditional amounts for those who receive </w:t>
      </w:r>
      <w:r w:rsidR="009E2B16" w:rsidRPr="00F67ECE">
        <w:rPr>
          <w:rFonts w:cs="Arial"/>
          <w:color w:val="000000" w:themeColor="text1"/>
          <w:szCs w:val="28"/>
        </w:rPr>
        <w:t>a disability benefit</w:t>
      </w:r>
      <w:r w:rsidR="00453901" w:rsidRPr="00F67ECE">
        <w:rPr>
          <w:rFonts w:cs="Arial"/>
          <w:color w:val="000000" w:themeColor="text1"/>
          <w:szCs w:val="28"/>
        </w:rPr>
        <w:t>, as well as income maximisation check</w:t>
      </w:r>
      <w:r w:rsidR="004C4C97" w:rsidRPr="00F67ECE">
        <w:rPr>
          <w:rFonts w:cs="Arial"/>
          <w:color w:val="000000" w:themeColor="text1"/>
          <w:szCs w:val="28"/>
        </w:rPr>
        <w:t>s and help to apply for energy saving schemes could</w:t>
      </w:r>
      <w:r w:rsidR="00BE1179" w:rsidRPr="00F67ECE">
        <w:rPr>
          <w:rFonts w:cs="Arial"/>
          <w:color w:val="000000" w:themeColor="text1"/>
          <w:szCs w:val="28"/>
        </w:rPr>
        <w:t xml:space="preserve"> help target those most in need of </w:t>
      </w:r>
      <w:r w:rsidR="00453901" w:rsidRPr="00F67ECE">
        <w:rPr>
          <w:rFonts w:cs="Arial"/>
          <w:color w:val="000000" w:themeColor="text1"/>
          <w:szCs w:val="28"/>
        </w:rPr>
        <w:t>support with heating their homes</w:t>
      </w:r>
      <w:r w:rsidR="00BE1179" w:rsidRPr="00F67ECE">
        <w:rPr>
          <w:rFonts w:cs="Arial"/>
          <w:color w:val="000000" w:themeColor="text1"/>
          <w:szCs w:val="28"/>
        </w:rPr>
        <w:t>.</w:t>
      </w:r>
      <w:r w:rsidR="004E3E9D" w:rsidRPr="00F67ECE">
        <w:rPr>
          <w:rFonts w:cs="Arial"/>
          <w:color w:val="000000" w:themeColor="text1"/>
          <w:szCs w:val="28"/>
        </w:rPr>
        <w:t xml:space="preserve"> </w:t>
      </w:r>
    </w:p>
    <w:p w14:paraId="2FEBDD61" w14:textId="77777777" w:rsidR="004E3E9D" w:rsidRPr="00F67ECE" w:rsidRDefault="004E3E9D" w:rsidP="00056ACA">
      <w:pPr>
        <w:spacing w:after="10"/>
        <w:rPr>
          <w:rFonts w:cs="Arial"/>
          <w:color w:val="000000" w:themeColor="text1"/>
          <w:szCs w:val="28"/>
        </w:rPr>
      </w:pPr>
    </w:p>
    <w:p w14:paraId="6ADC768B" w14:textId="78B6856B" w:rsidR="00631E58" w:rsidRPr="00F67ECE" w:rsidRDefault="004E3E9D" w:rsidP="00631E58">
      <w:pPr>
        <w:spacing w:after="10"/>
        <w:rPr>
          <w:rFonts w:cs="Arial"/>
          <w:color w:val="000000" w:themeColor="text1"/>
          <w:szCs w:val="28"/>
        </w:rPr>
      </w:pPr>
      <w:r w:rsidRPr="00F67ECE">
        <w:rPr>
          <w:rFonts w:cs="Arial"/>
          <w:color w:val="000000" w:themeColor="text1"/>
          <w:szCs w:val="28"/>
        </w:rPr>
        <w:t xml:space="preserve">As </w:t>
      </w:r>
      <w:r w:rsidR="00056ACA" w:rsidRPr="00F67ECE">
        <w:rPr>
          <w:rFonts w:cs="Arial"/>
          <w:color w:val="000000" w:themeColor="text1"/>
          <w:szCs w:val="28"/>
        </w:rPr>
        <w:t xml:space="preserve">Social Security Scotland </w:t>
      </w:r>
      <w:r w:rsidRPr="00F67ECE">
        <w:rPr>
          <w:rFonts w:cs="Arial"/>
          <w:color w:val="000000" w:themeColor="text1"/>
          <w:szCs w:val="28"/>
        </w:rPr>
        <w:t xml:space="preserve">takes on </w:t>
      </w:r>
      <w:r w:rsidR="00E04EF5" w:rsidRPr="00F67ECE">
        <w:rPr>
          <w:rFonts w:cs="Arial"/>
          <w:color w:val="000000" w:themeColor="text1"/>
          <w:szCs w:val="28"/>
        </w:rPr>
        <w:t>a</w:t>
      </w:r>
      <w:r w:rsidRPr="00F67ECE">
        <w:rPr>
          <w:rFonts w:cs="Arial"/>
          <w:color w:val="000000" w:themeColor="text1"/>
          <w:szCs w:val="28"/>
        </w:rPr>
        <w:t xml:space="preserve">dministration of </w:t>
      </w:r>
      <w:r w:rsidR="00E04EF5" w:rsidRPr="00F67ECE">
        <w:rPr>
          <w:rFonts w:cs="Arial"/>
          <w:color w:val="000000" w:themeColor="text1"/>
          <w:szCs w:val="28"/>
        </w:rPr>
        <w:t>disability</w:t>
      </w:r>
      <w:r w:rsidRPr="00F67ECE">
        <w:rPr>
          <w:rFonts w:cs="Arial"/>
          <w:color w:val="000000" w:themeColor="text1"/>
          <w:szCs w:val="28"/>
        </w:rPr>
        <w:t xml:space="preserve"> benefits including Pension Age </w:t>
      </w:r>
      <w:r w:rsidR="00913EB6" w:rsidRPr="00F67ECE">
        <w:rPr>
          <w:rFonts w:cs="Arial"/>
          <w:color w:val="000000" w:themeColor="text1"/>
          <w:szCs w:val="28"/>
        </w:rPr>
        <w:t>Disability</w:t>
      </w:r>
      <w:r w:rsidRPr="00F67ECE">
        <w:rPr>
          <w:rFonts w:cs="Arial"/>
          <w:color w:val="000000" w:themeColor="text1"/>
          <w:szCs w:val="28"/>
        </w:rPr>
        <w:t xml:space="preserve"> Payment (PADP) </w:t>
      </w:r>
      <w:r w:rsidR="00E04EF5" w:rsidRPr="00F67ECE">
        <w:rPr>
          <w:rFonts w:cs="Arial"/>
          <w:color w:val="000000" w:themeColor="text1"/>
          <w:szCs w:val="28"/>
        </w:rPr>
        <w:t xml:space="preserve">there </w:t>
      </w:r>
      <w:r w:rsidR="00BE1179" w:rsidRPr="00F67ECE">
        <w:rPr>
          <w:rFonts w:cs="Arial"/>
          <w:color w:val="000000" w:themeColor="text1"/>
          <w:szCs w:val="28"/>
        </w:rPr>
        <w:t xml:space="preserve">may be existing ways to target those who may benefit from additional support most. </w:t>
      </w:r>
      <w:r w:rsidR="00E04EF5" w:rsidRPr="00F67ECE">
        <w:rPr>
          <w:rFonts w:cs="Arial"/>
          <w:color w:val="000000" w:themeColor="text1"/>
          <w:szCs w:val="28"/>
        </w:rPr>
        <w:t xml:space="preserve"> </w:t>
      </w:r>
    </w:p>
    <w:p w14:paraId="3D60F2BD" w14:textId="77777777" w:rsidR="00E04EF5" w:rsidRPr="00F67ECE" w:rsidRDefault="00E04EF5" w:rsidP="00631E58">
      <w:pPr>
        <w:spacing w:after="10"/>
        <w:rPr>
          <w:rFonts w:cs="Arial"/>
          <w:color w:val="000000" w:themeColor="text1"/>
          <w:szCs w:val="28"/>
        </w:rPr>
      </w:pPr>
    </w:p>
    <w:p w14:paraId="3674EEE0" w14:textId="100E18C4" w:rsidR="00340D80" w:rsidRPr="00F67ECE" w:rsidRDefault="00340D80" w:rsidP="008A7A9F">
      <w:pPr>
        <w:pStyle w:val="Heading4"/>
        <w:rPr>
          <w:color w:val="000000" w:themeColor="text1"/>
        </w:rPr>
      </w:pPr>
      <w:r w:rsidRPr="00F67ECE">
        <w:rPr>
          <w:color w:val="000000" w:themeColor="text1"/>
        </w:rPr>
        <w:t>Question 8a. Do you agree or disagree with the proposal to retaining the current value of payments</w:t>
      </w:r>
    </w:p>
    <w:p w14:paraId="7A847884" w14:textId="52B2711F" w:rsidR="00C602D6" w:rsidRPr="00F67ECE" w:rsidRDefault="00F67ECE" w:rsidP="00F009E1">
      <w:pPr>
        <w:rPr>
          <w:color w:val="000000" w:themeColor="text1"/>
        </w:rPr>
      </w:pPr>
      <w:r>
        <w:rPr>
          <w:color w:val="000000" w:themeColor="text1"/>
        </w:rPr>
        <w:t>Partly Agree</w:t>
      </w:r>
      <w:r w:rsidR="006C112B">
        <w:rPr>
          <w:color w:val="000000" w:themeColor="text1"/>
        </w:rPr>
        <w:t>.</w:t>
      </w:r>
      <w:r>
        <w:rPr>
          <w:color w:val="000000" w:themeColor="text1"/>
        </w:rPr>
        <w:t xml:space="preserve"> </w:t>
      </w:r>
    </w:p>
    <w:p w14:paraId="59BBB67C" w14:textId="77777777" w:rsidR="00C602D6" w:rsidRPr="00F67ECE" w:rsidRDefault="00C602D6" w:rsidP="00F009E1">
      <w:pPr>
        <w:rPr>
          <w:color w:val="000000" w:themeColor="text1"/>
        </w:rPr>
      </w:pPr>
    </w:p>
    <w:p w14:paraId="3EFCD35A" w14:textId="77777777" w:rsidR="00340D80" w:rsidRPr="00F67ECE" w:rsidRDefault="00340D80" w:rsidP="008425A4">
      <w:pPr>
        <w:pStyle w:val="Heading4"/>
        <w:rPr>
          <w:color w:val="000000" w:themeColor="text1"/>
        </w:rPr>
      </w:pPr>
      <w:r w:rsidRPr="00F67ECE">
        <w:rPr>
          <w:color w:val="000000" w:themeColor="text1"/>
        </w:rPr>
        <w:t>Question 8b. Please provide further information on why you agree or disagree</w:t>
      </w:r>
    </w:p>
    <w:p w14:paraId="1C816577" w14:textId="2E8D3594" w:rsidR="00F009E1" w:rsidRPr="00F67ECE" w:rsidRDefault="00DD7AD0" w:rsidP="00F009E1">
      <w:pPr>
        <w:spacing w:after="10"/>
        <w:rPr>
          <w:rFonts w:cs="Arial"/>
          <w:color w:val="000000" w:themeColor="text1"/>
          <w:szCs w:val="28"/>
        </w:rPr>
      </w:pPr>
      <w:r w:rsidRPr="00F67ECE">
        <w:rPr>
          <w:rFonts w:cs="Arial"/>
          <w:color w:val="000000" w:themeColor="text1"/>
          <w:szCs w:val="28"/>
        </w:rPr>
        <w:t>The PAWHP</w:t>
      </w:r>
      <w:r w:rsidR="00F009E1" w:rsidRPr="00F67ECE">
        <w:rPr>
          <w:rFonts w:cs="Arial"/>
          <w:color w:val="000000" w:themeColor="text1"/>
          <w:szCs w:val="28"/>
        </w:rPr>
        <w:t xml:space="preserve"> is likely to bring some relief</w:t>
      </w:r>
      <w:r w:rsidR="003935CD" w:rsidRPr="00F67ECE">
        <w:rPr>
          <w:rFonts w:cs="Arial"/>
          <w:color w:val="000000" w:themeColor="text1"/>
          <w:szCs w:val="28"/>
        </w:rPr>
        <w:t>. H</w:t>
      </w:r>
      <w:r w:rsidR="00F009E1" w:rsidRPr="00F67ECE">
        <w:rPr>
          <w:rFonts w:cs="Arial"/>
          <w:color w:val="000000" w:themeColor="text1"/>
          <w:szCs w:val="28"/>
        </w:rPr>
        <w:t>owever, it is being introduced at a time when there are continuous increases to the price of energy. For example, the price of gas in October 2023 was around 60 per cent higher than two years previously, whilst the price of electricity is 40 per cent higher across the same period.</w:t>
      </w:r>
      <w:r w:rsidR="00F009E1" w:rsidRPr="00F67ECE">
        <w:rPr>
          <w:rStyle w:val="FootnoteReference"/>
          <w:rFonts w:cs="Arial"/>
          <w:color w:val="000000" w:themeColor="text1"/>
          <w:szCs w:val="28"/>
        </w:rPr>
        <w:footnoteReference w:id="12"/>
      </w:r>
      <w:r w:rsidR="00F009E1" w:rsidRPr="00F67ECE">
        <w:rPr>
          <w:rFonts w:cs="Arial"/>
          <w:color w:val="000000" w:themeColor="text1"/>
          <w:szCs w:val="28"/>
        </w:rPr>
        <w:t xml:space="preserve"> In the short-term energy prices will rise again - typical annual energy bills will increase from 1st of January to March 2024 to approximately £1928.</w:t>
      </w:r>
      <w:r w:rsidR="00F009E1" w:rsidRPr="00F67ECE">
        <w:rPr>
          <w:rStyle w:val="FootnoteReference"/>
          <w:rFonts w:cs="Arial"/>
          <w:color w:val="000000" w:themeColor="text1"/>
          <w:szCs w:val="28"/>
        </w:rPr>
        <w:footnoteReference w:id="13"/>
      </w:r>
      <w:r w:rsidR="00F009E1" w:rsidRPr="00F67ECE">
        <w:rPr>
          <w:rFonts w:cs="Arial"/>
          <w:color w:val="000000" w:themeColor="text1"/>
          <w:szCs w:val="28"/>
        </w:rPr>
        <w:t xml:space="preserve">  </w:t>
      </w:r>
    </w:p>
    <w:p w14:paraId="0BA76C7B" w14:textId="77777777" w:rsidR="00E61F14" w:rsidRPr="00F67ECE" w:rsidRDefault="00E61F14" w:rsidP="00E61F14">
      <w:pPr>
        <w:rPr>
          <w:color w:val="000000" w:themeColor="text1"/>
        </w:rPr>
      </w:pPr>
      <w:r w:rsidRPr="00F67ECE">
        <w:rPr>
          <w:rFonts w:cs="Arial"/>
          <w:color w:val="000000" w:themeColor="text1"/>
          <w:szCs w:val="28"/>
        </w:rPr>
        <w:lastRenderedPageBreak/>
        <w:t>Over the last two years the UK Government has made provision to increase the level of Winter Fuel Payments.</w:t>
      </w:r>
      <w:r w:rsidRPr="00F67ECE">
        <w:rPr>
          <w:rStyle w:val="FootnoteReference"/>
          <w:rFonts w:cs="Arial"/>
          <w:color w:val="000000" w:themeColor="text1"/>
          <w:szCs w:val="28"/>
        </w:rPr>
        <w:footnoteReference w:id="14"/>
      </w:r>
      <w:r w:rsidRPr="00F67ECE">
        <w:rPr>
          <w:rFonts w:cs="Arial"/>
          <w:color w:val="000000" w:themeColor="text1"/>
          <w:szCs w:val="28"/>
        </w:rPr>
        <w:t xml:space="preserve"> It could be helpful for the Scottish Government </w:t>
      </w:r>
      <w:r w:rsidRPr="00F67ECE">
        <w:rPr>
          <w:color w:val="000000" w:themeColor="text1"/>
        </w:rPr>
        <w:t xml:space="preserve">to conduct an expert review on whether the current rates of PAWHP will have any meaningful impact. </w:t>
      </w:r>
    </w:p>
    <w:p w14:paraId="30F96CC6" w14:textId="77777777" w:rsidR="00E61F14" w:rsidRPr="00F67ECE" w:rsidRDefault="00E61F14" w:rsidP="00E61F14">
      <w:pPr>
        <w:rPr>
          <w:color w:val="000000" w:themeColor="text1"/>
        </w:rPr>
      </w:pPr>
    </w:p>
    <w:p w14:paraId="309628C9" w14:textId="38CD0379" w:rsidR="00E61F14" w:rsidRPr="00F67ECE" w:rsidRDefault="00E61F14" w:rsidP="00B712C7">
      <w:pPr>
        <w:rPr>
          <w:color w:val="000000" w:themeColor="text1"/>
        </w:rPr>
      </w:pPr>
      <w:r w:rsidRPr="00F67ECE">
        <w:rPr>
          <w:color w:val="000000" w:themeColor="text1"/>
        </w:rPr>
        <w:t xml:space="preserve">Whilst there has been additional cost of living payments to pension households, provision that adequately reflects continuing increases to energy prices is required. </w:t>
      </w:r>
    </w:p>
    <w:p w14:paraId="0CA2BE5D" w14:textId="77777777" w:rsidR="00FC603B" w:rsidRPr="00F67ECE" w:rsidRDefault="00FC603B" w:rsidP="00F009E1">
      <w:pPr>
        <w:spacing w:after="10"/>
        <w:rPr>
          <w:rFonts w:cs="Arial"/>
          <w:color w:val="000000" w:themeColor="text1"/>
          <w:szCs w:val="28"/>
        </w:rPr>
      </w:pPr>
    </w:p>
    <w:p w14:paraId="04450495" w14:textId="77777777" w:rsidR="00340D80" w:rsidRPr="00F67ECE" w:rsidRDefault="00340D80" w:rsidP="008425A4">
      <w:pPr>
        <w:pStyle w:val="Heading4"/>
        <w:rPr>
          <w:color w:val="000000" w:themeColor="text1"/>
        </w:rPr>
      </w:pPr>
      <w:r w:rsidRPr="00F67ECE">
        <w:rPr>
          <w:color w:val="000000" w:themeColor="text1"/>
        </w:rPr>
        <w:t>Question 9a. Do you agree or disagree that people in residential care who do not receive the income-related benefits listed should receive half of the ‘full’ rate of PAWHP?</w:t>
      </w:r>
    </w:p>
    <w:p w14:paraId="3A9D7E6E" w14:textId="2F99CCD5" w:rsidR="00297FB0" w:rsidRPr="00F67ECE" w:rsidRDefault="00297FB0" w:rsidP="00297FB0">
      <w:pPr>
        <w:rPr>
          <w:color w:val="000000" w:themeColor="text1"/>
        </w:rPr>
      </w:pPr>
      <w:r w:rsidRPr="00F67ECE">
        <w:rPr>
          <w:color w:val="000000" w:themeColor="text1"/>
        </w:rPr>
        <w:t xml:space="preserve">RNIB Scotland </w:t>
      </w:r>
      <w:r w:rsidR="00FE756A" w:rsidRPr="00F67ECE">
        <w:rPr>
          <w:color w:val="000000" w:themeColor="text1"/>
        </w:rPr>
        <w:t xml:space="preserve">does not have </w:t>
      </w:r>
      <w:r w:rsidRPr="00F67ECE">
        <w:rPr>
          <w:color w:val="000000" w:themeColor="text1"/>
        </w:rPr>
        <w:t xml:space="preserve">specific evidence or insight </w:t>
      </w:r>
      <w:r w:rsidR="00FE756A" w:rsidRPr="00F67ECE">
        <w:rPr>
          <w:color w:val="000000" w:themeColor="text1"/>
        </w:rPr>
        <w:t>on this area</w:t>
      </w:r>
      <w:r w:rsidRPr="00F67ECE">
        <w:rPr>
          <w:color w:val="000000" w:themeColor="text1"/>
        </w:rPr>
        <w:t xml:space="preserve">. </w:t>
      </w:r>
    </w:p>
    <w:p w14:paraId="22DD68F7" w14:textId="77777777" w:rsidR="00297FB0" w:rsidRPr="00F67ECE" w:rsidRDefault="00297FB0" w:rsidP="00297FB0">
      <w:pPr>
        <w:rPr>
          <w:color w:val="000000" w:themeColor="text1"/>
        </w:rPr>
      </w:pPr>
    </w:p>
    <w:p w14:paraId="6B89AA55" w14:textId="77777777" w:rsidR="00340D80" w:rsidRPr="00F67ECE" w:rsidRDefault="00340D80" w:rsidP="008425A4">
      <w:pPr>
        <w:pStyle w:val="Heading4"/>
        <w:rPr>
          <w:color w:val="000000" w:themeColor="text1"/>
        </w:rPr>
      </w:pPr>
      <w:r w:rsidRPr="00F67ECE">
        <w:rPr>
          <w:color w:val="000000" w:themeColor="text1"/>
        </w:rPr>
        <w:t>Question 10a. Do you agree or disagree with the proposal for PAWHP to be given to clients in the form of a cash payment and not another form?</w:t>
      </w:r>
    </w:p>
    <w:p w14:paraId="7C1AA53B" w14:textId="77777777" w:rsidR="00B712C7" w:rsidRPr="00F67ECE" w:rsidRDefault="00E61F14" w:rsidP="00E61F14">
      <w:pPr>
        <w:rPr>
          <w:color w:val="000000" w:themeColor="text1"/>
        </w:rPr>
      </w:pPr>
      <w:r w:rsidRPr="00F67ECE">
        <w:rPr>
          <w:color w:val="000000" w:themeColor="text1"/>
        </w:rPr>
        <w:t>Agree</w:t>
      </w:r>
      <w:r w:rsidR="00B712C7" w:rsidRPr="00F67ECE">
        <w:rPr>
          <w:color w:val="000000" w:themeColor="text1"/>
        </w:rPr>
        <w:t>.</w:t>
      </w:r>
    </w:p>
    <w:p w14:paraId="4A42E876" w14:textId="3FA3705E" w:rsidR="00E61F14" w:rsidRPr="00F67ECE" w:rsidRDefault="00E61F14" w:rsidP="00E61F14">
      <w:pPr>
        <w:rPr>
          <w:color w:val="000000" w:themeColor="text1"/>
        </w:rPr>
      </w:pPr>
      <w:r w:rsidRPr="00F67ECE">
        <w:rPr>
          <w:color w:val="000000" w:themeColor="text1"/>
        </w:rPr>
        <w:t xml:space="preserve"> </w:t>
      </w:r>
    </w:p>
    <w:p w14:paraId="1B587F62" w14:textId="77777777" w:rsidR="00340D80" w:rsidRPr="00F67ECE" w:rsidRDefault="00340D80" w:rsidP="008425A4">
      <w:pPr>
        <w:pStyle w:val="Heading4"/>
        <w:rPr>
          <w:color w:val="000000" w:themeColor="text1"/>
        </w:rPr>
      </w:pPr>
      <w:r w:rsidRPr="00F67ECE">
        <w:rPr>
          <w:color w:val="000000" w:themeColor="text1"/>
        </w:rPr>
        <w:t>Question 10b. Please provide further information on why you agree or disagree</w:t>
      </w:r>
    </w:p>
    <w:p w14:paraId="00973441" w14:textId="532D1CCE" w:rsidR="00737A72" w:rsidRPr="00F67ECE" w:rsidRDefault="00B712C7" w:rsidP="00E61F14">
      <w:pPr>
        <w:rPr>
          <w:color w:val="000000" w:themeColor="text1"/>
        </w:rPr>
      </w:pPr>
      <w:r w:rsidRPr="00F67ECE">
        <w:rPr>
          <w:color w:val="000000" w:themeColor="text1"/>
        </w:rPr>
        <w:t>T</w:t>
      </w:r>
      <w:r w:rsidR="00E61F14" w:rsidRPr="00F67ECE">
        <w:rPr>
          <w:color w:val="000000" w:themeColor="text1"/>
        </w:rPr>
        <w:t xml:space="preserve">his </w:t>
      </w:r>
      <w:r w:rsidRPr="00F67ECE">
        <w:rPr>
          <w:color w:val="000000" w:themeColor="text1"/>
        </w:rPr>
        <w:t>seem</w:t>
      </w:r>
      <w:r w:rsidR="00E61F14" w:rsidRPr="00F67ECE">
        <w:rPr>
          <w:color w:val="000000" w:themeColor="text1"/>
        </w:rPr>
        <w:t>s a reasonable approach to offer financial support to those who require help with heating costs</w:t>
      </w:r>
      <w:r w:rsidRPr="00F67ECE">
        <w:rPr>
          <w:color w:val="000000" w:themeColor="text1"/>
        </w:rPr>
        <w:t>. H</w:t>
      </w:r>
      <w:r w:rsidR="00E61F14" w:rsidRPr="00F67ECE">
        <w:rPr>
          <w:color w:val="000000" w:themeColor="text1"/>
        </w:rPr>
        <w:t>owever</w:t>
      </w:r>
      <w:r w:rsidRPr="00F67ECE">
        <w:rPr>
          <w:color w:val="000000" w:themeColor="text1"/>
        </w:rPr>
        <w:t>,</w:t>
      </w:r>
      <w:r w:rsidR="00E61F14" w:rsidRPr="00F67ECE">
        <w:rPr>
          <w:color w:val="000000" w:themeColor="text1"/>
        </w:rPr>
        <w:t xml:space="preserve"> in the </w:t>
      </w:r>
      <w:r w:rsidR="006F48D0" w:rsidRPr="00F67ECE">
        <w:rPr>
          <w:color w:val="000000" w:themeColor="text1"/>
        </w:rPr>
        <w:t>long-term</w:t>
      </w:r>
      <w:r w:rsidR="00E61F14" w:rsidRPr="00F67ECE">
        <w:rPr>
          <w:color w:val="000000" w:themeColor="text1"/>
        </w:rPr>
        <w:t xml:space="preserve"> other measures such </w:t>
      </w:r>
      <w:r w:rsidR="004F21E4" w:rsidRPr="00F67ECE">
        <w:rPr>
          <w:color w:val="000000" w:themeColor="text1"/>
        </w:rPr>
        <w:t xml:space="preserve">as </w:t>
      </w:r>
      <w:r w:rsidR="000F368C" w:rsidRPr="00F67ECE">
        <w:rPr>
          <w:color w:val="000000" w:themeColor="text1"/>
        </w:rPr>
        <w:t xml:space="preserve">money off </w:t>
      </w:r>
      <w:r w:rsidR="005B2146" w:rsidRPr="00F67ECE">
        <w:rPr>
          <w:color w:val="000000" w:themeColor="text1"/>
        </w:rPr>
        <w:t xml:space="preserve">or reductions in </w:t>
      </w:r>
      <w:r w:rsidR="000F368C" w:rsidRPr="00F67ECE">
        <w:rPr>
          <w:color w:val="000000" w:themeColor="text1"/>
        </w:rPr>
        <w:t>energy bills may provide welcome relief</w:t>
      </w:r>
      <w:r w:rsidR="00737A72" w:rsidRPr="00F67ECE">
        <w:rPr>
          <w:color w:val="000000" w:themeColor="text1"/>
        </w:rPr>
        <w:t xml:space="preserve"> for some as a direct benefi</w:t>
      </w:r>
      <w:r w:rsidR="005B2146" w:rsidRPr="00F67ECE">
        <w:rPr>
          <w:color w:val="000000" w:themeColor="text1"/>
        </w:rPr>
        <w:t>t</w:t>
      </w:r>
      <w:r w:rsidR="004F21E4" w:rsidRPr="00F67ECE">
        <w:rPr>
          <w:color w:val="000000" w:themeColor="text1"/>
        </w:rPr>
        <w:t xml:space="preserve">, particularly for households with disabled people. </w:t>
      </w:r>
    </w:p>
    <w:p w14:paraId="4B22D34E" w14:textId="77777777" w:rsidR="001328D0" w:rsidRPr="00F67ECE" w:rsidRDefault="001328D0" w:rsidP="00E61F14">
      <w:pPr>
        <w:rPr>
          <w:color w:val="000000" w:themeColor="text1"/>
        </w:rPr>
      </w:pPr>
    </w:p>
    <w:p w14:paraId="2D1B99DC" w14:textId="77777777" w:rsidR="00340D80" w:rsidRPr="00F67ECE" w:rsidRDefault="00340D80" w:rsidP="008425A4">
      <w:pPr>
        <w:pStyle w:val="Heading4"/>
        <w:rPr>
          <w:color w:val="000000" w:themeColor="text1"/>
        </w:rPr>
      </w:pPr>
      <w:r w:rsidRPr="00F67ECE">
        <w:rPr>
          <w:color w:val="000000" w:themeColor="text1"/>
        </w:rPr>
        <w:t>Question 11a. Do you agree or disagree with the proposal to pay PAWHP as an annual one-off payment each winter?</w:t>
      </w:r>
    </w:p>
    <w:p w14:paraId="3014F1BD" w14:textId="77777777" w:rsidR="00B712C7" w:rsidRPr="00F67ECE" w:rsidRDefault="00BC7A57" w:rsidP="00A844A5">
      <w:pPr>
        <w:rPr>
          <w:color w:val="000000" w:themeColor="text1"/>
        </w:rPr>
      </w:pPr>
      <w:r w:rsidRPr="00F67ECE">
        <w:rPr>
          <w:color w:val="000000" w:themeColor="text1"/>
        </w:rPr>
        <w:t>Agree</w:t>
      </w:r>
      <w:r w:rsidR="00B712C7" w:rsidRPr="00F67ECE">
        <w:rPr>
          <w:color w:val="000000" w:themeColor="text1"/>
        </w:rPr>
        <w:t>.</w:t>
      </w:r>
    </w:p>
    <w:p w14:paraId="58D6F4F7" w14:textId="64DDE7DD" w:rsidR="00A844A5" w:rsidRPr="00F67ECE" w:rsidRDefault="00BC7A57" w:rsidP="00A844A5">
      <w:pPr>
        <w:rPr>
          <w:color w:val="000000" w:themeColor="text1"/>
        </w:rPr>
      </w:pPr>
      <w:r w:rsidRPr="00F67ECE">
        <w:rPr>
          <w:color w:val="000000" w:themeColor="text1"/>
        </w:rPr>
        <w:t xml:space="preserve"> </w:t>
      </w:r>
    </w:p>
    <w:p w14:paraId="16EA5CCC" w14:textId="77777777" w:rsidR="00340D80" w:rsidRPr="00F67ECE" w:rsidRDefault="00340D80" w:rsidP="008425A4">
      <w:pPr>
        <w:pStyle w:val="Heading4"/>
        <w:rPr>
          <w:color w:val="000000" w:themeColor="text1"/>
        </w:rPr>
      </w:pPr>
      <w:r w:rsidRPr="00F67ECE">
        <w:rPr>
          <w:color w:val="000000" w:themeColor="text1"/>
        </w:rPr>
        <w:t>Question 11b. Please provide further information on why you agree or disagree</w:t>
      </w:r>
    </w:p>
    <w:p w14:paraId="1D7452FA" w14:textId="77777777" w:rsidR="006F48D0" w:rsidRPr="00F67ECE" w:rsidRDefault="00BC7A57" w:rsidP="00BC7A57">
      <w:pPr>
        <w:rPr>
          <w:color w:val="000000" w:themeColor="text1"/>
        </w:rPr>
      </w:pPr>
      <w:r w:rsidRPr="00F67ECE">
        <w:rPr>
          <w:color w:val="000000" w:themeColor="text1"/>
        </w:rPr>
        <w:t xml:space="preserve">A </w:t>
      </w:r>
      <w:r w:rsidR="0078249F" w:rsidRPr="00F67ECE">
        <w:rPr>
          <w:color w:val="000000" w:themeColor="text1"/>
        </w:rPr>
        <w:t>one-off</w:t>
      </w:r>
      <w:r w:rsidRPr="00F67ECE">
        <w:rPr>
          <w:color w:val="000000" w:themeColor="text1"/>
        </w:rPr>
        <w:t xml:space="preserve"> payment may help towards the costs of </w:t>
      </w:r>
      <w:r w:rsidR="0078249F" w:rsidRPr="00F67ECE">
        <w:rPr>
          <w:color w:val="000000" w:themeColor="text1"/>
        </w:rPr>
        <w:t>heating during the colder weather. It cannot be assumed that customers if paying a direct debit each month on their energy bills will have built up enough credit on their account to cover the additional cost of heating in the winter months</w:t>
      </w:r>
      <w:r w:rsidR="006F48D0" w:rsidRPr="00F67ECE">
        <w:rPr>
          <w:color w:val="000000" w:themeColor="text1"/>
        </w:rPr>
        <w:t xml:space="preserve">. </w:t>
      </w:r>
    </w:p>
    <w:p w14:paraId="202939BA" w14:textId="77777777" w:rsidR="006F48D0" w:rsidRPr="00F67ECE" w:rsidRDefault="006F48D0" w:rsidP="00BC7A57">
      <w:pPr>
        <w:rPr>
          <w:color w:val="000000" w:themeColor="text1"/>
        </w:rPr>
      </w:pPr>
    </w:p>
    <w:p w14:paraId="0D6B6BF4" w14:textId="2E166725" w:rsidR="006F48D0" w:rsidRPr="00F67ECE" w:rsidRDefault="006F48D0" w:rsidP="00BC7A57">
      <w:pPr>
        <w:rPr>
          <w:color w:val="000000" w:themeColor="text1"/>
        </w:rPr>
      </w:pPr>
      <w:r w:rsidRPr="00F67ECE">
        <w:rPr>
          <w:color w:val="000000" w:themeColor="text1"/>
        </w:rPr>
        <w:lastRenderedPageBreak/>
        <w:t>Disabled people in particular require energy for other reasons on an ongoing basis such as for charging devices, using technology or other indep</w:t>
      </w:r>
      <w:r w:rsidR="004F21E4" w:rsidRPr="00F67ECE">
        <w:rPr>
          <w:color w:val="000000" w:themeColor="text1"/>
        </w:rPr>
        <w:t>end</w:t>
      </w:r>
      <w:r w:rsidRPr="00F67ECE">
        <w:rPr>
          <w:color w:val="000000" w:themeColor="text1"/>
        </w:rPr>
        <w:t xml:space="preserve">ent aids and equipment at home. </w:t>
      </w:r>
    </w:p>
    <w:p w14:paraId="79CF3746" w14:textId="77777777" w:rsidR="006F48D0" w:rsidRPr="00F67ECE" w:rsidRDefault="006F48D0" w:rsidP="00BC7A57">
      <w:pPr>
        <w:rPr>
          <w:color w:val="000000" w:themeColor="text1"/>
        </w:rPr>
      </w:pPr>
    </w:p>
    <w:p w14:paraId="37F6C9B6" w14:textId="77777777" w:rsidR="00340D80" w:rsidRPr="00F67ECE" w:rsidRDefault="00340D80" w:rsidP="008425A4">
      <w:pPr>
        <w:pStyle w:val="Heading4"/>
        <w:rPr>
          <w:color w:val="000000" w:themeColor="text1"/>
        </w:rPr>
      </w:pPr>
      <w:r w:rsidRPr="00F67ECE">
        <w:rPr>
          <w:color w:val="000000" w:themeColor="text1"/>
        </w:rPr>
        <w:t>Question 12a. Do you agree or disagree with the proposals for providing a way for people to opt-out of receiving PAWHP?</w:t>
      </w:r>
    </w:p>
    <w:p w14:paraId="57D95A17" w14:textId="04B6EB0C" w:rsidR="00C45B7E" w:rsidRPr="00F67ECE" w:rsidRDefault="006F48D0" w:rsidP="00C45B7E">
      <w:pPr>
        <w:rPr>
          <w:color w:val="000000" w:themeColor="text1"/>
        </w:rPr>
      </w:pPr>
      <w:r w:rsidRPr="00F67ECE">
        <w:rPr>
          <w:color w:val="000000" w:themeColor="text1"/>
        </w:rPr>
        <w:t>A</w:t>
      </w:r>
      <w:r w:rsidR="00C45B7E" w:rsidRPr="00F67ECE">
        <w:rPr>
          <w:color w:val="000000" w:themeColor="text1"/>
        </w:rPr>
        <w:t>gree</w:t>
      </w:r>
      <w:r w:rsidR="00B712C7" w:rsidRPr="00F67ECE">
        <w:rPr>
          <w:color w:val="000000" w:themeColor="text1"/>
        </w:rPr>
        <w:t>.</w:t>
      </w:r>
    </w:p>
    <w:p w14:paraId="1A04EB27" w14:textId="77777777" w:rsidR="007876B5" w:rsidRPr="00F67ECE" w:rsidRDefault="007876B5" w:rsidP="00C45B7E">
      <w:pPr>
        <w:rPr>
          <w:color w:val="000000" w:themeColor="text1"/>
        </w:rPr>
      </w:pPr>
    </w:p>
    <w:p w14:paraId="11A52F86" w14:textId="77777777" w:rsidR="00340D80" w:rsidRPr="00F67ECE" w:rsidRDefault="00340D80" w:rsidP="008425A4">
      <w:pPr>
        <w:pStyle w:val="Heading4"/>
        <w:rPr>
          <w:color w:val="000000" w:themeColor="text1"/>
        </w:rPr>
      </w:pPr>
      <w:r w:rsidRPr="00F67ECE">
        <w:rPr>
          <w:color w:val="000000" w:themeColor="text1"/>
        </w:rPr>
        <w:t>Question 12b. Please provide further information on why you agree or disagree</w:t>
      </w:r>
    </w:p>
    <w:p w14:paraId="0B8F22BA" w14:textId="1B1942A7" w:rsidR="008C3F87" w:rsidRPr="00F67ECE" w:rsidRDefault="00C45B7E" w:rsidP="008C3F87">
      <w:pPr>
        <w:rPr>
          <w:color w:val="000000" w:themeColor="text1"/>
        </w:rPr>
      </w:pPr>
      <w:r w:rsidRPr="00F67ECE">
        <w:rPr>
          <w:color w:val="000000" w:themeColor="text1"/>
        </w:rPr>
        <w:t xml:space="preserve">It seems reasonable to </w:t>
      </w:r>
      <w:r w:rsidR="00F34778" w:rsidRPr="00F67ECE">
        <w:rPr>
          <w:color w:val="000000" w:themeColor="text1"/>
        </w:rPr>
        <w:t>assume</w:t>
      </w:r>
      <w:r w:rsidRPr="00F67ECE">
        <w:rPr>
          <w:color w:val="000000" w:themeColor="text1"/>
        </w:rPr>
        <w:t xml:space="preserve"> there would be a </w:t>
      </w:r>
      <w:r w:rsidR="00F34778" w:rsidRPr="00F67ECE">
        <w:rPr>
          <w:color w:val="000000" w:themeColor="text1"/>
        </w:rPr>
        <w:t>straightforward</w:t>
      </w:r>
      <w:r w:rsidRPr="00F67ECE">
        <w:rPr>
          <w:color w:val="000000" w:themeColor="text1"/>
        </w:rPr>
        <w:t xml:space="preserve"> way for a person to opt-out of </w:t>
      </w:r>
      <w:r w:rsidR="00F34778" w:rsidRPr="00F67ECE">
        <w:rPr>
          <w:color w:val="000000" w:themeColor="text1"/>
        </w:rPr>
        <w:t>receiving</w:t>
      </w:r>
      <w:r w:rsidRPr="00F67ECE">
        <w:rPr>
          <w:color w:val="000000" w:themeColor="text1"/>
        </w:rPr>
        <w:t xml:space="preserve"> PAWHP if there is no need or want for the payment and may help make modest savings </w:t>
      </w:r>
      <w:r w:rsidR="00F34778" w:rsidRPr="00F67ECE">
        <w:rPr>
          <w:color w:val="000000" w:themeColor="text1"/>
        </w:rPr>
        <w:t xml:space="preserve">in government expenditure. </w:t>
      </w:r>
    </w:p>
    <w:p w14:paraId="1F3E92D3" w14:textId="77777777" w:rsidR="008C3F87" w:rsidRPr="00F67ECE" w:rsidRDefault="008C3F87" w:rsidP="008C3F87">
      <w:pPr>
        <w:rPr>
          <w:color w:val="000000" w:themeColor="text1"/>
        </w:rPr>
      </w:pPr>
    </w:p>
    <w:p w14:paraId="091CEA72" w14:textId="5C93E13D" w:rsidR="00340D80" w:rsidRPr="00F67ECE" w:rsidRDefault="00340D80" w:rsidP="008425A4">
      <w:pPr>
        <w:pStyle w:val="Heading4"/>
        <w:rPr>
          <w:color w:val="000000" w:themeColor="text1"/>
        </w:rPr>
      </w:pPr>
      <w:r w:rsidRPr="00F67ECE">
        <w:rPr>
          <w:color w:val="000000" w:themeColor="text1"/>
        </w:rPr>
        <w:t>Question 13a. We propose to continue having the ‘qualifying week’ in September to identify eligible clients. Please indicate if you agree or disagree with this approach or whether you don’t know.</w:t>
      </w:r>
    </w:p>
    <w:p w14:paraId="610BAB8F" w14:textId="1AC336DF" w:rsidR="006F48D0" w:rsidRPr="00F67ECE" w:rsidRDefault="0020740E" w:rsidP="00D47E45">
      <w:pPr>
        <w:rPr>
          <w:color w:val="000000" w:themeColor="text1"/>
        </w:rPr>
      </w:pPr>
      <w:r>
        <w:rPr>
          <w:color w:val="000000" w:themeColor="text1"/>
        </w:rPr>
        <w:t>Partly Agree</w:t>
      </w:r>
      <w:r w:rsidR="00F936DA">
        <w:rPr>
          <w:color w:val="000000" w:themeColor="text1"/>
        </w:rPr>
        <w:t>.</w:t>
      </w:r>
    </w:p>
    <w:p w14:paraId="552A4C5F" w14:textId="77777777" w:rsidR="008C3F87" w:rsidRPr="00F67ECE" w:rsidRDefault="008C3F87" w:rsidP="00D47E45">
      <w:pPr>
        <w:rPr>
          <w:color w:val="000000" w:themeColor="text1"/>
        </w:rPr>
      </w:pPr>
    </w:p>
    <w:p w14:paraId="355AC4D2" w14:textId="77777777" w:rsidR="00340D80" w:rsidRPr="00F67ECE" w:rsidRDefault="00340D80" w:rsidP="00E63DB1">
      <w:pPr>
        <w:pStyle w:val="Heading4"/>
        <w:rPr>
          <w:color w:val="000000" w:themeColor="text1"/>
        </w:rPr>
      </w:pPr>
      <w:r w:rsidRPr="00F67ECE">
        <w:rPr>
          <w:color w:val="000000" w:themeColor="text1"/>
        </w:rPr>
        <w:t>Question 13b. Please provide further information on why you agree or disagree</w:t>
      </w:r>
    </w:p>
    <w:p w14:paraId="4E0AE013" w14:textId="31047053" w:rsidR="00CB2339" w:rsidRPr="00F67ECE" w:rsidRDefault="007876B5" w:rsidP="007876B5">
      <w:pPr>
        <w:rPr>
          <w:color w:val="000000" w:themeColor="text1"/>
        </w:rPr>
      </w:pPr>
      <w:r w:rsidRPr="00F67ECE">
        <w:rPr>
          <w:color w:val="000000" w:themeColor="text1"/>
        </w:rPr>
        <w:t>Ideally the qualifying week should be as close to payment date a</w:t>
      </w:r>
      <w:r w:rsidR="00741E72" w:rsidRPr="00F67ECE">
        <w:rPr>
          <w:color w:val="000000" w:themeColor="text1"/>
        </w:rPr>
        <w:t>s possible</w:t>
      </w:r>
      <w:r w:rsidR="00457BAE" w:rsidRPr="00F67ECE">
        <w:rPr>
          <w:color w:val="000000" w:themeColor="text1"/>
        </w:rPr>
        <w:t xml:space="preserve"> to ensure maximum take up by those </w:t>
      </w:r>
      <w:r w:rsidR="00CB2339" w:rsidRPr="00F67ECE">
        <w:rPr>
          <w:color w:val="000000" w:themeColor="text1"/>
        </w:rPr>
        <w:t>eligible</w:t>
      </w:r>
      <w:r w:rsidR="00741E72" w:rsidRPr="00F67ECE">
        <w:rPr>
          <w:color w:val="000000" w:themeColor="text1"/>
        </w:rPr>
        <w:t xml:space="preserve">.  PAWHP comes at a time when a person may already have seen a </w:t>
      </w:r>
      <w:r w:rsidR="0005306B" w:rsidRPr="00F67ECE">
        <w:rPr>
          <w:color w:val="000000" w:themeColor="text1"/>
        </w:rPr>
        <w:t>substantial</w:t>
      </w:r>
      <w:r w:rsidR="00741E72" w:rsidRPr="00F67ECE">
        <w:rPr>
          <w:color w:val="000000" w:themeColor="text1"/>
        </w:rPr>
        <w:t xml:space="preserve"> drop in income as a</w:t>
      </w:r>
      <w:r w:rsidR="00457BAE" w:rsidRPr="00F67ECE">
        <w:rPr>
          <w:color w:val="000000" w:themeColor="text1"/>
        </w:rPr>
        <w:t xml:space="preserve"> result of retirement.  At present</w:t>
      </w:r>
      <w:r w:rsidR="0005306B" w:rsidRPr="00F67ECE">
        <w:rPr>
          <w:color w:val="000000" w:themeColor="text1"/>
        </w:rPr>
        <w:t xml:space="preserve">, </w:t>
      </w:r>
      <w:r w:rsidR="00CB2339" w:rsidRPr="00F67ECE">
        <w:rPr>
          <w:color w:val="000000" w:themeColor="text1"/>
        </w:rPr>
        <w:t>those who reach state pension age after the qualifying week in September but in the same year prior to the payment dates, (</w:t>
      </w:r>
      <w:r w:rsidR="000518A2" w:rsidRPr="00F67ECE">
        <w:rPr>
          <w:color w:val="000000" w:themeColor="text1"/>
        </w:rPr>
        <w:t>i.e.,</w:t>
      </w:r>
      <w:r w:rsidR="00CB2339" w:rsidRPr="00F67ECE">
        <w:rPr>
          <w:color w:val="000000" w:themeColor="text1"/>
        </w:rPr>
        <w:t xml:space="preserve"> in October/November) will miss out on a payment which could provide essential relief for help with energy bills. </w:t>
      </w:r>
    </w:p>
    <w:p w14:paraId="18044F53" w14:textId="77777777" w:rsidR="00FA0B11" w:rsidRPr="00F67ECE" w:rsidRDefault="00FA0B11" w:rsidP="00FE756A">
      <w:pPr>
        <w:spacing w:after="10"/>
        <w:rPr>
          <w:color w:val="000000" w:themeColor="text1"/>
        </w:rPr>
      </w:pPr>
    </w:p>
    <w:p w14:paraId="64178200" w14:textId="2BB5FA6A" w:rsidR="00FA0B11" w:rsidRPr="00F67ECE" w:rsidRDefault="0002081B" w:rsidP="00FE756A">
      <w:pPr>
        <w:spacing w:after="10"/>
        <w:rPr>
          <w:rFonts w:cs="Arial"/>
          <w:color w:val="000000" w:themeColor="text1"/>
          <w:szCs w:val="28"/>
        </w:rPr>
      </w:pPr>
      <w:r w:rsidRPr="00F67ECE">
        <w:rPr>
          <w:rFonts w:cs="Arial"/>
          <w:color w:val="000000" w:themeColor="text1"/>
          <w:szCs w:val="28"/>
        </w:rPr>
        <w:t xml:space="preserve">It </w:t>
      </w:r>
      <w:r w:rsidR="00FA0B11" w:rsidRPr="00F67ECE">
        <w:rPr>
          <w:rFonts w:cs="Arial"/>
          <w:color w:val="000000" w:themeColor="text1"/>
          <w:szCs w:val="28"/>
        </w:rPr>
        <w:t>would also be he</w:t>
      </w:r>
      <w:r w:rsidRPr="00F67ECE">
        <w:rPr>
          <w:rFonts w:cs="Arial"/>
          <w:color w:val="000000" w:themeColor="text1"/>
          <w:szCs w:val="28"/>
        </w:rPr>
        <w:t>lpful for there to be clear and accessible routes of contacting Social Security Scot</w:t>
      </w:r>
      <w:r w:rsidR="00F3622B" w:rsidRPr="00F67ECE">
        <w:rPr>
          <w:rFonts w:cs="Arial"/>
          <w:color w:val="000000" w:themeColor="text1"/>
          <w:szCs w:val="28"/>
        </w:rPr>
        <w:t xml:space="preserve">land </w:t>
      </w:r>
      <w:r w:rsidR="00FA0B11" w:rsidRPr="00F67ECE">
        <w:rPr>
          <w:rFonts w:cs="Arial"/>
          <w:color w:val="000000" w:themeColor="text1"/>
          <w:szCs w:val="28"/>
        </w:rPr>
        <w:t>for people who may be eligible for PAWHP but have not received a payment</w:t>
      </w:r>
      <w:r w:rsidR="000D130E" w:rsidRPr="00F67ECE">
        <w:rPr>
          <w:rFonts w:cs="Arial"/>
          <w:color w:val="000000" w:themeColor="text1"/>
          <w:szCs w:val="28"/>
        </w:rPr>
        <w:t>.</w:t>
      </w:r>
    </w:p>
    <w:p w14:paraId="2A55F493" w14:textId="77777777" w:rsidR="00D90122" w:rsidRPr="00F67ECE" w:rsidRDefault="00D90122" w:rsidP="00D90122">
      <w:pPr>
        <w:rPr>
          <w:color w:val="000000" w:themeColor="text1"/>
        </w:rPr>
      </w:pPr>
    </w:p>
    <w:p w14:paraId="762FA9B0" w14:textId="23451735" w:rsidR="00F52847" w:rsidRPr="00F67ECE" w:rsidRDefault="00B368B2" w:rsidP="005C5044">
      <w:pPr>
        <w:pStyle w:val="Heading4"/>
        <w:rPr>
          <w:rFonts w:cs="Arial"/>
          <w:color w:val="000000" w:themeColor="text1"/>
        </w:rPr>
      </w:pPr>
      <w:r w:rsidRPr="00F67ECE">
        <w:rPr>
          <w:rFonts w:cs="Arial"/>
          <w:color w:val="000000" w:themeColor="text1"/>
        </w:rPr>
        <w:t>Question 21. If there is anything else you would like to tell us about the described policy intention, impact assessments or PAWHP in general, please do so here</w:t>
      </w:r>
    </w:p>
    <w:p w14:paraId="21FB6968" w14:textId="3BF95F3A" w:rsidR="00D3226A" w:rsidRPr="00F67ECE" w:rsidRDefault="00D3226A" w:rsidP="00D3226A">
      <w:pPr>
        <w:spacing w:after="10"/>
        <w:rPr>
          <w:rFonts w:cs="Arial"/>
          <w:color w:val="000000" w:themeColor="text1"/>
          <w:szCs w:val="28"/>
          <w:shd w:val="clear" w:color="auto" w:fill="FFFFFF"/>
        </w:rPr>
      </w:pPr>
      <w:r w:rsidRPr="00F67ECE">
        <w:rPr>
          <w:rFonts w:cs="Arial"/>
          <w:color w:val="000000" w:themeColor="text1"/>
          <w:szCs w:val="28"/>
          <w:shd w:val="clear" w:color="auto" w:fill="FFFFFF"/>
        </w:rPr>
        <w:t xml:space="preserve">In the long term the Scottish Government may wish </w:t>
      </w:r>
      <w:r w:rsidR="00832A4D" w:rsidRPr="00F67ECE">
        <w:rPr>
          <w:rFonts w:cs="Arial"/>
          <w:color w:val="000000" w:themeColor="text1"/>
          <w:szCs w:val="28"/>
          <w:shd w:val="clear" w:color="auto" w:fill="FFFFFF"/>
        </w:rPr>
        <w:t xml:space="preserve">to review </w:t>
      </w:r>
      <w:r w:rsidR="003D4C3B" w:rsidRPr="00F67ECE">
        <w:rPr>
          <w:rFonts w:cs="Arial"/>
          <w:color w:val="000000" w:themeColor="text1"/>
          <w:szCs w:val="28"/>
          <w:shd w:val="clear" w:color="auto" w:fill="FFFFFF"/>
        </w:rPr>
        <w:t>its</w:t>
      </w:r>
      <w:r w:rsidR="00832A4D" w:rsidRPr="00F67ECE">
        <w:rPr>
          <w:rFonts w:cs="Arial"/>
          <w:color w:val="000000" w:themeColor="text1"/>
          <w:szCs w:val="28"/>
          <w:shd w:val="clear" w:color="auto" w:fill="FFFFFF"/>
        </w:rPr>
        <w:t xml:space="preserve"> </w:t>
      </w:r>
      <w:r w:rsidRPr="00F67ECE">
        <w:rPr>
          <w:rFonts w:cs="Arial"/>
          <w:color w:val="000000" w:themeColor="text1"/>
          <w:szCs w:val="28"/>
          <w:shd w:val="clear" w:color="auto" w:fill="FFFFFF"/>
        </w:rPr>
        <w:t xml:space="preserve">statutory duties under </w:t>
      </w:r>
      <w:r w:rsidRPr="00F67ECE">
        <w:rPr>
          <w:rFonts w:cs="Arial"/>
          <w:color w:val="000000" w:themeColor="text1"/>
          <w:szCs w:val="28"/>
        </w:rPr>
        <w:t xml:space="preserve">Section 30 of the Social Security (Scotland) Act 2018. This authorises the Scottish Ministers to make provision by way of regulations for assistance to help an individual to meet, or help towards meeting, the individual’s heating costs during the winter months. </w:t>
      </w:r>
    </w:p>
    <w:p w14:paraId="69466CF2" w14:textId="3BE4E3EA" w:rsidR="00941501" w:rsidRPr="00F67ECE" w:rsidRDefault="00941501" w:rsidP="00941501">
      <w:pPr>
        <w:spacing w:after="10"/>
        <w:rPr>
          <w:rFonts w:cs="Arial"/>
          <w:color w:val="000000" w:themeColor="text1"/>
          <w:szCs w:val="28"/>
        </w:rPr>
      </w:pPr>
      <w:r w:rsidRPr="00F67ECE">
        <w:rPr>
          <w:rFonts w:cs="Arial"/>
          <w:color w:val="000000" w:themeColor="text1"/>
          <w:szCs w:val="28"/>
        </w:rPr>
        <w:lastRenderedPageBreak/>
        <w:t>We have seen additional provision being made</w:t>
      </w:r>
      <w:r w:rsidR="009601C7" w:rsidRPr="00F67ECE">
        <w:rPr>
          <w:rFonts w:cs="Arial"/>
          <w:color w:val="000000" w:themeColor="text1"/>
          <w:szCs w:val="28"/>
        </w:rPr>
        <w:t xml:space="preserve"> elsewhere, </w:t>
      </w:r>
      <w:r w:rsidRPr="00F67ECE">
        <w:rPr>
          <w:rFonts w:cs="Arial"/>
          <w:color w:val="000000" w:themeColor="text1"/>
          <w:szCs w:val="28"/>
        </w:rPr>
        <w:t xml:space="preserve">albeit for a smaller population when the Scottish Government announced Child Winter Heating Assistance (CWHA). CWHA is not means tested and is therefore paid to anyone who is in receipt of the qualifying benefit during the qualifying week. </w:t>
      </w:r>
    </w:p>
    <w:p w14:paraId="72ECC91C" w14:textId="77777777" w:rsidR="009601C7" w:rsidRPr="00F67ECE" w:rsidRDefault="009601C7" w:rsidP="00941501">
      <w:pPr>
        <w:spacing w:after="10"/>
        <w:rPr>
          <w:rFonts w:cs="Arial"/>
          <w:color w:val="000000" w:themeColor="text1"/>
          <w:szCs w:val="28"/>
        </w:rPr>
      </w:pPr>
    </w:p>
    <w:p w14:paraId="4DCE7421" w14:textId="3CD15812" w:rsidR="00941501" w:rsidRPr="00F67ECE" w:rsidRDefault="00832A4D" w:rsidP="00941501">
      <w:pPr>
        <w:spacing w:after="10"/>
        <w:rPr>
          <w:rFonts w:cs="Arial"/>
          <w:color w:val="000000" w:themeColor="text1"/>
          <w:szCs w:val="28"/>
        </w:rPr>
      </w:pPr>
      <w:r w:rsidRPr="00F67ECE">
        <w:rPr>
          <w:rFonts w:cs="Arial"/>
          <w:color w:val="000000" w:themeColor="text1"/>
          <w:szCs w:val="28"/>
        </w:rPr>
        <w:t>Al</w:t>
      </w:r>
      <w:r w:rsidR="009601C7" w:rsidRPr="00F67ECE">
        <w:rPr>
          <w:rFonts w:cs="Arial"/>
          <w:color w:val="000000" w:themeColor="text1"/>
          <w:szCs w:val="28"/>
        </w:rPr>
        <w:t xml:space="preserve">ternative approaches </w:t>
      </w:r>
      <w:r w:rsidRPr="00F67ECE">
        <w:rPr>
          <w:rFonts w:cs="Arial"/>
          <w:color w:val="000000" w:themeColor="text1"/>
          <w:szCs w:val="28"/>
        </w:rPr>
        <w:t>have al</w:t>
      </w:r>
      <w:r w:rsidR="00A62FEA" w:rsidRPr="00F67ECE">
        <w:rPr>
          <w:rFonts w:cs="Arial"/>
          <w:color w:val="000000" w:themeColor="text1"/>
          <w:szCs w:val="28"/>
        </w:rPr>
        <w:t>ready</w:t>
      </w:r>
      <w:r w:rsidRPr="00F67ECE">
        <w:rPr>
          <w:rFonts w:cs="Arial"/>
          <w:color w:val="000000" w:themeColor="text1"/>
          <w:szCs w:val="28"/>
        </w:rPr>
        <w:t xml:space="preserve"> been taken </w:t>
      </w:r>
      <w:r w:rsidR="00A62FEA" w:rsidRPr="00F67ECE">
        <w:rPr>
          <w:rFonts w:cs="Arial"/>
          <w:color w:val="000000" w:themeColor="text1"/>
          <w:szCs w:val="28"/>
        </w:rPr>
        <w:t xml:space="preserve">to pay benefits to those most in need. For </w:t>
      </w:r>
      <w:r w:rsidR="009601C7" w:rsidRPr="00F67ECE">
        <w:rPr>
          <w:rFonts w:cs="Arial"/>
          <w:color w:val="000000" w:themeColor="text1"/>
          <w:szCs w:val="28"/>
        </w:rPr>
        <w:t xml:space="preserve">example, Winter Heating Payment, introduced in February 2023 pays a one-off payment to help </w:t>
      </w:r>
      <w:r w:rsidR="009601C7" w:rsidRPr="00F67ECE">
        <w:rPr>
          <w:rFonts w:cs="Arial"/>
          <w:color w:val="000000" w:themeColor="text1"/>
          <w:szCs w:val="28"/>
          <w:shd w:val="clear" w:color="auto" w:fill="FFFFFF"/>
        </w:rPr>
        <w:t>those in receipt of qualifying benefits with their heating costs. Unlike the benefit it replaced, Cold Weather Payment, Winter Heating Payment is not tied to the recorded temperature at weather stations</w:t>
      </w:r>
      <w:r w:rsidR="007654C7" w:rsidRPr="00F67ECE">
        <w:rPr>
          <w:rFonts w:cs="Arial"/>
          <w:color w:val="000000" w:themeColor="text1"/>
          <w:szCs w:val="28"/>
          <w:shd w:val="clear" w:color="auto" w:fill="FFFFFF"/>
        </w:rPr>
        <w:t xml:space="preserve">, </w:t>
      </w:r>
      <w:r w:rsidR="009601C7" w:rsidRPr="00F67ECE">
        <w:rPr>
          <w:rFonts w:cs="Arial"/>
          <w:color w:val="000000" w:themeColor="text1"/>
          <w:szCs w:val="28"/>
          <w:shd w:val="clear" w:color="auto" w:fill="FFFFFF"/>
        </w:rPr>
        <w:t xml:space="preserve">meaning that it provides a guaranteed sum to all eligible households. </w:t>
      </w:r>
      <w:r w:rsidR="009601C7" w:rsidRPr="00F67ECE">
        <w:rPr>
          <w:rFonts w:cs="Arial"/>
          <w:color w:val="000000" w:themeColor="text1"/>
          <w:szCs w:val="28"/>
        </w:rPr>
        <w:br/>
      </w:r>
    </w:p>
    <w:p w14:paraId="0449E544" w14:textId="07DA31A6" w:rsidR="00941501" w:rsidRPr="00F67ECE" w:rsidRDefault="00941501" w:rsidP="00941501">
      <w:pPr>
        <w:spacing w:after="10"/>
        <w:rPr>
          <w:rFonts w:cs="Arial"/>
          <w:color w:val="000000" w:themeColor="text1"/>
          <w:szCs w:val="28"/>
        </w:rPr>
      </w:pPr>
      <w:r w:rsidRPr="00F67ECE">
        <w:rPr>
          <w:rFonts w:cs="Arial"/>
          <w:color w:val="000000" w:themeColor="text1"/>
          <w:szCs w:val="28"/>
        </w:rPr>
        <w:t xml:space="preserve">It would </w:t>
      </w:r>
      <w:r w:rsidR="00A62FEA" w:rsidRPr="00F67ECE">
        <w:rPr>
          <w:rFonts w:cs="Arial"/>
          <w:color w:val="000000" w:themeColor="text1"/>
          <w:szCs w:val="28"/>
        </w:rPr>
        <w:t xml:space="preserve">therefore </w:t>
      </w:r>
      <w:r w:rsidRPr="00F67ECE">
        <w:rPr>
          <w:rFonts w:cs="Arial"/>
          <w:color w:val="000000" w:themeColor="text1"/>
          <w:szCs w:val="28"/>
        </w:rPr>
        <w:t xml:space="preserve">seem possible that in the longer term </w:t>
      </w:r>
      <w:r w:rsidR="00A62FEA" w:rsidRPr="00F67ECE">
        <w:rPr>
          <w:rFonts w:cs="Arial"/>
          <w:color w:val="000000" w:themeColor="text1"/>
          <w:szCs w:val="28"/>
        </w:rPr>
        <w:t xml:space="preserve">a more progressive </w:t>
      </w:r>
      <w:r w:rsidRPr="00F67ECE">
        <w:rPr>
          <w:rFonts w:cs="Arial"/>
          <w:color w:val="000000" w:themeColor="text1"/>
          <w:szCs w:val="28"/>
        </w:rPr>
        <w:t xml:space="preserve">approach </w:t>
      </w:r>
      <w:r w:rsidR="00A62FEA" w:rsidRPr="00F67ECE">
        <w:rPr>
          <w:rFonts w:cs="Arial"/>
          <w:color w:val="000000" w:themeColor="text1"/>
          <w:szCs w:val="28"/>
        </w:rPr>
        <w:t xml:space="preserve">could be used. This may help </w:t>
      </w:r>
      <w:r w:rsidRPr="00F67ECE">
        <w:rPr>
          <w:rFonts w:cs="Arial"/>
          <w:color w:val="000000" w:themeColor="text1"/>
          <w:szCs w:val="28"/>
        </w:rPr>
        <w:t xml:space="preserve">target those </w:t>
      </w:r>
      <w:r w:rsidR="000D130E" w:rsidRPr="00F67ECE">
        <w:rPr>
          <w:rFonts w:cs="Arial"/>
          <w:color w:val="000000" w:themeColor="text1"/>
          <w:szCs w:val="28"/>
        </w:rPr>
        <w:t xml:space="preserve">who have a higher need for energy use amongst those of pension age who live with an impairment or </w:t>
      </w:r>
      <w:r w:rsidR="000518A2" w:rsidRPr="00F67ECE">
        <w:rPr>
          <w:rFonts w:cs="Arial"/>
          <w:color w:val="000000" w:themeColor="text1"/>
          <w:szCs w:val="28"/>
        </w:rPr>
        <w:t>long-term</w:t>
      </w:r>
      <w:r w:rsidR="000D130E" w:rsidRPr="00F67ECE">
        <w:rPr>
          <w:rFonts w:cs="Arial"/>
          <w:color w:val="000000" w:themeColor="text1"/>
          <w:szCs w:val="28"/>
        </w:rPr>
        <w:t xml:space="preserve"> condition</w:t>
      </w:r>
      <w:r w:rsidR="00A56A8D" w:rsidRPr="00F67ECE">
        <w:rPr>
          <w:rFonts w:cs="Arial"/>
          <w:color w:val="000000" w:themeColor="text1"/>
          <w:szCs w:val="28"/>
        </w:rPr>
        <w:t>.</w:t>
      </w:r>
      <w:r w:rsidRPr="00F67ECE">
        <w:rPr>
          <w:rFonts w:cs="Arial"/>
          <w:color w:val="000000" w:themeColor="text1"/>
          <w:szCs w:val="28"/>
        </w:rPr>
        <w:t xml:space="preserve"> </w:t>
      </w:r>
    </w:p>
    <w:p w14:paraId="2F73C7F3" w14:textId="77777777" w:rsidR="00C5107B" w:rsidRPr="00F67ECE" w:rsidRDefault="00C5107B" w:rsidP="0065358A">
      <w:pPr>
        <w:pStyle w:val="NormalWeb"/>
        <w:spacing w:before="0" w:beforeAutospacing="0" w:after="10" w:afterAutospacing="0"/>
        <w:textAlignment w:val="baseline"/>
        <w:rPr>
          <w:rFonts w:ascii="Arial" w:hAnsi="Arial" w:cs="Arial"/>
          <w:color w:val="000000" w:themeColor="text1"/>
          <w:sz w:val="28"/>
          <w:szCs w:val="28"/>
        </w:rPr>
      </w:pPr>
    </w:p>
    <w:p w14:paraId="4794FF96" w14:textId="3078EE6D" w:rsidR="00C36708" w:rsidRPr="00F67ECE" w:rsidRDefault="009601C7" w:rsidP="00E73DE5">
      <w:pPr>
        <w:spacing w:after="10"/>
        <w:rPr>
          <w:rFonts w:cs="Arial"/>
          <w:color w:val="000000" w:themeColor="text1"/>
          <w:szCs w:val="28"/>
        </w:rPr>
      </w:pPr>
      <w:r w:rsidRPr="00F67ECE">
        <w:rPr>
          <w:rFonts w:cs="Arial"/>
          <w:color w:val="000000" w:themeColor="text1"/>
          <w:szCs w:val="28"/>
          <w:shd w:val="clear" w:color="auto" w:fill="FFFFFF"/>
        </w:rPr>
        <w:t xml:space="preserve">Findings </w:t>
      </w:r>
      <w:r w:rsidR="00E73DE5" w:rsidRPr="00F67ECE">
        <w:rPr>
          <w:rFonts w:cs="Arial"/>
          <w:color w:val="000000" w:themeColor="text1"/>
          <w:szCs w:val="28"/>
          <w:shd w:val="clear" w:color="auto" w:fill="FFFFFF"/>
        </w:rPr>
        <w:t xml:space="preserve">consistently show that disabled people are more likely to face fuel poverty and struggle with costs during the winter. For </w:t>
      </w:r>
      <w:r w:rsidR="00297BB6" w:rsidRPr="00F67ECE">
        <w:rPr>
          <w:rFonts w:cs="Arial"/>
          <w:color w:val="000000" w:themeColor="text1"/>
          <w:szCs w:val="28"/>
          <w:shd w:val="clear" w:color="auto" w:fill="FFFFFF"/>
        </w:rPr>
        <w:t>example,</w:t>
      </w:r>
      <w:r w:rsidR="00E73DE5" w:rsidRPr="00F67ECE">
        <w:rPr>
          <w:rFonts w:cs="Arial"/>
          <w:color w:val="000000" w:themeColor="text1"/>
          <w:szCs w:val="28"/>
          <w:shd w:val="clear" w:color="auto" w:fill="FFFFFF"/>
        </w:rPr>
        <w:t xml:space="preserve"> t</w:t>
      </w:r>
      <w:r w:rsidR="00C36708" w:rsidRPr="00F67ECE">
        <w:rPr>
          <w:rFonts w:cs="Arial"/>
          <w:color w:val="000000" w:themeColor="text1"/>
          <w:szCs w:val="28"/>
        </w:rPr>
        <w:t>he Health, Disability and the Energy Crisis report</w:t>
      </w:r>
      <w:r w:rsidR="002739D0" w:rsidRPr="00F67ECE">
        <w:rPr>
          <w:rStyle w:val="FootnoteReference"/>
          <w:rFonts w:cs="Arial"/>
          <w:color w:val="000000" w:themeColor="text1"/>
          <w:szCs w:val="28"/>
        </w:rPr>
        <w:footnoteReference w:id="15"/>
      </w:r>
      <w:r w:rsidR="00C36708" w:rsidRPr="00F67ECE">
        <w:rPr>
          <w:rFonts w:cs="Arial"/>
          <w:color w:val="000000" w:themeColor="text1"/>
          <w:szCs w:val="28"/>
        </w:rPr>
        <w:t>, based on a YouGov survey commissioned by Consumer Scotland, found:</w:t>
      </w:r>
    </w:p>
    <w:p w14:paraId="3A1DF1F0" w14:textId="0E5DD3E0" w:rsidR="00C36708" w:rsidRPr="00F67ECE" w:rsidRDefault="00C36708" w:rsidP="005E073E">
      <w:pPr>
        <w:numPr>
          <w:ilvl w:val="0"/>
          <w:numId w:val="12"/>
        </w:numPr>
        <w:spacing w:after="10"/>
        <w:textAlignment w:val="baseline"/>
        <w:rPr>
          <w:rFonts w:cs="Arial"/>
          <w:color w:val="000000" w:themeColor="text1"/>
          <w:szCs w:val="28"/>
        </w:rPr>
      </w:pPr>
      <w:r w:rsidRPr="00F67ECE">
        <w:rPr>
          <w:rFonts w:cs="Arial"/>
          <w:color w:val="000000" w:themeColor="text1"/>
          <w:szCs w:val="28"/>
        </w:rPr>
        <w:t>Fifty-two per cent of disabled people reported they were unable to heat their home to a comfortable level compared with 36</w:t>
      </w:r>
      <w:r w:rsidR="00297BB6" w:rsidRPr="00F67ECE">
        <w:rPr>
          <w:rFonts w:cs="Arial"/>
          <w:color w:val="000000" w:themeColor="text1"/>
          <w:szCs w:val="28"/>
        </w:rPr>
        <w:t xml:space="preserve"> per cent</w:t>
      </w:r>
      <w:r w:rsidRPr="00F67ECE">
        <w:rPr>
          <w:rFonts w:cs="Arial"/>
          <w:color w:val="000000" w:themeColor="text1"/>
          <w:szCs w:val="28"/>
        </w:rPr>
        <w:t xml:space="preserve"> of non-disabled people</w:t>
      </w:r>
      <w:r w:rsidR="005A537F" w:rsidRPr="00F67ECE">
        <w:rPr>
          <w:rFonts w:cs="Arial"/>
          <w:color w:val="000000" w:themeColor="text1"/>
          <w:szCs w:val="28"/>
        </w:rPr>
        <w:t>;</w:t>
      </w:r>
    </w:p>
    <w:p w14:paraId="29D752DD" w14:textId="55433C50" w:rsidR="00C36708" w:rsidRPr="00F67ECE" w:rsidRDefault="00C36708" w:rsidP="005E073E">
      <w:pPr>
        <w:numPr>
          <w:ilvl w:val="0"/>
          <w:numId w:val="12"/>
        </w:numPr>
        <w:spacing w:after="10"/>
        <w:textAlignment w:val="baseline"/>
        <w:rPr>
          <w:rFonts w:cs="Arial"/>
          <w:color w:val="000000" w:themeColor="text1"/>
          <w:szCs w:val="28"/>
        </w:rPr>
      </w:pPr>
      <w:r w:rsidRPr="00F67ECE">
        <w:rPr>
          <w:rFonts w:cs="Arial"/>
          <w:color w:val="000000" w:themeColor="text1"/>
          <w:szCs w:val="28"/>
        </w:rPr>
        <w:t>Forty-seven per cent of disabled people reported that they were struggling to keep up with their energy bills compared with 29</w:t>
      </w:r>
      <w:r w:rsidR="00297BB6" w:rsidRPr="00F67ECE">
        <w:rPr>
          <w:rFonts w:cs="Arial"/>
          <w:color w:val="000000" w:themeColor="text1"/>
          <w:szCs w:val="28"/>
        </w:rPr>
        <w:t xml:space="preserve"> per cent</w:t>
      </w:r>
      <w:r w:rsidRPr="00F67ECE">
        <w:rPr>
          <w:rFonts w:cs="Arial"/>
          <w:color w:val="000000" w:themeColor="text1"/>
          <w:szCs w:val="28"/>
        </w:rPr>
        <w:t xml:space="preserve"> of non-disabled people</w:t>
      </w:r>
      <w:r w:rsidR="005A537F" w:rsidRPr="00F67ECE">
        <w:rPr>
          <w:rFonts w:cs="Arial"/>
          <w:color w:val="000000" w:themeColor="text1"/>
          <w:szCs w:val="28"/>
        </w:rPr>
        <w:t>;</w:t>
      </w:r>
      <w:r w:rsidRPr="00F67ECE">
        <w:rPr>
          <w:rFonts w:cs="Arial"/>
          <w:color w:val="000000" w:themeColor="text1"/>
          <w:szCs w:val="28"/>
        </w:rPr>
        <w:t> </w:t>
      </w:r>
    </w:p>
    <w:p w14:paraId="4492B77C" w14:textId="7AC79854" w:rsidR="00C36708" w:rsidRPr="00F67ECE" w:rsidRDefault="00C36708" w:rsidP="005E073E">
      <w:pPr>
        <w:numPr>
          <w:ilvl w:val="0"/>
          <w:numId w:val="12"/>
        </w:numPr>
        <w:spacing w:after="10"/>
        <w:textAlignment w:val="baseline"/>
        <w:rPr>
          <w:rFonts w:cs="Arial"/>
          <w:color w:val="000000" w:themeColor="text1"/>
          <w:szCs w:val="28"/>
        </w:rPr>
      </w:pPr>
      <w:r w:rsidRPr="00F67ECE">
        <w:rPr>
          <w:rFonts w:cs="Arial"/>
          <w:color w:val="000000" w:themeColor="text1"/>
          <w:szCs w:val="28"/>
        </w:rPr>
        <w:t>Forty-seven per cent of disabled people reported that they had cut back on food compared with 32</w:t>
      </w:r>
      <w:r w:rsidR="00297BB6" w:rsidRPr="00F67ECE">
        <w:rPr>
          <w:rFonts w:cs="Arial"/>
          <w:color w:val="000000" w:themeColor="text1"/>
          <w:szCs w:val="28"/>
        </w:rPr>
        <w:t xml:space="preserve"> per cent</w:t>
      </w:r>
      <w:r w:rsidRPr="00F67ECE">
        <w:rPr>
          <w:rFonts w:cs="Arial"/>
          <w:color w:val="000000" w:themeColor="text1"/>
          <w:szCs w:val="28"/>
        </w:rPr>
        <w:t xml:space="preserve"> of non-disabled people</w:t>
      </w:r>
      <w:r w:rsidR="005A537F" w:rsidRPr="00F67ECE">
        <w:rPr>
          <w:rFonts w:cs="Arial"/>
          <w:color w:val="000000" w:themeColor="text1"/>
          <w:szCs w:val="28"/>
        </w:rPr>
        <w:t>;</w:t>
      </w:r>
    </w:p>
    <w:p w14:paraId="793BCD22" w14:textId="6AFF2B12" w:rsidR="0003313C" w:rsidRPr="00F67ECE" w:rsidRDefault="00C36708" w:rsidP="005E073E">
      <w:pPr>
        <w:numPr>
          <w:ilvl w:val="0"/>
          <w:numId w:val="12"/>
        </w:numPr>
        <w:spacing w:after="10"/>
        <w:textAlignment w:val="baseline"/>
        <w:rPr>
          <w:rFonts w:cs="Arial"/>
          <w:color w:val="000000" w:themeColor="text1"/>
          <w:szCs w:val="28"/>
        </w:rPr>
      </w:pPr>
      <w:r w:rsidRPr="00F67ECE">
        <w:rPr>
          <w:rFonts w:cs="Arial"/>
          <w:color w:val="000000" w:themeColor="text1"/>
          <w:szCs w:val="28"/>
        </w:rPr>
        <w:t>Seventy-two per cent of disabled people reported the energy crisis had an impact on their mental health compared with 64</w:t>
      </w:r>
      <w:r w:rsidR="00297BB6" w:rsidRPr="00F67ECE">
        <w:rPr>
          <w:rFonts w:cs="Arial"/>
          <w:color w:val="000000" w:themeColor="text1"/>
          <w:szCs w:val="28"/>
        </w:rPr>
        <w:t xml:space="preserve"> per cent</w:t>
      </w:r>
      <w:r w:rsidRPr="00F67ECE">
        <w:rPr>
          <w:rFonts w:cs="Arial"/>
          <w:color w:val="000000" w:themeColor="text1"/>
          <w:szCs w:val="28"/>
        </w:rPr>
        <w:t xml:space="preserve"> of non-disabled people</w:t>
      </w:r>
      <w:r w:rsidR="005A537F" w:rsidRPr="00F67ECE">
        <w:rPr>
          <w:rFonts w:cs="Arial"/>
          <w:color w:val="000000" w:themeColor="text1"/>
          <w:szCs w:val="28"/>
        </w:rPr>
        <w:t>;</w:t>
      </w:r>
    </w:p>
    <w:p w14:paraId="4B95E9A9" w14:textId="72EDECB4" w:rsidR="00C36708" w:rsidRPr="00F67ECE" w:rsidRDefault="0003313C" w:rsidP="005E073E">
      <w:pPr>
        <w:numPr>
          <w:ilvl w:val="0"/>
          <w:numId w:val="12"/>
        </w:numPr>
        <w:spacing w:after="10"/>
        <w:textAlignment w:val="baseline"/>
        <w:rPr>
          <w:rFonts w:cs="Arial"/>
          <w:color w:val="000000" w:themeColor="text1"/>
          <w:szCs w:val="28"/>
        </w:rPr>
      </w:pPr>
      <w:r w:rsidRPr="00F67ECE">
        <w:rPr>
          <w:rFonts w:cs="Arial"/>
          <w:color w:val="000000" w:themeColor="text1"/>
          <w:szCs w:val="28"/>
        </w:rPr>
        <w:t xml:space="preserve">Sixty-eight </w:t>
      </w:r>
      <w:r w:rsidR="00297BB6" w:rsidRPr="00F67ECE">
        <w:rPr>
          <w:rFonts w:cs="Arial"/>
          <w:color w:val="000000" w:themeColor="text1"/>
          <w:szCs w:val="28"/>
        </w:rPr>
        <w:t>per cent</w:t>
      </w:r>
      <w:r w:rsidR="00C36708" w:rsidRPr="00F67ECE">
        <w:rPr>
          <w:rFonts w:cs="Arial"/>
          <w:color w:val="000000" w:themeColor="text1"/>
          <w:szCs w:val="28"/>
        </w:rPr>
        <w:t xml:space="preserve"> also said the energy crisis was having a</w:t>
      </w:r>
      <w:r w:rsidRPr="00F67ECE">
        <w:rPr>
          <w:rFonts w:cs="Arial"/>
          <w:color w:val="000000" w:themeColor="text1"/>
          <w:szCs w:val="28"/>
        </w:rPr>
        <w:t xml:space="preserve"> negative</w:t>
      </w:r>
      <w:r w:rsidR="00C36708" w:rsidRPr="00F67ECE">
        <w:rPr>
          <w:rFonts w:cs="Arial"/>
          <w:color w:val="000000" w:themeColor="text1"/>
          <w:szCs w:val="28"/>
        </w:rPr>
        <w:t xml:space="preserve"> impact on their physical health compared with 54</w:t>
      </w:r>
      <w:r w:rsidR="00E125D6" w:rsidRPr="00F67ECE">
        <w:rPr>
          <w:rFonts w:cs="Arial"/>
          <w:color w:val="000000" w:themeColor="text1"/>
          <w:szCs w:val="28"/>
        </w:rPr>
        <w:t xml:space="preserve"> </w:t>
      </w:r>
      <w:r w:rsidR="00297BB6" w:rsidRPr="00F67ECE">
        <w:rPr>
          <w:rFonts w:cs="Arial"/>
          <w:color w:val="000000" w:themeColor="text1"/>
          <w:szCs w:val="28"/>
        </w:rPr>
        <w:t>per cent</w:t>
      </w:r>
      <w:r w:rsidR="00C36708" w:rsidRPr="00F67ECE">
        <w:rPr>
          <w:rFonts w:cs="Arial"/>
          <w:color w:val="000000" w:themeColor="text1"/>
          <w:szCs w:val="28"/>
        </w:rPr>
        <w:t xml:space="preserve"> of non-disabled people</w:t>
      </w:r>
      <w:r w:rsidRPr="00F67ECE">
        <w:rPr>
          <w:rFonts w:cs="Arial"/>
          <w:color w:val="000000" w:themeColor="text1"/>
          <w:szCs w:val="28"/>
        </w:rPr>
        <w:t>.</w:t>
      </w:r>
    </w:p>
    <w:p w14:paraId="62BAD75D" w14:textId="77777777" w:rsidR="00E73DE5" w:rsidRPr="00F67ECE" w:rsidRDefault="00E73DE5" w:rsidP="005E073E">
      <w:pPr>
        <w:pStyle w:val="NormalWeb"/>
        <w:spacing w:before="0" w:beforeAutospacing="0" w:after="10" w:afterAutospacing="0"/>
        <w:textAlignment w:val="baseline"/>
        <w:rPr>
          <w:rFonts w:ascii="Arial" w:hAnsi="Arial" w:cs="Arial"/>
          <w:color w:val="000000" w:themeColor="text1"/>
          <w:sz w:val="28"/>
          <w:szCs w:val="28"/>
        </w:rPr>
      </w:pPr>
    </w:p>
    <w:p w14:paraId="0263F642" w14:textId="6CB716F9" w:rsidR="00382A4A" w:rsidRPr="00F67ECE" w:rsidRDefault="00E73DE5" w:rsidP="00E73DE5">
      <w:pPr>
        <w:pStyle w:val="NormalWeb"/>
        <w:spacing w:before="0" w:beforeAutospacing="0" w:after="10" w:afterAutospacing="0"/>
        <w:textAlignment w:val="baseline"/>
        <w:rPr>
          <w:rFonts w:ascii="Arial" w:hAnsi="Arial" w:cs="Arial"/>
          <w:color w:val="000000" w:themeColor="text1"/>
          <w:sz w:val="28"/>
          <w:szCs w:val="28"/>
          <w:shd w:val="clear" w:color="auto" w:fill="FFFFFF"/>
        </w:rPr>
      </w:pPr>
      <w:r w:rsidRPr="00F67ECE">
        <w:rPr>
          <w:rFonts w:ascii="Arial" w:hAnsi="Arial" w:cs="Arial"/>
          <w:color w:val="000000" w:themeColor="text1"/>
          <w:sz w:val="28"/>
          <w:szCs w:val="28"/>
          <w:shd w:val="clear" w:color="auto" w:fill="FFFFFF"/>
        </w:rPr>
        <w:lastRenderedPageBreak/>
        <w:t xml:space="preserve">These findings </w:t>
      </w:r>
      <w:r w:rsidR="0003313C" w:rsidRPr="00F67ECE">
        <w:rPr>
          <w:rFonts w:ascii="Arial" w:hAnsi="Arial" w:cs="Arial"/>
          <w:color w:val="000000" w:themeColor="text1"/>
          <w:sz w:val="28"/>
          <w:szCs w:val="28"/>
          <w:shd w:val="clear" w:color="auto" w:fill="FFFFFF"/>
        </w:rPr>
        <w:t xml:space="preserve">show consistently </w:t>
      </w:r>
      <w:r w:rsidR="003D4C3B" w:rsidRPr="00F67ECE">
        <w:rPr>
          <w:rFonts w:ascii="Arial" w:hAnsi="Arial" w:cs="Arial"/>
          <w:color w:val="000000" w:themeColor="text1"/>
          <w:sz w:val="28"/>
          <w:szCs w:val="28"/>
          <w:shd w:val="clear" w:color="auto" w:fill="FFFFFF"/>
        </w:rPr>
        <w:t>increased energy costs have serious rep</w:t>
      </w:r>
      <w:r w:rsidRPr="00F67ECE">
        <w:rPr>
          <w:rFonts w:ascii="Arial" w:hAnsi="Arial" w:cs="Arial"/>
          <w:color w:val="000000" w:themeColor="text1"/>
          <w:sz w:val="28"/>
          <w:szCs w:val="28"/>
          <w:shd w:val="clear" w:color="auto" w:fill="FFFFFF"/>
        </w:rPr>
        <w:t xml:space="preserve">ercussions </w:t>
      </w:r>
      <w:r w:rsidR="003D4C3B" w:rsidRPr="00F67ECE">
        <w:rPr>
          <w:rFonts w:ascii="Arial" w:hAnsi="Arial" w:cs="Arial"/>
          <w:color w:val="000000" w:themeColor="text1"/>
          <w:sz w:val="28"/>
          <w:szCs w:val="28"/>
          <w:shd w:val="clear" w:color="auto" w:fill="FFFFFF"/>
        </w:rPr>
        <w:t>for</w:t>
      </w:r>
      <w:r w:rsidRPr="00F67ECE">
        <w:rPr>
          <w:rFonts w:ascii="Arial" w:hAnsi="Arial" w:cs="Arial"/>
          <w:color w:val="000000" w:themeColor="text1"/>
          <w:sz w:val="28"/>
          <w:szCs w:val="28"/>
          <w:shd w:val="clear" w:color="auto" w:fill="FFFFFF"/>
        </w:rPr>
        <w:t xml:space="preserve"> disabled people</w:t>
      </w:r>
      <w:r w:rsidR="0059553F" w:rsidRPr="00F67ECE">
        <w:rPr>
          <w:rFonts w:ascii="Arial" w:hAnsi="Arial" w:cs="Arial"/>
          <w:color w:val="000000" w:themeColor="text1"/>
          <w:sz w:val="28"/>
          <w:szCs w:val="28"/>
          <w:shd w:val="clear" w:color="auto" w:fill="FFFFFF"/>
        </w:rPr>
        <w:t>, including people with sight loss</w:t>
      </w:r>
      <w:r w:rsidR="00D90122" w:rsidRPr="00F67ECE">
        <w:rPr>
          <w:rFonts w:ascii="Arial" w:hAnsi="Arial" w:cs="Arial"/>
          <w:color w:val="000000" w:themeColor="text1"/>
          <w:sz w:val="28"/>
          <w:szCs w:val="28"/>
          <w:shd w:val="clear" w:color="auto" w:fill="FFFFFF"/>
        </w:rPr>
        <w:t>, and underline the need to address fuel poverty.</w:t>
      </w:r>
    </w:p>
    <w:p w14:paraId="4BDA8E52" w14:textId="77777777" w:rsidR="00DD7AD0" w:rsidRPr="00F67ECE" w:rsidRDefault="00DD7AD0" w:rsidP="00E73DE5">
      <w:pPr>
        <w:pStyle w:val="NormalWeb"/>
        <w:spacing w:before="0" w:beforeAutospacing="0" w:after="10" w:afterAutospacing="0"/>
        <w:textAlignment w:val="baseline"/>
        <w:rPr>
          <w:rFonts w:ascii="Arial" w:hAnsi="Arial" w:cs="Arial"/>
          <w:color w:val="000000" w:themeColor="text1"/>
          <w:sz w:val="28"/>
          <w:szCs w:val="28"/>
          <w:shd w:val="clear" w:color="auto" w:fill="FFFFFF"/>
        </w:rPr>
      </w:pPr>
    </w:p>
    <w:p w14:paraId="0AEDBB65" w14:textId="033506A3" w:rsidR="00DD7AD0" w:rsidRPr="00F67ECE" w:rsidRDefault="00DD7AD0" w:rsidP="005C5044">
      <w:pPr>
        <w:pStyle w:val="Heading3"/>
        <w:rPr>
          <w:color w:val="000000" w:themeColor="text1"/>
        </w:rPr>
      </w:pPr>
      <w:r w:rsidRPr="00F67ECE">
        <w:rPr>
          <w:color w:val="000000" w:themeColor="text1"/>
        </w:rPr>
        <w:t xml:space="preserve">Contact details: </w:t>
      </w:r>
    </w:p>
    <w:p w14:paraId="20569840" w14:textId="3AFB1D94" w:rsidR="00DD7AD0" w:rsidRPr="00F67ECE" w:rsidRDefault="00DD7AD0" w:rsidP="00DD7AD0">
      <w:pPr>
        <w:rPr>
          <w:color w:val="000000" w:themeColor="text1"/>
        </w:rPr>
      </w:pPr>
      <w:r w:rsidRPr="00F67ECE">
        <w:rPr>
          <w:color w:val="000000" w:themeColor="text1"/>
        </w:rPr>
        <w:t xml:space="preserve">Catriona Burness, Parliamentary and Policy Manager, RNIB Scotland: </w:t>
      </w:r>
      <w:hyperlink r:id="rId9" w:history="1">
        <w:r w:rsidRPr="00F67ECE">
          <w:rPr>
            <w:rStyle w:val="Hyperlink"/>
            <w:color w:val="000000" w:themeColor="text1"/>
          </w:rPr>
          <w:t>Catriona.burness@rnib.org.uk</w:t>
        </w:r>
      </w:hyperlink>
    </w:p>
    <w:p w14:paraId="7AB10EC1" w14:textId="77777777" w:rsidR="00DD7AD0" w:rsidRPr="00F67ECE" w:rsidRDefault="00DD7AD0" w:rsidP="00DD7AD0">
      <w:pPr>
        <w:rPr>
          <w:color w:val="000000" w:themeColor="text1"/>
        </w:rPr>
      </w:pPr>
    </w:p>
    <w:p w14:paraId="353A09D8" w14:textId="0D57A816" w:rsidR="00DD7AD0" w:rsidRPr="00F67ECE" w:rsidRDefault="00DD7AD0" w:rsidP="00DD7AD0">
      <w:pPr>
        <w:rPr>
          <w:color w:val="000000" w:themeColor="text1"/>
        </w:rPr>
      </w:pPr>
      <w:r w:rsidRPr="00F67ECE">
        <w:rPr>
          <w:color w:val="000000" w:themeColor="text1"/>
        </w:rPr>
        <w:t xml:space="preserve">Kirstie Henderson, Policy Officer, RNIB Scotland: </w:t>
      </w:r>
      <w:hyperlink r:id="rId10" w:history="1">
        <w:r w:rsidR="003D4C3B" w:rsidRPr="00F67ECE">
          <w:rPr>
            <w:rStyle w:val="Hyperlink"/>
            <w:color w:val="000000" w:themeColor="text1"/>
          </w:rPr>
          <w:t>kirstie.henderson@rnib.org.uk</w:t>
        </w:r>
      </w:hyperlink>
      <w:r w:rsidRPr="00F67ECE">
        <w:rPr>
          <w:color w:val="000000" w:themeColor="text1"/>
        </w:rPr>
        <w:t xml:space="preserve"> </w:t>
      </w:r>
    </w:p>
    <w:sectPr w:rsidR="00DD7AD0" w:rsidRPr="00F67ECE"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8FAE9" w14:textId="77777777" w:rsidR="008C5BC1" w:rsidRDefault="008C5BC1" w:rsidP="00E539B0">
      <w:r>
        <w:separator/>
      </w:r>
    </w:p>
  </w:endnote>
  <w:endnote w:type="continuationSeparator" w:id="0">
    <w:p w14:paraId="27D1F158" w14:textId="77777777" w:rsidR="008C5BC1" w:rsidRDefault="008C5BC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41FEB501"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6372D1FC"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399E" w14:textId="77777777" w:rsidR="008C5BC1" w:rsidRDefault="008C5BC1" w:rsidP="00E539B0">
      <w:r>
        <w:separator/>
      </w:r>
    </w:p>
  </w:footnote>
  <w:footnote w:type="continuationSeparator" w:id="0">
    <w:p w14:paraId="0E116596" w14:textId="77777777" w:rsidR="008C5BC1" w:rsidRDefault="008C5BC1" w:rsidP="00E539B0">
      <w:r>
        <w:continuationSeparator/>
      </w:r>
    </w:p>
  </w:footnote>
  <w:footnote w:id="1">
    <w:p w14:paraId="63A15810" w14:textId="77777777" w:rsidR="00F716E1" w:rsidRDefault="00F716E1" w:rsidP="00F716E1">
      <w:pPr>
        <w:pStyle w:val="FootnoteText"/>
        <w:rPr>
          <w:rFonts w:cs="Arial"/>
          <w:bCs/>
          <w:sz w:val="28"/>
          <w:szCs w:val="28"/>
        </w:rPr>
      </w:pPr>
      <w:r w:rsidRPr="0003527D">
        <w:rPr>
          <w:rStyle w:val="FootnoteReference"/>
          <w:sz w:val="28"/>
          <w:szCs w:val="28"/>
        </w:rPr>
        <w:footnoteRef/>
      </w:r>
      <w:r w:rsidRPr="0003527D">
        <w:rPr>
          <w:sz w:val="28"/>
          <w:szCs w:val="28"/>
        </w:rPr>
        <w:t xml:space="preserve"> See </w:t>
      </w:r>
      <w:hyperlink r:id="rId1" w:history="1">
        <w:r w:rsidRPr="0003527D">
          <w:rPr>
            <w:color w:val="0000FF"/>
            <w:sz w:val="28"/>
            <w:szCs w:val="28"/>
            <w:u w:val="single"/>
          </w:rPr>
          <w:t>RNIB Sight Loss Data Tool - statistics on sight loss | RNIB | RNIB</w:t>
        </w:r>
      </w:hyperlink>
      <w:r w:rsidRPr="0003527D">
        <w:rPr>
          <w:sz w:val="28"/>
          <w:szCs w:val="28"/>
        </w:rPr>
        <w:t xml:space="preserve"> </w:t>
      </w:r>
    </w:p>
    <w:p w14:paraId="3FBC533A" w14:textId="77777777" w:rsidR="00F716E1" w:rsidRPr="0003527D" w:rsidRDefault="00F716E1" w:rsidP="00F716E1">
      <w:pPr>
        <w:pStyle w:val="FootnoteText"/>
        <w:rPr>
          <w:rFonts w:cs="Arial"/>
          <w:bCs/>
          <w:sz w:val="28"/>
          <w:szCs w:val="28"/>
        </w:rPr>
      </w:pPr>
    </w:p>
  </w:footnote>
  <w:footnote w:id="2">
    <w:p w14:paraId="7D5D85E1" w14:textId="33D008A8" w:rsidR="0042047F" w:rsidRDefault="0042047F">
      <w:pPr>
        <w:pStyle w:val="FootnoteText"/>
        <w:rPr>
          <w:sz w:val="28"/>
          <w:szCs w:val="28"/>
        </w:rPr>
      </w:pPr>
      <w:r w:rsidRPr="0042047F">
        <w:rPr>
          <w:rStyle w:val="FootnoteReference"/>
          <w:sz w:val="28"/>
          <w:szCs w:val="28"/>
        </w:rPr>
        <w:footnoteRef/>
      </w:r>
      <w:r w:rsidRPr="0042047F">
        <w:rPr>
          <w:sz w:val="28"/>
          <w:szCs w:val="28"/>
        </w:rPr>
        <w:t xml:space="preserve"> Article about the survey: </w:t>
      </w:r>
      <w:hyperlink r:id="rId2" w:history="1">
        <w:r w:rsidRPr="00FE1DDC">
          <w:rPr>
            <w:rStyle w:val="Hyperlink"/>
            <w:sz w:val="28"/>
            <w:szCs w:val="28"/>
          </w:rPr>
          <w:t>https://www.rnib.org.uk/news/cost-of-living-is-hitting-mental-and-physical-wellbeing-of-blind-and-partially-sighted-people/</w:t>
        </w:r>
      </w:hyperlink>
    </w:p>
    <w:p w14:paraId="37D96B89" w14:textId="77777777" w:rsidR="0042047F" w:rsidRDefault="0042047F">
      <w:pPr>
        <w:pStyle w:val="FootnoteText"/>
      </w:pPr>
    </w:p>
  </w:footnote>
  <w:footnote w:id="3">
    <w:p w14:paraId="68641B82" w14:textId="49DBBAFC" w:rsidR="001768CD" w:rsidRPr="008F1616" w:rsidRDefault="001768CD" w:rsidP="001768CD">
      <w:pPr>
        <w:pStyle w:val="FootnoteText"/>
        <w:rPr>
          <w:sz w:val="28"/>
          <w:szCs w:val="28"/>
        </w:rPr>
      </w:pPr>
      <w:r w:rsidRPr="007249C8">
        <w:rPr>
          <w:rStyle w:val="FootnoteReference"/>
          <w:sz w:val="28"/>
          <w:szCs w:val="28"/>
        </w:rPr>
        <w:footnoteRef/>
      </w:r>
      <w:r w:rsidRPr="007249C8">
        <w:rPr>
          <w:sz w:val="28"/>
          <w:szCs w:val="28"/>
        </w:rPr>
        <w:t xml:space="preserve"> Intergenerational Fairness paper (published 2016) for </w:t>
      </w:r>
      <w:r w:rsidR="00000296">
        <w:rPr>
          <w:sz w:val="28"/>
          <w:szCs w:val="28"/>
        </w:rPr>
        <w:t xml:space="preserve">the </w:t>
      </w:r>
      <w:r w:rsidRPr="007249C8">
        <w:rPr>
          <w:sz w:val="28"/>
          <w:szCs w:val="28"/>
        </w:rPr>
        <w:t xml:space="preserve">UK Parliament, Commons Select Committee UK, Work and Pensions, accessed on 18.12.23: </w:t>
      </w:r>
      <w:hyperlink r:id="rId3" w:anchor=":~:text=The%20Winter%20Fuel%20Payment%20is,who%20do%20not%20need%20it" w:history="1">
        <w:r w:rsidRPr="008F1616">
          <w:rPr>
            <w:rStyle w:val="Hyperlink"/>
            <w:sz w:val="28"/>
            <w:szCs w:val="28"/>
          </w:rPr>
          <w:t>https://publications.parliament.uk/pa/cm201617/cmselect/cmworpen/59/5907.htm#:~:text=The</w:t>
        </w:r>
        <w:r w:rsidR="00297BB6">
          <w:rPr>
            <w:rStyle w:val="Hyperlink"/>
            <w:sz w:val="28"/>
            <w:szCs w:val="28"/>
          </w:rPr>
          <w:t>per cent</w:t>
        </w:r>
        <w:r w:rsidRPr="008F1616">
          <w:rPr>
            <w:rStyle w:val="Hyperlink"/>
            <w:sz w:val="28"/>
            <w:szCs w:val="28"/>
          </w:rPr>
          <w:t>20Winter</w:t>
        </w:r>
        <w:r w:rsidR="00297BB6">
          <w:rPr>
            <w:rStyle w:val="Hyperlink"/>
            <w:sz w:val="28"/>
            <w:szCs w:val="28"/>
          </w:rPr>
          <w:t>per cent</w:t>
        </w:r>
        <w:r w:rsidRPr="008F1616">
          <w:rPr>
            <w:rStyle w:val="Hyperlink"/>
            <w:sz w:val="28"/>
            <w:szCs w:val="28"/>
          </w:rPr>
          <w:t>20Fuel</w:t>
        </w:r>
        <w:r w:rsidR="00297BB6">
          <w:rPr>
            <w:rStyle w:val="Hyperlink"/>
            <w:sz w:val="28"/>
            <w:szCs w:val="28"/>
          </w:rPr>
          <w:t>per cent</w:t>
        </w:r>
        <w:r w:rsidRPr="008F1616">
          <w:rPr>
            <w:rStyle w:val="Hyperlink"/>
            <w:sz w:val="28"/>
            <w:szCs w:val="28"/>
          </w:rPr>
          <w:t>20Payment</w:t>
        </w:r>
        <w:r w:rsidR="00297BB6">
          <w:rPr>
            <w:rStyle w:val="Hyperlink"/>
            <w:sz w:val="28"/>
            <w:szCs w:val="28"/>
          </w:rPr>
          <w:t>per cent</w:t>
        </w:r>
        <w:r w:rsidRPr="008F1616">
          <w:rPr>
            <w:rStyle w:val="Hyperlink"/>
            <w:sz w:val="28"/>
            <w:szCs w:val="28"/>
          </w:rPr>
          <w:t>20is,who</w:t>
        </w:r>
        <w:r w:rsidR="00297BB6">
          <w:rPr>
            <w:rStyle w:val="Hyperlink"/>
            <w:sz w:val="28"/>
            <w:szCs w:val="28"/>
          </w:rPr>
          <w:t>per cent</w:t>
        </w:r>
        <w:r w:rsidRPr="008F1616">
          <w:rPr>
            <w:rStyle w:val="Hyperlink"/>
            <w:sz w:val="28"/>
            <w:szCs w:val="28"/>
          </w:rPr>
          <w:t>20do</w:t>
        </w:r>
        <w:r w:rsidR="00297BB6">
          <w:rPr>
            <w:rStyle w:val="Hyperlink"/>
            <w:sz w:val="28"/>
            <w:szCs w:val="28"/>
          </w:rPr>
          <w:t>per cent</w:t>
        </w:r>
        <w:r w:rsidRPr="008F1616">
          <w:rPr>
            <w:rStyle w:val="Hyperlink"/>
            <w:sz w:val="28"/>
            <w:szCs w:val="28"/>
          </w:rPr>
          <w:t>20not</w:t>
        </w:r>
        <w:r w:rsidR="00297BB6">
          <w:rPr>
            <w:rStyle w:val="Hyperlink"/>
            <w:sz w:val="28"/>
            <w:szCs w:val="28"/>
          </w:rPr>
          <w:t>per cent</w:t>
        </w:r>
        <w:r w:rsidRPr="008F1616">
          <w:rPr>
            <w:rStyle w:val="Hyperlink"/>
            <w:sz w:val="28"/>
            <w:szCs w:val="28"/>
          </w:rPr>
          <w:t>20need</w:t>
        </w:r>
        <w:r w:rsidR="00297BB6">
          <w:rPr>
            <w:rStyle w:val="Hyperlink"/>
            <w:sz w:val="28"/>
            <w:szCs w:val="28"/>
          </w:rPr>
          <w:t>per cent</w:t>
        </w:r>
        <w:r w:rsidRPr="008F1616">
          <w:rPr>
            <w:rStyle w:val="Hyperlink"/>
            <w:sz w:val="28"/>
            <w:szCs w:val="28"/>
          </w:rPr>
          <w:t>20it</w:t>
        </w:r>
      </w:hyperlink>
      <w:r w:rsidRPr="008F1616">
        <w:rPr>
          <w:sz w:val="28"/>
          <w:szCs w:val="28"/>
        </w:rPr>
        <w:t>.</w:t>
      </w:r>
    </w:p>
    <w:p w14:paraId="63804B2D" w14:textId="77777777" w:rsidR="001768CD" w:rsidRPr="002B14F2" w:rsidRDefault="001768CD" w:rsidP="001768CD">
      <w:pPr>
        <w:pStyle w:val="FootnoteText"/>
        <w:rPr>
          <w:sz w:val="40"/>
          <w:szCs w:val="40"/>
        </w:rPr>
      </w:pPr>
    </w:p>
  </w:footnote>
  <w:footnote w:id="4">
    <w:p w14:paraId="6BFB1FF3" w14:textId="34032275" w:rsidR="002B14F2" w:rsidRDefault="002B14F2" w:rsidP="002B14F2">
      <w:pPr>
        <w:pStyle w:val="FootnoteText"/>
        <w:rPr>
          <w:sz w:val="28"/>
          <w:szCs w:val="28"/>
        </w:rPr>
      </w:pPr>
      <w:r w:rsidRPr="002B14F2">
        <w:rPr>
          <w:rStyle w:val="FootnoteReference"/>
          <w:sz w:val="28"/>
          <w:szCs w:val="28"/>
        </w:rPr>
        <w:footnoteRef/>
      </w:r>
      <w:r w:rsidRPr="002B14F2">
        <w:rPr>
          <w:sz w:val="28"/>
          <w:szCs w:val="28"/>
        </w:rPr>
        <w:t xml:space="preserve"> Opinium online polling of 1301 UK adults aged 60+, data collected 1st to 3rd of November 2022</w:t>
      </w:r>
      <w:r>
        <w:rPr>
          <w:sz w:val="28"/>
          <w:szCs w:val="28"/>
        </w:rPr>
        <w:t xml:space="preserve"> referenced via Age UK news item: </w:t>
      </w:r>
      <w:hyperlink r:id="rId4" w:anchor="_edn2" w:history="1">
        <w:r w:rsidRPr="009872FE">
          <w:rPr>
            <w:rStyle w:val="Hyperlink"/>
            <w:sz w:val="28"/>
            <w:szCs w:val="28"/>
          </w:rPr>
          <w:t>https://www.ageuk.org.uk/latest-press/articles/2022/age-uk-calls-on-everyone-to-look-out-for-their-older-family-members-and-friends-this-wintertime/#_edn2</w:t>
        </w:r>
      </w:hyperlink>
    </w:p>
    <w:p w14:paraId="436BE964" w14:textId="77777777" w:rsidR="002B14F2" w:rsidRDefault="002B14F2" w:rsidP="002B14F2">
      <w:pPr>
        <w:pStyle w:val="FootnoteText"/>
      </w:pPr>
    </w:p>
  </w:footnote>
  <w:footnote w:id="5">
    <w:p w14:paraId="6B32C393" w14:textId="53B70266" w:rsidR="00840578" w:rsidRPr="00ED430C" w:rsidRDefault="00840578" w:rsidP="00837F79">
      <w:pPr>
        <w:pStyle w:val="FootnoteText"/>
        <w:rPr>
          <w:sz w:val="28"/>
          <w:szCs w:val="28"/>
        </w:rPr>
      </w:pPr>
      <w:r w:rsidRPr="00ED430C">
        <w:rPr>
          <w:rStyle w:val="FootnoteReference"/>
          <w:sz w:val="28"/>
          <w:szCs w:val="28"/>
        </w:rPr>
        <w:footnoteRef/>
      </w:r>
      <w:r w:rsidRPr="00ED430C">
        <w:rPr>
          <w:sz w:val="28"/>
          <w:szCs w:val="28"/>
        </w:rPr>
        <w:t xml:space="preserve">  </w:t>
      </w:r>
      <w:r w:rsidR="00837F79" w:rsidRPr="001431CC">
        <w:rPr>
          <w:color w:val="000000" w:themeColor="text1"/>
          <w:sz w:val="28"/>
          <w:szCs w:val="28"/>
        </w:rPr>
        <w:t xml:space="preserve">Tackling fuel poverty, reducing carbon emissions and keeping household bills down: tensions and synergies: Report to the Committee on Fuel Poverty </w:t>
      </w:r>
      <w:r w:rsidR="00ED430C" w:rsidRPr="001431CC">
        <w:rPr>
          <w:color w:val="000000" w:themeColor="text1"/>
          <w:sz w:val="28"/>
          <w:szCs w:val="28"/>
        </w:rPr>
        <w:t>(</w:t>
      </w:r>
      <w:r w:rsidRPr="001431CC">
        <w:rPr>
          <w:color w:val="000000" w:themeColor="text1"/>
          <w:sz w:val="28"/>
          <w:szCs w:val="28"/>
        </w:rPr>
        <w:t>2018</w:t>
      </w:r>
      <w:r w:rsidR="00ED430C" w:rsidRPr="001431CC">
        <w:rPr>
          <w:color w:val="000000" w:themeColor="text1"/>
          <w:sz w:val="28"/>
          <w:szCs w:val="28"/>
        </w:rPr>
        <w:t xml:space="preserve">) Centre for Sustainable Energy: report </w:t>
      </w:r>
      <w:r w:rsidR="00837F79" w:rsidRPr="001431CC">
        <w:rPr>
          <w:color w:val="000000" w:themeColor="text1"/>
          <w:sz w:val="28"/>
          <w:szCs w:val="28"/>
        </w:rPr>
        <w:t xml:space="preserve">available via this link: </w:t>
      </w:r>
      <w:hyperlink r:id="rId5" w:history="1">
        <w:r w:rsidR="00837F79" w:rsidRPr="001431CC">
          <w:rPr>
            <w:rStyle w:val="Hyperlink"/>
            <w:color w:val="000000" w:themeColor="text1"/>
            <w:sz w:val="28"/>
            <w:szCs w:val="28"/>
          </w:rPr>
          <w:t>https://assets.publishing.service.gov.uk/media/5b167c9640f0b634c9002c00/Research_by_CSE_for_CFP_-_Policy_Tensions_and_Synergies_-_Final_Report-.pdf</w:t>
        </w:r>
      </w:hyperlink>
    </w:p>
    <w:p w14:paraId="2249EBB9" w14:textId="77777777" w:rsidR="00837F79" w:rsidRDefault="00837F79">
      <w:pPr>
        <w:pStyle w:val="FootnoteText"/>
      </w:pPr>
    </w:p>
  </w:footnote>
  <w:footnote w:id="6">
    <w:p w14:paraId="0D4DA334" w14:textId="77777777" w:rsidR="00C2202F" w:rsidRPr="0006037E" w:rsidRDefault="00C2202F" w:rsidP="00C2202F">
      <w:pPr>
        <w:rPr>
          <w:szCs w:val="28"/>
        </w:rPr>
      </w:pPr>
      <w:r>
        <w:rPr>
          <w:rStyle w:val="FootnoteReference"/>
        </w:rPr>
        <w:footnoteRef/>
      </w:r>
      <w:r>
        <w:t xml:space="preserve"> Slade (2019) Understanding Society: comparing the circumstances of </w:t>
      </w:r>
      <w:r w:rsidRPr="0006037E">
        <w:rPr>
          <w:szCs w:val="28"/>
        </w:rPr>
        <w:t>people with sight loss to the UK population. RNIB.</w:t>
      </w:r>
    </w:p>
    <w:p w14:paraId="1E404A1F" w14:textId="767AB4C4" w:rsidR="00C2202F" w:rsidRPr="0006037E" w:rsidRDefault="00C2202F">
      <w:pPr>
        <w:pStyle w:val="FootnoteText"/>
        <w:rPr>
          <w:sz w:val="28"/>
          <w:szCs w:val="28"/>
        </w:rPr>
      </w:pPr>
    </w:p>
  </w:footnote>
  <w:footnote w:id="7">
    <w:p w14:paraId="1964324B" w14:textId="57D7CC1F" w:rsidR="0006037E" w:rsidRPr="0006037E" w:rsidRDefault="0006037E">
      <w:pPr>
        <w:pStyle w:val="FootnoteText"/>
        <w:rPr>
          <w:sz w:val="28"/>
          <w:szCs w:val="28"/>
        </w:rPr>
      </w:pPr>
      <w:r w:rsidRPr="0006037E">
        <w:rPr>
          <w:rStyle w:val="FootnoteReference"/>
          <w:sz w:val="28"/>
          <w:szCs w:val="28"/>
        </w:rPr>
        <w:footnoteRef/>
      </w:r>
      <w:r w:rsidRPr="0006037E">
        <w:rPr>
          <w:sz w:val="28"/>
          <w:szCs w:val="28"/>
        </w:rPr>
        <w:t xml:space="preserve"> </w:t>
      </w:r>
      <w:r w:rsidR="00DF0808" w:rsidRPr="00DF0808">
        <w:rPr>
          <w:sz w:val="28"/>
          <w:szCs w:val="28"/>
        </w:rPr>
        <w:t xml:space="preserve">Of disabled adults aged 60+, 66% reported using the internet, compared with 81% of non-disabled adults aged 60+. </w:t>
      </w:r>
      <w:r w:rsidRPr="0006037E">
        <w:rPr>
          <w:sz w:val="28"/>
          <w:szCs w:val="28"/>
        </w:rPr>
        <w:t xml:space="preserve">Scottish Household Survey 2022: Key Findings available at: </w:t>
      </w:r>
      <w:hyperlink r:id="rId6" w:history="1">
        <w:r w:rsidRPr="0006037E">
          <w:rPr>
            <w:rStyle w:val="Hyperlink"/>
            <w:sz w:val="28"/>
            <w:szCs w:val="28"/>
          </w:rPr>
          <w:t>https://www.gov.scot/publications/scottish-household-survey-2022-key-findings/pages/6/</w:t>
        </w:r>
      </w:hyperlink>
    </w:p>
    <w:p w14:paraId="312C1B9E" w14:textId="77777777" w:rsidR="0006037E" w:rsidRDefault="0006037E">
      <w:pPr>
        <w:pStyle w:val="FootnoteText"/>
      </w:pPr>
    </w:p>
  </w:footnote>
  <w:footnote w:id="8">
    <w:p w14:paraId="6C6EF277" w14:textId="7623CA6A" w:rsidR="00401D26" w:rsidRDefault="00401D26">
      <w:pPr>
        <w:pStyle w:val="FootnoteText"/>
        <w:rPr>
          <w:sz w:val="28"/>
          <w:szCs w:val="28"/>
        </w:rPr>
      </w:pPr>
      <w:r w:rsidRPr="007848BE">
        <w:rPr>
          <w:rStyle w:val="FootnoteReference"/>
          <w:sz w:val="28"/>
          <w:szCs w:val="28"/>
        </w:rPr>
        <w:footnoteRef/>
      </w:r>
      <w:r w:rsidRPr="007848BE">
        <w:rPr>
          <w:sz w:val="28"/>
          <w:szCs w:val="28"/>
        </w:rPr>
        <w:t xml:space="preserve"> </w:t>
      </w:r>
      <w:r w:rsidR="007848BE" w:rsidRPr="007848BE">
        <w:rPr>
          <w:sz w:val="28"/>
          <w:szCs w:val="28"/>
        </w:rPr>
        <w:t xml:space="preserve">Age Scotland Housing Survey 2023 available at: </w:t>
      </w:r>
      <w:hyperlink r:id="rId7" w:history="1">
        <w:r w:rsidR="007848BE" w:rsidRPr="00A123ED">
          <w:rPr>
            <w:rStyle w:val="Hyperlink"/>
            <w:sz w:val="28"/>
            <w:szCs w:val="28"/>
          </w:rPr>
          <w:t>https://www.ageuk.org.uk/globalassets/age-scotland/documents/policy-and-research/housing/full-report-national-housing-survey-2023.pdf</w:t>
        </w:r>
      </w:hyperlink>
    </w:p>
    <w:p w14:paraId="3DCD12A7" w14:textId="77777777" w:rsidR="007848BE" w:rsidRDefault="007848BE">
      <w:pPr>
        <w:pStyle w:val="FootnoteText"/>
      </w:pPr>
    </w:p>
  </w:footnote>
  <w:footnote w:id="9">
    <w:p w14:paraId="6091328A" w14:textId="77777777" w:rsidR="004B7755" w:rsidRDefault="004B7755" w:rsidP="004B7755">
      <w:pPr>
        <w:pStyle w:val="FootnoteText"/>
        <w:rPr>
          <w:sz w:val="28"/>
          <w:szCs w:val="28"/>
        </w:rPr>
      </w:pPr>
      <w:r>
        <w:rPr>
          <w:rStyle w:val="FootnoteReference"/>
        </w:rPr>
        <w:footnoteRef/>
      </w:r>
      <w:r>
        <w:t xml:space="preserve"> </w:t>
      </w:r>
      <w:hyperlink r:id="rId8" w:history="1">
        <w:r w:rsidRPr="00A123ED">
          <w:rPr>
            <w:rStyle w:val="Hyperlink"/>
            <w:sz w:val="28"/>
            <w:szCs w:val="28"/>
          </w:rPr>
          <w:t>https://www.rnib.org.uk/news/support-cant-wait-rnib-and-74-other-sight-loss-and-disability-charities-tell-the-chancellor/</w:t>
        </w:r>
      </w:hyperlink>
    </w:p>
    <w:p w14:paraId="009BE7BD" w14:textId="3D4CCDFF" w:rsidR="004B7755" w:rsidRDefault="004B7755">
      <w:pPr>
        <w:pStyle w:val="FootnoteText"/>
      </w:pPr>
    </w:p>
  </w:footnote>
  <w:footnote w:id="10">
    <w:p w14:paraId="25CA6C27" w14:textId="7F5BE63B" w:rsidR="00F569B7" w:rsidRDefault="00F569B7">
      <w:pPr>
        <w:pStyle w:val="FootnoteText"/>
        <w:rPr>
          <w:sz w:val="28"/>
          <w:szCs w:val="28"/>
        </w:rPr>
      </w:pPr>
      <w:r w:rsidRPr="00F569B7">
        <w:rPr>
          <w:rStyle w:val="FootnoteReference"/>
          <w:sz w:val="28"/>
          <w:szCs w:val="28"/>
        </w:rPr>
        <w:footnoteRef/>
      </w:r>
      <w:r w:rsidRPr="00F569B7">
        <w:rPr>
          <w:sz w:val="28"/>
          <w:szCs w:val="28"/>
        </w:rPr>
        <w:t xml:space="preserve"> </w:t>
      </w:r>
      <w:hyperlink r:id="rId9" w:history="1">
        <w:r w:rsidRPr="00324072">
          <w:rPr>
            <w:rStyle w:val="Hyperlink"/>
            <w:sz w:val="28"/>
            <w:szCs w:val="28"/>
          </w:rPr>
          <w:t>https://commonslibrary.parliament.uk/research-briefings/cbp-9838/</w:t>
        </w:r>
      </w:hyperlink>
    </w:p>
    <w:p w14:paraId="161D4662" w14:textId="77777777" w:rsidR="00F569B7" w:rsidRDefault="00F569B7">
      <w:pPr>
        <w:pStyle w:val="FootnoteText"/>
      </w:pPr>
    </w:p>
  </w:footnote>
  <w:footnote w:id="11">
    <w:p w14:paraId="7B47A821" w14:textId="538FE0F6" w:rsidR="008540CD" w:rsidRDefault="008540CD" w:rsidP="008540CD">
      <w:pPr>
        <w:pStyle w:val="FootnoteText"/>
      </w:pPr>
      <w:r w:rsidRPr="00B54791">
        <w:rPr>
          <w:rStyle w:val="FootnoteReference"/>
          <w:sz w:val="28"/>
          <w:szCs w:val="28"/>
        </w:rPr>
        <w:footnoteRef/>
      </w:r>
      <w:r w:rsidRPr="00B54791">
        <w:rPr>
          <w:sz w:val="28"/>
          <w:szCs w:val="28"/>
        </w:rPr>
        <w:t xml:space="preserve"> ‘Benefit uptake among blind and partially sighted people in the UK’ Centre for Research in Social Policy (2023, Centre for Research in Social Policy, </w:t>
      </w:r>
      <w:r w:rsidRPr="00B0268D">
        <w:rPr>
          <w:color w:val="000000" w:themeColor="text1"/>
          <w:sz w:val="28"/>
          <w:szCs w:val="28"/>
        </w:rPr>
        <w:t>Loughborough University)</w:t>
      </w:r>
      <w:r w:rsidR="002A3603" w:rsidRPr="00B0268D">
        <w:rPr>
          <w:color w:val="000000" w:themeColor="text1"/>
          <w:sz w:val="28"/>
          <w:szCs w:val="28"/>
        </w:rPr>
        <w:t>.</w:t>
      </w:r>
      <w:r w:rsidRPr="00283B5E">
        <w:br/>
      </w:r>
    </w:p>
  </w:footnote>
  <w:footnote w:id="12">
    <w:p w14:paraId="2B1E5787" w14:textId="77777777" w:rsidR="00F009E1" w:rsidRPr="00460647" w:rsidRDefault="00F009E1" w:rsidP="00F009E1">
      <w:pPr>
        <w:pStyle w:val="FootnoteText"/>
        <w:rPr>
          <w:sz w:val="28"/>
          <w:szCs w:val="28"/>
        </w:rPr>
      </w:pPr>
      <w:r w:rsidRPr="00460647">
        <w:rPr>
          <w:rStyle w:val="FootnoteReference"/>
          <w:sz w:val="28"/>
          <w:szCs w:val="28"/>
        </w:rPr>
        <w:footnoteRef/>
      </w:r>
      <w:r w:rsidRPr="00460647">
        <w:rPr>
          <w:sz w:val="28"/>
          <w:szCs w:val="28"/>
        </w:rPr>
        <w:t xml:space="preserve"> Accessed on 05.12.2023: </w:t>
      </w:r>
      <w:hyperlink r:id="rId10" w:history="1">
        <w:r w:rsidRPr="00460647">
          <w:rPr>
            <w:rStyle w:val="Hyperlink"/>
            <w:sz w:val="28"/>
            <w:szCs w:val="28"/>
          </w:rPr>
          <w:t>https://www.ons.gov.uk/economy/inflationandpriceindices/articles/costoflivinginsights/energy</w:t>
        </w:r>
      </w:hyperlink>
    </w:p>
    <w:p w14:paraId="4610B2F4" w14:textId="77777777" w:rsidR="00F009E1" w:rsidRPr="00460647" w:rsidRDefault="00F009E1" w:rsidP="00F009E1">
      <w:pPr>
        <w:pStyle w:val="FootnoteText"/>
        <w:rPr>
          <w:sz w:val="28"/>
          <w:szCs w:val="28"/>
        </w:rPr>
      </w:pPr>
    </w:p>
  </w:footnote>
  <w:footnote w:id="13">
    <w:p w14:paraId="09AE1D7A" w14:textId="77777777" w:rsidR="00F009E1" w:rsidRPr="00460647" w:rsidRDefault="00F009E1" w:rsidP="00F009E1">
      <w:pPr>
        <w:pStyle w:val="FootnoteText"/>
        <w:rPr>
          <w:sz w:val="28"/>
          <w:szCs w:val="28"/>
        </w:rPr>
      </w:pPr>
      <w:r w:rsidRPr="00460647">
        <w:rPr>
          <w:rStyle w:val="FootnoteReference"/>
          <w:sz w:val="28"/>
          <w:szCs w:val="28"/>
        </w:rPr>
        <w:footnoteRef/>
      </w:r>
      <w:r w:rsidRPr="00460647">
        <w:rPr>
          <w:sz w:val="28"/>
          <w:szCs w:val="28"/>
        </w:rPr>
        <w:t xml:space="preserve"> Accessed on 05.12.2023: </w:t>
      </w:r>
      <w:hyperlink r:id="rId11" w:anchor=":~:text=From%201%20January%202024%20the,to%20%C2%A31%2C928%20per%20year" w:history="1">
        <w:r w:rsidRPr="00460647">
          <w:rPr>
            <w:rStyle w:val="Hyperlink"/>
            <w:sz w:val="28"/>
            <w:szCs w:val="28"/>
          </w:rPr>
          <w:t>https://www.ofgem.gov.uk/publications/changes-energy-price-cap-1-january-2024#:~:text=From</w:t>
        </w:r>
        <w:r>
          <w:rPr>
            <w:rStyle w:val="Hyperlink"/>
            <w:sz w:val="28"/>
            <w:szCs w:val="28"/>
          </w:rPr>
          <w:t>per cent</w:t>
        </w:r>
        <w:r w:rsidRPr="00460647">
          <w:rPr>
            <w:rStyle w:val="Hyperlink"/>
            <w:sz w:val="28"/>
            <w:szCs w:val="28"/>
          </w:rPr>
          <w:t>201</w:t>
        </w:r>
        <w:r>
          <w:rPr>
            <w:rStyle w:val="Hyperlink"/>
            <w:sz w:val="28"/>
            <w:szCs w:val="28"/>
          </w:rPr>
          <w:t>per cent</w:t>
        </w:r>
        <w:r w:rsidRPr="00460647">
          <w:rPr>
            <w:rStyle w:val="Hyperlink"/>
            <w:sz w:val="28"/>
            <w:szCs w:val="28"/>
          </w:rPr>
          <w:t>20January</w:t>
        </w:r>
        <w:r>
          <w:rPr>
            <w:rStyle w:val="Hyperlink"/>
            <w:sz w:val="28"/>
            <w:szCs w:val="28"/>
          </w:rPr>
          <w:t>per cent</w:t>
        </w:r>
        <w:r w:rsidRPr="00460647">
          <w:rPr>
            <w:rStyle w:val="Hyperlink"/>
            <w:sz w:val="28"/>
            <w:szCs w:val="28"/>
          </w:rPr>
          <w:t>202024</w:t>
        </w:r>
        <w:r>
          <w:rPr>
            <w:rStyle w:val="Hyperlink"/>
            <w:sz w:val="28"/>
            <w:szCs w:val="28"/>
          </w:rPr>
          <w:t>per cent</w:t>
        </w:r>
        <w:r w:rsidRPr="00460647">
          <w:rPr>
            <w:rStyle w:val="Hyperlink"/>
            <w:sz w:val="28"/>
            <w:szCs w:val="28"/>
          </w:rPr>
          <w:t>20the,to</w:t>
        </w:r>
        <w:r>
          <w:rPr>
            <w:rStyle w:val="Hyperlink"/>
            <w:sz w:val="28"/>
            <w:szCs w:val="28"/>
          </w:rPr>
          <w:t>per cent</w:t>
        </w:r>
        <w:r w:rsidRPr="00460647">
          <w:rPr>
            <w:rStyle w:val="Hyperlink"/>
            <w:sz w:val="28"/>
            <w:szCs w:val="28"/>
          </w:rPr>
          <w:t>20</w:t>
        </w:r>
        <w:r>
          <w:rPr>
            <w:rStyle w:val="Hyperlink"/>
            <w:sz w:val="28"/>
            <w:szCs w:val="28"/>
          </w:rPr>
          <w:t>per cent</w:t>
        </w:r>
        <w:r w:rsidRPr="00460647">
          <w:rPr>
            <w:rStyle w:val="Hyperlink"/>
            <w:sz w:val="28"/>
            <w:szCs w:val="28"/>
          </w:rPr>
          <w:t>C2</w:t>
        </w:r>
        <w:r>
          <w:rPr>
            <w:rStyle w:val="Hyperlink"/>
            <w:sz w:val="28"/>
            <w:szCs w:val="28"/>
          </w:rPr>
          <w:t>per cent</w:t>
        </w:r>
        <w:r w:rsidRPr="00460647">
          <w:rPr>
            <w:rStyle w:val="Hyperlink"/>
            <w:sz w:val="28"/>
            <w:szCs w:val="28"/>
          </w:rPr>
          <w:t>A31</w:t>
        </w:r>
        <w:r>
          <w:rPr>
            <w:rStyle w:val="Hyperlink"/>
            <w:sz w:val="28"/>
            <w:szCs w:val="28"/>
          </w:rPr>
          <w:t>per cent</w:t>
        </w:r>
        <w:r w:rsidRPr="00460647">
          <w:rPr>
            <w:rStyle w:val="Hyperlink"/>
            <w:sz w:val="28"/>
            <w:szCs w:val="28"/>
          </w:rPr>
          <w:t>2C928</w:t>
        </w:r>
        <w:r>
          <w:rPr>
            <w:rStyle w:val="Hyperlink"/>
            <w:sz w:val="28"/>
            <w:szCs w:val="28"/>
          </w:rPr>
          <w:t>per cent</w:t>
        </w:r>
        <w:r w:rsidRPr="00460647">
          <w:rPr>
            <w:rStyle w:val="Hyperlink"/>
            <w:sz w:val="28"/>
            <w:szCs w:val="28"/>
          </w:rPr>
          <w:t>20per</w:t>
        </w:r>
        <w:r>
          <w:rPr>
            <w:rStyle w:val="Hyperlink"/>
            <w:sz w:val="28"/>
            <w:szCs w:val="28"/>
          </w:rPr>
          <w:t>per cent</w:t>
        </w:r>
        <w:r w:rsidRPr="00460647">
          <w:rPr>
            <w:rStyle w:val="Hyperlink"/>
            <w:sz w:val="28"/>
            <w:szCs w:val="28"/>
          </w:rPr>
          <w:t>20year</w:t>
        </w:r>
      </w:hyperlink>
      <w:r w:rsidRPr="00460647">
        <w:rPr>
          <w:sz w:val="28"/>
          <w:szCs w:val="28"/>
        </w:rPr>
        <w:t>.</w:t>
      </w:r>
    </w:p>
    <w:p w14:paraId="77AD74D5" w14:textId="77777777" w:rsidR="00F009E1" w:rsidRPr="009D42F3" w:rsidRDefault="00F009E1" w:rsidP="00F009E1">
      <w:pPr>
        <w:pStyle w:val="FootnoteText"/>
        <w:rPr>
          <w:sz w:val="28"/>
          <w:szCs w:val="28"/>
        </w:rPr>
      </w:pPr>
    </w:p>
  </w:footnote>
  <w:footnote w:id="14">
    <w:p w14:paraId="715D68BE" w14:textId="77777777" w:rsidR="00E61F14" w:rsidRDefault="00E61F14" w:rsidP="00E61F14">
      <w:pPr>
        <w:spacing w:after="10"/>
        <w:rPr>
          <w:rFonts w:cs="Arial"/>
          <w:szCs w:val="28"/>
        </w:rPr>
      </w:pPr>
      <w:r>
        <w:rPr>
          <w:rStyle w:val="FootnoteReference"/>
        </w:rPr>
        <w:footnoteRef/>
      </w:r>
      <w:r>
        <w:t xml:space="preserve"> </w:t>
      </w:r>
      <w:hyperlink r:id="rId12" w:anchor="f00004" w:history="1">
        <w:r w:rsidRPr="00324072">
          <w:rPr>
            <w:rStyle w:val="Hyperlink"/>
            <w:rFonts w:cs="Arial"/>
            <w:szCs w:val="28"/>
          </w:rPr>
          <w:t>https://www.legislation.gov.uk/uksi/2023/549/made#f00004</w:t>
        </w:r>
      </w:hyperlink>
    </w:p>
    <w:p w14:paraId="278831F1" w14:textId="77777777" w:rsidR="00E61F14" w:rsidRDefault="00E61F14" w:rsidP="00E61F14">
      <w:pPr>
        <w:pStyle w:val="FootnoteText"/>
      </w:pPr>
    </w:p>
  </w:footnote>
  <w:footnote w:id="15">
    <w:p w14:paraId="2A5FA7C3" w14:textId="2CFC2C40" w:rsidR="002739D0" w:rsidRPr="007E36C9" w:rsidRDefault="002739D0" w:rsidP="002739D0">
      <w:pPr>
        <w:pStyle w:val="FootnoteText"/>
        <w:rPr>
          <w:sz w:val="28"/>
          <w:szCs w:val="28"/>
        </w:rPr>
      </w:pPr>
      <w:r w:rsidRPr="007E36C9">
        <w:rPr>
          <w:rStyle w:val="FootnoteReference"/>
          <w:sz w:val="28"/>
          <w:szCs w:val="28"/>
        </w:rPr>
        <w:footnoteRef/>
      </w:r>
      <w:r w:rsidRPr="007E36C9">
        <w:rPr>
          <w:sz w:val="28"/>
          <w:szCs w:val="28"/>
        </w:rPr>
        <w:t xml:space="preserve"> Health, Disability and the Energy Crisis</w:t>
      </w:r>
      <w:r w:rsidR="00B9121F">
        <w:rPr>
          <w:sz w:val="28"/>
          <w:szCs w:val="28"/>
        </w:rPr>
        <w:t>,</w:t>
      </w:r>
      <w:r w:rsidRPr="007E36C9">
        <w:rPr>
          <w:sz w:val="28"/>
          <w:szCs w:val="28"/>
        </w:rPr>
        <w:t xml:space="preserve"> May 2023</w:t>
      </w:r>
      <w:r w:rsidR="00B9121F">
        <w:rPr>
          <w:sz w:val="28"/>
          <w:szCs w:val="28"/>
        </w:rPr>
        <w:t xml:space="preserve">, available at: </w:t>
      </w:r>
      <w:hyperlink r:id="rId13" w:history="1">
        <w:r w:rsidR="007E36C9" w:rsidRPr="007E36C9">
          <w:rPr>
            <w:rStyle w:val="Hyperlink"/>
            <w:sz w:val="28"/>
            <w:szCs w:val="28"/>
          </w:rPr>
          <w:t>https://consumer.scot/media/cpkfaqra/disabled-people-health-and-the-energy-crisis-may-2023.pdf</w:t>
        </w:r>
      </w:hyperlink>
    </w:p>
    <w:p w14:paraId="28C7DC60" w14:textId="77777777" w:rsidR="007E36C9" w:rsidRDefault="007E36C9" w:rsidP="002739D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63402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5B3C18"/>
    <w:multiLevelType w:val="hybridMultilevel"/>
    <w:tmpl w:val="2D66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F3280"/>
    <w:multiLevelType w:val="hybridMultilevel"/>
    <w:tmpl w:val="3FC6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045FA"/>
    <w:multiLevelType w:val="hybridMultilevel"/>
    <w:tmpl w:val="B5A40932"/>
    <w:lvl w:ilvl="0" w:tplc="964A3E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C59C4"/>
    <w:multiLevelType w:val="multilevel"/>
    <w:tmpl w:val="D8F6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291DBD"/>
    <w:multiLevelType w:val="hybridMultilevel"/>
    <w:tmpl w:val="38A4349E"/>
    <w:lvl w:ilvl="0" w:tplc="2D2A2624">
      <w:numFmt w:val="bullet"/>
      <w:lvlText w:val="•"/>
      <w:lvlJc w:val="left"/>
      <w:pPr>
        <w:ind w:left="121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E3021"/>
    <w:multiLevelType w:val="multilevel"/>
    <w:tmpl w:val="296A0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BF1BEF"/>
    <w:multiLevelType w:val="hybridMultilevel"/>
    <w:tmpl w:val="2990E756"/>
    <w:lvl w:ilvl="0" w:tplc="2D2A26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D1832"/>
    <w:multiLevelType w:val="hybridMultilevel"/>
    <w:tmpl w:val="DBD61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7771A7"/>
    <w:multiLevelType w:val="hybridMultilevel"/>
    <w:tmpl w:val="D4009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70125F5"/>
    <w:multiLevelType w:val="hybridMultilevel"/>
    <w:tmpl w:val="D782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56A7E"/>
    <w:multiLevelType w:val="hybridMultilevel"/>
    <w:tmpl w:val="6A6E8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6352883">
    <w:abstractNumId w:val="1"/>
  </w:num>
  <w:num w:numId="2" w16cid:durableId="1527714890">
    <w:abstractNumId w:val="0"/>
  </w:num>
  <w:num w:numId="3" w16cid:durableId="1194341246">
    <w:abstractNumId w:val="10"/>
  </w:num>
  <w:num w:numId="4" w16cid:durableId="1137186515">
    <w:abstractNumId w:val="3"/>
  </w:num>
  <w:num w:numId="5" w16cid:durableId="1751583168">
    <w:abstractNumId w:val="15"/>
  </w:num>
  <w:num w:numId="6" w16cid:durableId="870264015">
    <w:abstractNumId w:val="11"/>
  </w:num>
  <w:num w:numId="7" w16cid:durableId="1952123741">
    <w:abstractNumId w:val="2"/>
  </w:num>
  <w:num w:numId="8" w16cid:durableId="833297941">
    <w:abstractNumId w:val="12"/>
  </w:num>
  <w:num w:numId="9" w16cid:durableId="1295482032">
    <w:abstractNumId w:val="8"/>
  </w:num>
  <w:num w:numId="10" w16cid:durableId="1727678246">
    <w:abstractNumId w:val="16"/>
  </w:num>
  <w:num w:numId="11" w16cid:durableId="271254107">
    <w:abstractNumId w:val="9"/>
  </w:num>
  <w:num w:numId="12" w16cid:durableId="1747796747">
    <w:abstractNumId w:val="7"/>
  </w:num>
  <w:num w:numId="13" w16cid:durableId="993722508">
    <w:abstractNumId w:val="4"/>
  </w:num>
  <w:num w:numId="14" w16cid:durableId="196360874">
    <w:abstractNumId w:val="6"/>
  </w:num>
  <w:num w:numId="15" w16cid:durableId="989284202">
    <w:abstractNumId w:val="17"/>
  </w:num>
  <w:num w:numId="16" w16cid:durableId="2056349896">
    <w:abstractNumId w:val="13"/>
  </w:num>
  <w:num w:numId="17" w16cid:durableId="2097708893">
    <w:abstractNumId w:val="14"/>
  </w:num>
  <w:num w:numId="18" w16cid:durableId="11128265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8B2"/>
    <w:rsid w:val="00000296"/>
    <w:rsid w:val="00001D2F"/>
    <w:rsid w:val="00003FD4"/>
    <w:rsid w:val="00004765"/>
    <w:rsid w:val="000058DA"/>
    <w:rsid w:val="000078B6"/>
    <w:rsid w:val="00010941"/>
    <w:rsid w:val="000141B2"/>
    <w:rsid w:val="0002081B"/>
    <w:rsid w:val="00022B42"/>
    <w:rsid w:val="00023FEB"/>
    <w:rsid w:val="000314E2"/>
    <w:rsid w:val="0003313C"/>
    <w:rsid w:val="00035239"/>
    <w:rsid w:val="0004175F"/>
    <w:rsid w:val="00041E60"/>
    <w:rsid w:val="00047FA3"/>
    <w:rsid w:val="000518A2"/>
    <w:rsid w:val="0005306B"/>
    <w:rsid w:val="00054F7E"/>
    <w:rsid w:val="00056ACA"/>
    <w:rsid w:val="00056C9C"/>
    <w:rsid w:val="0006037E"/>
    <w:rsid w:val="000604B3"/>
    <w:rsid w:val="0006143B"/>
    <w:rsid w:val="0006620F"/>
    <w:rsid w:val="000676EF"/>
    <w:rsid w:val="0007061E"/>
    <w:rsid w:val="000708CE"/>
    <w:rsid w:val="00071526"/>
    <w:rsid w:val="00073995"/>
    <w:rsid w:val="00073D4C"/>
    <w:rsid w:val="000774C2"/>
    <w:rsid w:val="00081B22"/>
    <w:rsid w:val="00082081"/>
    <w:rsid w:val="000829FA"/>
    <w:rsid w:val="0008771D"/>
    <w:rsid w:val="000905E2"/>
    <w:rsid w:val="000912D5"/>
    <w:rsid w:val="000919E7"/>
    <w:rsid w:val="000939FA"/>
    <w:rsid w:val="00093ACA"/>
    <w:rsid w:val="000A018F"/>
    <w:rsid w:val="000B1238"/>
    <w:rsid w:val="000B1280"/>
    <w:rsid w:val="000B5BCF"/>
    <w:rsid w:val="000B6762"/>
    <w:rsid w:val="000C036F"/>
    <w:rsid w:val="000C0671"/>
    <w:rsid w:val="000C080A"/>
    <w:rsid w:val="000D130E"/>
    <w:rsid w:val="000D4267"/>
    <w:rsid w:val="000D4960"/>
    <w:rsid w:val="000D6317"/>
    <w:rsid w:val="000E2274"/>
    <w:rsid w:val="000E331B"/>
    <w:rsid w:val="000E3398"/>
    <w:rsid w:val="000E4081"/>
    <w:rsid w:val="000E4F74"/>
    <w:rsid w:val="000E7FD4"/>
    <w:rsid w:val="000F0F38"/>
    <w:rsid w:val="000F1262"/>
    <w:rsid w:val="000F2575"/>
    <w:rsid w:val="000F3617"/>
    <w:rsid w:val="000F368C"/>
    <w:rsid w:val="000F5ACB"/>
    <w:rsid w:val="000F7D06"/>
    <w:rsid w:val="00100522"/>
    <w:rsid w:val="001010E3"/>
    <w:rsid w:val="00101D74"/>
    <w:rsid w:val="001110F1"/>
    <w:rsid w:val="00111463"/>
    <w:rsid w:val="00112D71"/>
    <w:rsid w:val="00115168"/>
    <w:rsid w:val="00121B5B"/>
    <w:rsid w:val="00124EB0"/>
    <w:rsid w:val="001269D7"/>
    <w:rsid w:val="001328D0"/>
    <w:rsid w:val="001336A7"/>
    <w:rsid w:val="0013416C"/>
    <w:rsid w:val="00135031"/>
    <w:rsid w:val="00135776"/>
    <w:rsid w:val="001359E6"/>
    <w:rsid w:val="00137877"/>
    <w:rsid w:val="00143032"/>
    <w:rsid w:val="001431CC"/>
    <w:rsid w:val="0014323A"/>
    <w:rsid w:val="00157DFB"/>
    <w:rsid w:val="00162B47"/>
    <w:rsid w:val="00166229"/>
    <w:rsid w:val="001670D8"/>
    <w:rsid w:val="00170B71"/>
    <w:rsid w:val="001761E5"/>
    <w:rsid w:val="001768CD"/>
    <w:rsid w:val="00190035"/>
    <w:rsid w:val="00190DDD"/>
    <w:rsid w:val="00190EB6"/>
    <w:rsid w:val="00194F0F"/>
    <w:rsid w:val="00196E45"/>
    <w:rsid w:val="001A3C46"/>
    <w:rsid w:val="001A5A92"/>
    <w:rsid w:val="001B13E8"/>
    <w:rsid w:val="001B2AAF"/>
    <w:rsid w:val="001C6240"/>
    <w:rsid w:val="001C6966"/>
    <w:rsid w:val="001D088E"/>
    <w:rsid w:val="001D2433"/>
    <w:rsid w:val="001D47F9"/>
    <w:rsid w:val="001D4C70"/>
    <w:rsid w:val="001D5634"/>
    <w:rsid w:val="001D5A85"/>
    <w:rsid w:val="001D62FD"/>
    <w:rsid w:val="001E568A"/>
    <w:rsid w:val="001E5E85"/>
    <w:rsid w:val="001F345D"/>
    <w:rsid w:val="001F5778"/>
    <w:rsid w:val="00205382"/>
    <w:rsid w:val="0020740E"/>
    <w:rsid w:val="002076A0"/>
    <w:rsid w:val="00207981"/>
    <w:rsid w:val="0021225C"/>
    <w:rsid w:val="00213A3A"/>
    <w:rsid w:val="00217ECE"/>
    <w:rsid w:val="002204FA"/>
    <w:rsid w:val="002253D3"/>
    <w:rsid w:val="00230C1F"/>
    <w:rsid w:val="002312E7"/>
    <w:rsid w:val="00234679"/>
    <w:rsid w:val="002347A8"/>
    <w:rsid w:val="002369E5"/>
    <w:rsid w:val="002419B8"/>
    <w:rsid w:val="00243000"/>
    <w:rsid w:val="0024403E"/>
    <w:rsid w:val="00244E7C"/>
    <w:rsid w:val="00246CE3"/>
    <w:rsid w:val="002538DD"/>
    <w:rsid w:val="00257E2B"/>
    <w:rsid w:val="002739D0"/>
    <w:rsid w:val="0027641C"/>
    <w:rsid w:val="00283B5E"/>
    <w:rsid w:val="002862F6"/>
    <w:rsid w:val="0029008A"/>
    <w:rsid w:val="002909BC"/>
    <w:rsid w:val="00292210"/>
    <w:rsid w:val="00293313"/>
    <w:rsid w:val="00293482"/>
    <w:rsid w:val="00294239"/>
    <w:rsid w:val="00295945"/>
    <w:rsid w:val="00295FD6"/>
    <w:rsid w:val="00296F1E"/>
    <w:rsid w:val="00297BB6"/>
    <w:rsid w:val="00297FB0"/>
    <w:rsid w:val="002A15E4"/>
    <w:rsid w:val="002A2B00"/>
    <w:rsid w:val="002A2FE1"/>
    <w:rsid w:val="002A3603"/>
    <w:rsid w:val="002A3EFA"/>
    <w:rsid w:val="002A5997"/>
    <w:rsid w:val="002A7EE2"/>
    <w:rsid w:val="002B07D0"/>
    <w:rsid w:val="002B1215"/>
    <w:rsid w:val="002B14F2"/>
    <w:rsid w:val="002B2A11"/>
    <w:rsid w:val="002B2D13"/>
    <w:rsid w:val="002B54AD"/>
    <w:rsid w:val="002B5F51"/>
    <w:rsid w:val="002B6C0D"/>
    <w:rsid w:val="002C1C1D"/>
    <w:rsid w:val="002C3D1B"/>
    <w:rsid w:val="002C5A43"/>
    <w:rsid w:val="002D0004"/>
    <w:rsid w:val="002D1187"/>
    <w:rsid w:val="002D13EB"/>
    <w:rsid w:val="002E0D1E"/>
    <w:rsid w:val="002E7040"/>
    <w:rsid w:val="002F33CE"/>
    <w:rsid w:val="003044BB"/>
    <w:rsid w:val="00305C02"/>
    <w:rsid w:val="003115BA"/>
    <w:rsid w:val="00311613"/>
    <w:rsid w:val="00314587"/>
    <w:rsid w:val="00316900"/>
    <w:rsid w:val="00321A64"/>
    <w:rsid w:val="00321E6A"/>
    <w:rsid w:val="00321E99"/>
    <w:rsid w:val="00324D76"/>
    <w:rsid w:val="00325459"/>
    <w:rsid w:val="003271EE"/>
    <w:rsid w:val="00327EF3"/>
    <w:rsid w:val="00330B8D"/>
    <w:rsid w:val="00331C49"/>
    <w:rsid w:val="00335809"/>
    <w:rsid w:val="00335FA7"/>
    <w:rsid w:val="00340D80"/>
    <w:rsid w:val="0035433F"/>
    <w:rsid w:val="00355BF3"/>
    <w:rsid w:val="0035646D"/>
    <w:rsid w:val="0036073A"/>
    <w:rsid w:val="00360CDB"/>
    <w:rsid w:val="003616D7"/>
    <w:rsid w:val="00361A63"/>
    <w:rsid w:val="00374875"/>
    <w:rsid w:val="003751E6"/>
    <w:rsid w:val="003765AE"/>
    <w:rsid w:val="0037769B"/>
    <w:rsid w:val="00377770"/>
    <w:rsid w:val="00381A4B"/>
    <w:rsid w:val="00381E50"/>
    <w:rsid w:val="00382099"/>
    <w:rsid w:val="00382A4A"/>
    <w:rsid w:val="00384B3E"/>
    <w:rsid w:val="00385111"/>
    <w:rsid w:val="00386748"/>
    <w:rsid w:val="003929EF"/>
    <w:rsid w:val="003935CD"/>
    <w:rsid w:val="003A3991"/>
    <w:rsid w:val="003B2E41"/>
    <w:rsid w:val="003B5A0C"/>
    <w:rsid w:val="003C5B52"/>
    <w:rsid w:val="003D04F9"/>
    <w:rsid w:val="003D4C3B"/>
    <w:rsid w:val="003E0A11"/>
    <w:rsid w:val="003E21E1"/>
    <w:rsid w:val="003E3272"/>
    <w:rsid w:val="003E692E"/>
    <w:rsid w:val="003F3D0B"/>
    <w:rsid w:val="003F68B2"/>
    <w:rsid w:val="003F6F45"/>
    <w:rsid w:val="00401D26"/>
    <w:rsid w:val="00402EF2"/>
    <w:rsid w:val="004057B0"/>
    <w:rsid w:val="00407963"/>
    <w:rsid w:val="00410281"/>
    <w:rsid w:val="00412F0C"/>
    <w:rsid w:val="00414E88"/>
    <w:rsid w:val="00415665"/>
    <w:rsid w:val="004165B8"/>
    <w:rsid w:val="0042047F"/>
    <w:rsid w:val="0042086F"/>
    <w:rsid w:val="00420CB1"/>
    <w:rsid w:val="00421761"/>
    <w:rsid w:val="004221FB"/>
    <w:rsid w:val="004245F3"/>
    <w:rsid w:val="004247FD"/>
    <w:rsid w:val="00425C4D"/>
    <w:rsid w:val="00433555"/>
    <w:rsid w:val="00434C07"/>
    <w:rsid w:val="00442C53"/>
    <w:rsid w:val="00444EBD"/>
    <w:rsid w:val="00446BF3"/>
    <w:rsid w:val="00450CEA"/>
    <w:rsid w:val="0045305F"/>
    <w:rsid w:val="0045333A"/>
    <w:rsid w:val="00453901"/>
    <w:rsid w:val="00457BAE"/>
    <w:rsid w:val="00457BD9"/>
    <w:rsid w:val="00460647"/>
    <w:rsid w:val="004620EB"/>
    <w:rsid w:val="004625E1"/>
    <w:rsid w:val="00463360"/>
    <w:rsid w:val="004635B6"/>
    <w:rsid w:val="00466A46"/>
    <w:rsid w:val="00470225"/>
    <w:rsid w:val="00473189"/>
    <w:rsid w:val="004732B8"/>
    <w:rsid w:val="00473890"/>
    <w:rsid w:val="004754E0"/>
    <w:rsid w:val="0047646B"/>
    <w:rsid w:val="0047696A"/>
    <w:rsid w:val="00481B18"/>
    <w:rsid w:val="004828AC"/>
    <w:rsid w:val="0048291F"/>
    <w:rsid w:val="0048388C"/>
    <w:rsid w:val="004877E6"/>
    <w:rsid w:val="00490BD8"/>
    <w:rsid w:val="004955C6"/>
    <w:rsid w:val="004A26FD"/>
    <w:rsid w:val="004A2ECB"/>
    <w:rsid w:val="004A3592"/>
    <w:rsid w:val="004A3857"/>
    <w:rsid w:val="004B133B"/>
    <w:rsid w:val="004B7755"/>
    <w:rsid w:val="004C4C97"/>
    <w:rsid w:val="004C7229"/>
    <w:rsid w:val="004C74F1"/>
    <w:rsid w:val="004C760E"/>
    <w:rsid w:val="004D0BB1"/>
    <w:rsid w:val="004D0CDA"/>
    <w:rsid w:val="004D2862"/>
    <w:rsid w:val="004D3BE6"/>
    <w:rsid w:val="004D482F"/>
    <w:rsid w:val="004D4D6E"/>
    <w:rsid w:val="004D51A0"/>
    <w:rsid w:val="004E2367"/>
    <w:rsid w:val="004E3092"/>
    <w:rsid w:val="004E3E9D"/>
    <w:rsid w:val="004E4C70"/>
    <w:rsid w:val="004F033C"/>
    <w:rsid w:val="004F03B0"/>
    <w:rsid w:val="004F21E4"/>
    <w:rsid w:val="004F32DF"/>
    <w:rsid w:val="004F4D42"/>
    <w:rsid w:val="004F62C4"/>
    <w:rsid w:val="004F69F4"/>
    <w:rsid w:val="004F7004"/>
    <w:rsid w:val="004F7974"/>
    <w:rsid w:val="0050307E"/>
    <w:rsid w:val="00503BCB"/>
    <w:rsid w:val="005060A4"/>
    <w:rsid w:val="00507081"/>
    <w:rsid w:val="00512E92"/>
    <w:rsid w:val="00514173"/>
    <w:rsid w:val="00514AAC"/>
    <w:rsid w:val="00517114"/>
    <w:rsid w:val="005176CD"/>
    <w:rsid w:val="00517A4B"/>
    <w:rsid w:val="005231A6"/>
    <w:rsid w:val="00524A65"/>
    <w:rsid w:val="00524EA5"/>
    <w:rsid w:val="0052528D"/>
    <w:rsid w:val="0053057F"/>
    <w:rsid w:val="00531776"/>
    <w:rsid w:val="00532BD8"/>
    <w:rsid w:val="00535994"/>
    <w:rsid w:val="00537D27"/>
    <w:rsid w:val="00543A5B"/>
    <w:rsid w:val="005456A7"/>
    <w:rsid w:val="0056010D"/>
    <w:rsid w:val="005649C7"/>
    <w:rsid w:val="005656B1"/>
    <w:rsid w:val="0056588A"/>
    <w:rsid w:val="00565AD3"/>
    <w:rsid w:val="005731D8"/>
    <w:rsid w:val="00587C23"/>
    <w:rsid w:val="00592F7C"/>
    <w:rsid w:val="0059553F"/>
    <w:rsid w:val="005A35F0"/>
    <w:rsid w:val="005A51C8"/>
    <w:rsid w:val="005A537F"/>
    <w:rsid w:val="005A73C3"/>
    <w:rsid w:val="005A7B44"/>
    <w:rsid w:val="005A7E42"/>
    <w:rsid w:val="005B1EC3"/>
    <w:rsid w:val="005B2146"/>
    <w:rsid w:val="005B3A6B"/>
    <w:rsid w:val="005B65EA"/>
    <w:rsid w:val="005C0117"/>
    <w:rsid w:val="005C35E6"/>
    <w:rsid w:val="005C5044"/>
    <w:rsid w:val="005D208F"/>
    <w:rsid w:val="005D2B76"/>
    <w:rsid w:val="005D55C4"/>
    <w:rsid w:val="005D6CA2"/>
    <w:rsid w:val="005E073E"/>
    <w:rsid w:val="005E2661"/>
    <w:rsid w:val="005E43D4"/>
    <w:rsid w:val="005E49C0"/>
    <w:rsid w:val="005E5DB2"/>
    <w:rsid w:val="005E6E2F"/>
    <w:rsid w:val="005F2FF3"/>
    <w:rsid w:val="005F447E"/>
    <w:rsid w:val="005F53FE"/>
    <w:rsid w:val="00604B00"/>
    <w:rsid w:val="00617685"/>
    <w:rsid w:val="00620C74"/>
    <w:rsid w:val="00621949"/>
    <w:rsid w:val="00623C65"/>
    <w:rsid w:val="00631E58"/>
    <w:rsid w:val="00633AC7"/>
    <w:rsid w:val="0063472D"/>
    <w:rsid w:val="00637B4D"/>
    <w:rsid w:val="00640721"/>
    <w:rsid w:val="00645F33"/>
    <w:rsid w:val="0064606E"/>
    <w:rsid w:val="0065358A"/>
    <w:rsid w:val="00654CC8"/>
    <w:rsid w:val="0066445A"/>
    <w:rsid w:val="006651AF"/>
    <w:rsid w:val="006702E1"/>
    <w:rsid w:val="00680FE5"/>
    <w:rsid w:val="006812CB"/>
    <w:rsid w:val="0068282A"/>
    <w:rsid w:val="00687286"/>
    <w:rsid w:val="00697E1E"/>
    <w:rsid w:val="006A0D9D"/>
    <w:rsid w:val="006A205B"/>
    <w:rsid w:val="006A2634"/>
    <w:rsid w:val="006A6176"/>
    <w:rsid w:val="006B687E"/>
    <w:rsid w:val="006C0A76"/>
    <w:rsid w:val="006C0E70"/>
    <w:rsid w:val="006C112B"/>
    <w:rsid w:val="006C20DF"/>
    <w:rsid w:val="006C3A57"/>
    <w:rsid w:val="006C4B67"/>
    <w:rsid w:val="006D1302"/>
    <w:rsid w:val="006D36BC"/>
    <w:rsid w:val="006D5975"/>
    <w:rsid w:val="006D74F8"/>
    <w:rsid w:val="006E2AF0"/>
    <w:rsid w:val="006E3980"/>
    <w:rsid w:val="006F01A6"/>
    <w:rsid w:val="006F48D0"/>
    <w:rsid w:val="007074B1"/>
    <w:rsid w:val="00707B0D"/>
    <w:rsid w:val="00707E7F"/>
    <w:rsid w:val="00713CEB"/>
    <w:rsid w:val="00714203"/>
    <w:rsid w:val="00717719"/>
    <w:rsid w:val="0072226E"/>
    <w:rsid w:val="00724896"/>
    <w:rsid w:val="007249C8"/>
    <w:rsid w:val="00724CF7"/>
    <w:rsid w:val="00725928"/>
    <w:rsid w:val="00727339"/>
    <w:rsid w:val="00727DCA"/>
    <w:rsid w:val="0073722C"/>
    <w:rsid w:val="00737A72"/>
    <w:rsid w:val="00741E72"/>
    <w:rsid w:val="0074289C"/>
    <w:rsid w:val="00746F69"/>
    <w:rsid w:val="00752FCD"/>
    <w:rsid w:val="0075332A"/>
    <w:rsid w:val="00756E99"/>
    <w:rsid w:val="00756EBE"/>
    <w:rsid w:val="00757A41"/>
    <w:rsid w:val="00763BB8"/>
    <w:rsid w:val="007645D8"/>
    <w:rsid w:val="007654C7"/>
    <w:rsid w:val="0077006D"/>
    <w:rsid w:val="0077183B"/>
    <w:rsid w:val="00773951"/>
    <w:rsid w:val="0078000A"/>
    <w:rsid w:val="00780136"/>
    <w:rsid w:val="007811E7"/>
    <w:rsid w:val="0078249F"/>
    <w:rsid w:val="0078296F"/>
    <w:rsid w:val="007848BE"/>
    <w:rsid w:val="00785916"/>
    <w:rsid w:val="0078675B"/>
    <w:rsid w:val="007876B5"/>
    <w:rsid w:val="00790CC1"/>
    <w:rsid w:val="00794648"/>
    <w:rsid w:val="007950E2"/>
    <w:rsid w:val="007979F8"/>
    <w:rsid w:val="007A1FDA"/>
    <w:rsid w:val="007A2426"/>
    <w:rsid w:val="007A2818"/>
    <w:rsid w:val="007A61F6"/>
    <w:rsid w:val="007B2143"/>
    <w:rsid w:val="007B332E"/>
    <w:rsid w:val="007B5F7B"/>
    <w:rsid w:val="007D0D28"/>
    <w:rsid w:val="007D2C68"/>
    <w:rsid w:val="007D43C2"/>
    <w:rsid w:val="007E2E38"/>
    <w:rsid w:val="007E36C9"/>
    <w:rsid w:val="007F5380"/>
    <w:rsid w:val="00807FE2"/>
    <w:rsid w:val="00824ECD"/>
    <w:rsid w:val="00826B5F"/>
    <w:rsid w:val="00832A4D"/>
    <w:rsid w:val="0083550E"/>
    <w:rsid w:val="00837F79"/>
    <w:rsid w:val="00840578"/>
    <w:rsid w:val="008405EE"/>
    <w:rsid w:val="00840D15"/>
    <w:rsid w:val="00840F1A"/>
    <w:rsid w:val="008425A4"/>
    <w:rsid w:val="008456C9"/>
    <w:rsid w:val="0084657B"/>
    <w:rsid w:val="00846811"/>
    <w:rsid w:val="008518EB"/>
    <w:rsid w:val="0085341B"/>
    <w:rsid w:val="008540CD"/>
    <w:rsid w:val="00860DD6"/>
    <w:rsid w:val="0086253E"/>
    <w:rsid w:val="00865EE5"/>
    <w:rsid w:val="008736E6"/>
    <w:rsid w:val="00873B76"/>
    <w:rsid w:val="008752A5"/>
    <w:rsid w:val="008762B2"/>
    <w:rsid w:val="0088144B"/>
    <w:rsid w:val="00884DC0"/>
    <w:rsid w:val="00885F13"/>
    <w:rsid w:val="008903E8"/>
    <w:rsid w:val="00892696"/>
    <w:rsid w:val="00894AED"/>
    <w:rsid w:val="00895CC7"/>
    <w:rsid w:val="00896CB4"/>
    <w:rsid w:val="00897629"/>
    <w:rsid w:val="008A03A8"/>
    <w:rsid w:val="008A0967"/>
    <w:rsid w:val="008A3380"/>
    <w:rsid w:val="008A49E1"/>
    <w:rsid w:val="008A52DE"/>
    <w:rsid w:val="008A7A9F"/>
    <w:rsid w:val="008B0547"/>
    <w:rsid w:val="008B1ADB"/>
    <w:rsid w:val="008B2BF7"/>
    <w:rsid w:val="008B4744"/>
    <w:rsid w:val="008B49D2"/>
    <w:rsid w:val="008B6AE4"/>
    <w:rsid w:val="008B7FB6"/>
    <w:rsid w:val="008C185F"/>
    <w:rsid w:val="008C1BD1"/>
    <w:rsid w:val="008C32AC"/>
    <w:rsid w:val="008C3F87"/>
    <w:rsid w:val="008C476F"/>
    <w:rsid w:val="008C5BC1"/>
    <w:rsid w:val="008C62E4"/>
    <w:rsid w:val="008D0DAF"/>
    <w:rsid w:val="008D3899"/>
    <w:rsid w:val="008E57FD"/>
    <w:rsid w:val="008F0972"/>
    <w:rsid w:val="008F1616"/>
    <w:rsid w:val="008F38A5"/>
    <w:rsid w:val="008F77B8"/>
    <w:rsid w:val="00902E74"/>
    <w:rsid w:val="00904AB7"/>
    <w:rsid w:val="00906684"/>
    <w:rsid w:val="00910B35"/>
    <w:rsid w:val="00913EB6"/>
    <w:rsid w:val="009166B3"/>
    <w:rsid w:val="009179DA"/>
    <w:rsid w:val="009206D7"/>
    <w:rsid w:val="00920DD0"/>
    <w:rsid w:val="00922F1B"/>
    <w:rsid w:val="00930F04"/>
    <w:rsid w:val="00931B23"/>
    <w:rsid w:val="00935DE6"/>
    <w:rsid w:val="00940BB5"/>
    <w:rsid w:val="00941501"/>
    <w:rsid w:val="009420E0"/>
    <w:rsid w:val="00946EC3"/>
    <w:rsid w:val="00947D11"/>
    <w:rsid w:val="00950B62"/>
    <w:rsid w:val="00951626"/>
    <w:rsid w:val="00957CDB"/>
    <w:rsid w:val="009601C7"/>
    <w:rsid w:val="0096027D"/>
    <w:rsid w:val="00964DCA"/>
    <w:rsid w:val="00973692"/>
    <w:rsid w:val="00984286"/>
    <w:rsid w:val="0098661C"/>
    <w:rsid w:val="00986956"/>
    <w:rsid w:val="009908D3"/>
    <w:rsid w:val="00996CE6"/>
    <w:rsid w:val="009A73DB"/>
    <w:rsid w:val="009B2397"/>
    <w:rsid w:val="009B38F4"/>
    <w:rsid w:val="009B4F58"/>
    <w:rsid w:val="009B51D9"/>
    <w:rsid w:val="009B5737"/>
    <w:rsid w:val="009B7607"/>
    <w:rsid w:val="009C7293"/>
    <w:rsid w:val="009C78B1"/>
    <w:rsid w:val="009D1139"/>
    <w:rsid w:val="009D184E"/>
    <w:rsid w:val="009D2E88"/>
    <w:rsid w:val="009D358B"/>
    <w:rsid w:val="009D37B1"/>
    <w:rsid w:val="009D3B02"/>
    <w:rsid w:val="009D42F3"/>
    <w:rsid w:val="009D48EA"/>
    <w:rsid w:val="009D5478"/>
    <w:rsid w:val="009D55F4"/>
    <w:rsid w:val="009D6E80"/>
    <w:rsid w:val="009D750E"/>
    <w:rsid w:val="009D7758"/>
    <w:rsid w:val="009E2A4E"/>
    <w:rsid w:val="009E2B16"/>
    <w:rsid w:val="009E3FCB"/>
    <w:rsid w:val="009E677D"/>
    <w:rsid w:val="009E6A80"/>
    <w:rsid w:val="009E7FAA"/>
    <w:rsid w:val="009F3B8D"/>
    <w:rsid w:val="009F433F"/>
    <w:rsid w:val="009F5BEF"/>
    <w:rsid w:val="009F60EB"/>
    <w:rsid w:val="009F6229"/>
    <w:rsid w:val="009F6332"/>
    <w:rsid w:val="009F6334"/>
    <w:rsid w:val="00A00822"/>
    <w:rsid w:val="00A01AC2"/>
    <w:rsid w:val="00A161FC"/>
    <w:rsid w:val="00A20F28"/>
    <w:rsid w:val="00A22BA9"/>
    <w:rsid w:val="00A22FD5"/>
    <w:rsid w:val="00A26225"/>
    <w:rsid w:val="00A27A6C"/>
    <w:rsid w:val="00A3292D"/>
    <w:rsid w:val="00A41C79"/>
    <w:rsid w:val="00A4596F"/>
    <w:rsid w:val="00A45CF0"/>
    <w:rsid w:val="00A46243"/>
    <w:rsid w:val="00A524BD"/>
    <w:rsid w:val="00A52A11"/>
    <w:rsid w:val="00A53D5D"/>
    <w:rsid w:val="00A554F2"/>
    <w:rsid w:val="00A56118"/>
    <w:rsid w:val="00A568A5"/>
    <w:rsid w:val="00A56A8D"/>
    <w:rsid w:val="00A60585"/>
    <w:rsid w:val="00A62FEA"/>
    <w:rsid w:val="00A65AAA"/>
    <w:rsid w:val="00A758C0"/>
    <w:rsid w:val="00A7651D"/>
    <w:rsid w:val="00A80773"/>
    <w:rsid w:val="00A844A5"/>
    <w:rsid w:val="00A867B6"/>
    <w:rsid w:val="00A86A02"/>
    <w:rsid w:val="00A92417"/>
    <w:rsid w:val="00A95497"/>
    <w:rsid w:val="00AA02DE"/>
    <w:rsid w:val="00AA1AB1"/>
    <w:rsid w:val="00AA3777"/>
    <w:rsid w:val="00AB53A3"/>
    <w:rsid w:val="00AB72F1"/>
    <w:rsid w:val="00AC0BBA"/>
    <w:rsid w:val="00AC1B27"/>
    <w:rsid w:val="00AC6BC3"/>
    <w:rsid w:val="00AC7969"/>
    <w:rsid w:val="00AD42E2"/>
    <w:rsid w:val="00AD7FED"/>
    <w:rsid w:val="00AE1744"/>
    <w:rsid w:val="00AE17FF"/>
    <w:rsid w:val="00AF2510"/>
    <w:rsid w:val="00AF25A2"/>
    <w:rsid w:val="00AF6128"/>
    <w:rsid w:val="00B00593"/>
    <w:rsid w:val="00B0268D"/>
    <w:rsid w:val="00B0302C"/>
    <w:rsid w:val="00B06E56"/>
    <w:rsid w:val="00B136B6"/>
    <w:rsid w:val="00B15A09"/>
    <w:rsid w:val="00B16D2E"/>
    <w:rsid w:val="00B16DE4"/>
    <w:rsid w:val="00B17339"/>
    <w:rsid w:val="00B26FAD"/>
    <w:rsid w:val="00B27B16"/>
    <w:rsid w:val="00B320C8"/>
    <w:rsid w:val="00B349DE"/>
    <w:rsid w:val="00B368B2"/>
    <w:rsid w:val="00B369DF"/>
    <w:rsid w:val="00B4161F"/>
    <w:rsid w:val="00B51B01"/>
    <w:rsid w:val="00B51C88"/>
    <w:rsid w:val="00B54791"/>
    <w:rsid w:val="00B56EC4"/>
    <w:rsid w:val="00B613A3"/>
    <w:rsid w:val="00B6148D"/>
    <w:rsid w:val="00B62953"/>
    <w:rsid w:val="00B62D74"/>
    <w:rsid w:val="00B63327"/>
    <w:rsid w:val="00B70FCA"/>
    <w:rsid w:val="00B712C7"/>
    <w:rsid w:val="00B72EB7"/>
    <w:rsid w:val="00B824ED"/>
    <w:rsid w:val="00B8487C"/>
    <w:rsid w:val="00B9121F"/>
    <w:rsid w:val="00B9234D"/>
    <w:rsid w:val="00B93117"/>
    <w:rsid w:val="00B95C1C"/>
    <w:rsid w:val="00BA0413"/>
    <w:rsid w:val="00BA1EBF"/>
    <w:rsid w:val="00BB3186"/>
    <w:rsid w:val="00BB67BE"/>
    <w:rsid w:val="00BC0C3C"/>
    <w:rsid w:val="00BC1BCD"/>
    <w:rsid w:val="00BC20E1"/>
    <w:rsid w:val="00BC3EE1"/>
    <w:rsid w:val="00BC7A57"/>
    <w:rsid w:val="00BD0451"/>
    <w:rsid w:val="00BD1AF3"/>
    <w:rsid w:val="00BD2B39"/>
    <w:rsid w:val="00BD3240"/>
    <w:rsid w:val="00BD32C4"/>
    <w:rsid w:val="00BD62C5"/>
    <w:rsid w:val="00BD6C97"/>
    <w:rsid w:val="00BE0551"/>
    <w:rsid w:val="00BE099B"/>
    <w:rsid w:val="00BE1179"/>
    <w:rsid w:val="00BE19B7"/>
    <w:rsid w:val="00BE302E"/>
    <w:rsid w:val="00BF3BE3"/>
    <w:rsid w:val="00BF46F4"/>
    <w:rsid w:val="00C02220"/>
    <w:rsid w:val="00C02400"/>
    <w:rsid w:val="00C0537A"/>
    <w:rsid w:val="00C1043D"/>
    <w:rsid w:val="00C1398C"/>
    <w:rsid w:val="00C2202F"/>
    <w:rsid w:val="00C2237A"/>
    <w:rsid w:val="00C25A84"/>
    <w:rsid w:val="00C31271"/>
    <w:rsid w:val="00C35B6C"/>
    <w:rsid w:val="00C36708"/>
    <w:rsid w:val="00C36E8A"/>
    <w:rsid w:val="00C43900"/>
    <w:rsid w:val="00C446B1"/>
    <w:rsid w:val="00C45B7E"/>
    <w:rsid w:val="00C46172"/>
    <w:rsid w:val="00C4639D"/>
    <w:rsid w:val="00C476BD"/>
    <w:rsid w:val="00C5107B"/>
    <w:rsid w:val="00C57179"/>
    <w:rsid w:val="00C57579"/>
    <w:rsid w:val="00C57BBC"/>
    <w:rsid w:val="00C602D6"/>
    <w:rsid w:val="00C6102C"/>
    <w:rsid w:val="00C61247"/>
    <w:rsid w:val="00C61C99"/>
    <w:rsid w:val="00C651F2"/>
    <w:rsid w:val="00C66F15"/>
    <w:rsid w:val="00C72786"/>
    <w:rsid w:val="00C73786"/>
    <w:rsid w:val="00C75E4A"/>
    <w:rsid w:val="00C76019"/>
    <w:rsid w:val="00C808A1"/>
    <w:rsid w:val="00C86D8B"/>
    <w:rsid w:val="00C92179"/>
    <w:rsid w:val="00C94894"/>
    <w:rsid w:val="00CA6CF6"/>
    <w:rsid w:val="00CA6D59"/>
    <w:rsid w:val="00CB2339"/>
    <w:rsid w:val="00CB296C"/>
    <w:rsid w:val="00CB54EA"/>
    <w:rsid w:val="00CB6011"/>
    <w:rsid w:val="00CB7060"/>
    <w:rsid w:val="00CC3800"/>
    <w:rsid w:val="00CC4EB0"/>
    <w:rsid w:val="00CC5F22"/>
    <w:rsid w:val="00CD7186"/>
    <w:rsid w:val="00CD77DE"/>
    <w:rsid w:val="00CD7B8C"/>
    <w:rsid w:val="00CE1000"/>
    <w:rsid w:val="00CE3943"/>
    <w:rsid w:val="00CE3A04"/>
    <w:rsid w:val="00CE3C73"/>
    <w:rsid w:val="00CE4CC2"/>
    <w:rsid w:val="00CE4E88"/>
    <w:rsid w:val="00CE6846"/>
    <w:rsid w:val="00CE72FD"/>
    <w:rsid w:val="00CF2AA3"/>
    <w:rsid w:val="00CF32C8"/>
    <w:rsid w:val="00D01217"/>
    <w:rsid w:val="00D07311"/>
    <w:rsid w:val="00D129F9"/>
    <w:rsid w:val="00D13305"/>
    <w:rsid w:val="00D20D65"/>
    <w:rsid w:val="00D20E82"/>
    <w:rsid w:val="00D22CC3"/>
    <w:rsid w:val="00D3226A"/>
    <w:rsid w:val="00D3316F"/>
    <w:rsid w:val="00D33B99"/>
    <w:rsid w:val="00D3540D"/>
    <w:rsid w:val="00D37AC7"/>
    <w:rsid w:val="00D47E45"/>
    <w:rsid w:val="00D50AE0"/>
    <w:rsid w:val="00D5281C"/>
    <w:rsid w:val="00D556A1"/>
    <w:rsid w:val="00D556BE"/>
    <w:rsid w:val="00D57FD8"/>
    <w:rsid w:val="00D61AAE"/>
    <w:rsid w:val="00D63C2F"/>
    <w:rsid w:val="00D66C85"/>
    <w:rsid w:val="00D67CFD"/>
    <w:rsid w:val="00D727FA"/>
    <w:rsid w:val="00D7286E"/>
    <w:rsid w:val="00D73B6A"/>
    <w:rsid w:val="00D74272"/>
    <w:rsid w:val="00D74DD5"/>
    <w:rsid w:val="00D77DDD"/>
    <w:rsid w:val="00D77FC0"/>
    <w:rsid w:val="00D8055B"/>
    <w:rsid w:val="00D8138D"/>
    <w:rsid w:val="00D816EB"/>
    <w:rsid w:val="00D817AD"/>
    <w:rsid w:val="00D82DF3"/>
    <w:rsid w:val="00D85609"/>
    <w:rsid w:val="00D86BBD"/>
    <w:rsid w:val="00D90122"/>
    <w:rsid w:val="00D9290A"/>
    <w:rsid w:val="00D96E6F"/>
    <w:rsid w:val="00DA3075"/>
    <w:rsid w:val="00DB0B8B"/>
    <w:rsid w:val="00DB508E"/>
    <w:rsid w:val="00DC70BD"/>
    <w:rsid w:val="00DD7867"/>
    <w:rsid w:val="00DD7AD0"/>
    <w:rsid w:val="00DE3E5A"/>
    <w:rsid w:val="00DF0808"/>
    <w:rsid w:val="00DF19C7"/>
    <w:rsid w:val="00DF3C7F"/>
    <w:rsid w:val="00DF3E6E"/>
    <w:rsid w:val="00E00485"/>
    <w:rsid w:val="00E0070F"/>
    <w:rsid w:val="00E02D57"/>
    <w:rsid w:val="00E0365C"/>
    <w:rsid w:val="00E04EF5"/>
    <w:rsid w:val="00E06B22"/>
    <w:rsid w:val="00E07668"/>
    <w:rsid w:val="00E1055A"/>
    <w:rsid w:val="00E11D75"/>
    <w:rsid w:val="00E125CB"/>
    <w:rsid w:val="00E125D6"/>
    <w:rsid w:val="00E14E9D"/>
    <w:rsid w:val="00E15DFF"/>
    <w:rsid w:val="00E168E8"/>
    <w:rsid w:val="00E17059"/>
    <w:rsid w:val="00E250CC"/>
    <w:rsid w:val="00E26031"/>
    <w:rsid w:val="00E30E7C"/>
    <w:rsid w:val="00E3297D"/>
    <w:rsid w:val="00E34003"/>
    <w:rsid w:val="00E34484"/>
    <w:rsid w:val="00E36283"/>
    <w:rsid w:val="00E36C3D"/>
    <w:rsid w:val="00E409B9"/>
    <w:rsid w:val="00E418DE"/>
    <w:rsid w:val="00E435FE"/>
    <w:rsid w:val="00E44B32"/>
    <w:rsid w:val="00E4587D"/>
    <w:rsid w:val="00E47AF1"/>
    <w:rsid w:val="00E5286C"/>
    <w:rsid w:val="00E539B0"/>
    <w:rsid w:val="00E57003"/>
    <w:rsid w:val="00E61F14"/>
    <w:rsid w:val="00E63DB1"/>
    <w:rsid w:val="00E6451A"/>
    <w:rsid w:val="00E64F56"/>
    <w:rsid w:val="00E663F9"/>
    <w:rsid w:val="00E71301"/>
    <w:rsid w:val="00E72CE2"/>
    <w:rsid w:val="00E73084"/>
    <w:rsid w:val="00E73DE5"/>
    <w:rsid w:val="00E7606D"/>
    <w:rsid w:val="00E770A6"/>
    <w:rsid w:val="00E778E0"/>
    <w:rsid w:val="00E822D1"/>
    <w:rsid w:val="00E82E00"/>
    <w:rsid w:val="00E83C0B"/>
    <w:rsid w:val="00E85F2C"/>
    <w:rsid w:val="00E94DD8"/>
    <w:rsid w:val="00E97A5F"/>
    <w:rsid w:val="00EB194A"/>
    <w:rsid w:val="00EB7474"/>
    <w:rsid w:val="00EC182C"/>
    <w:rsid w:val="00EC1CA2"/>
    <w:rsid w:val="00EC2EC8"/>
    <w:rsid w:val="00EC4B3A"/>
    <w:rsid w:val="00EC6A2A"/>
    <w:rsid w:val="00ED430C"/>
    <w:rsid w:val="00ED4FEE"/>
    <w:rsid w:val="00ED5350"/>
    <w:rsid w:val="00ED79C6"/>
    <w:rsid w:val="00EF6D84"/>
    <w:rsid w:val="00F009E1"/>
    <w:rsid w:val="00F01C77"/>
    <w:rsid w:val="00F0298F"/>
    <w:rsid w:val="00F04C4C"/>
    <w:rsid w:val="00F05B0D"/>
    <w:rsid w:val="00F06802"/>
    <w:rsid w:val="00F06A4C"/>
    <w:rsid w:val="00F13A93"/>
    <w:rsid w:val="00F17546"/>
    <w:rsid w:val="00F21D1D"/>
    <w:rsid w:val="00F24FDA"/>
    <w:rsid w:val="00F27936"/>
    <w:rsid w:val="00F3069C"/>
    <w:rsid w:val="00F34778"/>
    <w:rsid w:val="00F3622B"/>
    <w:rsid w:val="00F41A61"/>
    <w:rsid w:val="00F45551"/>
    <w:rsid w:val="00F51197"/>
    <w:rsid w:val="00F52847"/>
    <w:rsid w:val="00F556B3"/>
    <w:rsid w:val="00F569B7"/>
    <w:rsid w:val="00F604E7"/>
    <w:rsid w:val="00F604FC"/>
    <w:rsid w:val="00F67ECE"/>
    <w:rsid w:val="00F716E1"/>
    <w:rsid w:val="00F7250B"/>
    <w:rsid w:val="00F73375"/>
    <w:rsid w:val="00F7478F"/>
    <w:rsid w:val="00F74FE6"/>
    <w:rsid w:val="00F807D9"/>
    <w:rsid w:val="00F80BC5"/>
    <w:rsid w:val="00F81CEE"/>
    <w:rsid w:val="00F851B2"/>
    <w:rsid w:val="00F859C7"/>
    <w:rsid w:val="00F86982"/>
    <w:rsid w:val="00F86AD8"/>
    <w:rsid w:val="00F91858"/>
    <w:rsid w:val="00F92C91"/>
    <w:rsid w:val="00F932BC"/>
    <w:rsid w:val="00F936DA"/>
    <w:rsid w:val="00F94E04"/>
    <w:rsid w:val="00F9577B"/>
    <w:rsid w:val="00F96FD9"/>
    <w:rsid w:val="00FA0B11"/>
    <w:rsid w:val="00FA151E"/>
    <w:rsid w:val="00FA609E"/>
    <w:rsid w:val="00FA79EC"/>
    <w:rsid w:val="00FC2BF9"/>
    <w:rsid w:val="00FC603B"/>
    <w:rsid w:val="00FC7DBE"/>
    <w:rsid w:val="00FC7F59"/>
    <w:rsid w:val="00FD2857"/>
    <w:rsid w:val="00FD62AE"/>
    <w:rsid w:val="00FE4F41"/>
    <w:rsid w:val="00FE5289"/>
    <w:rsid w:val="00FE5AAD"/>
    <w:rsid w:val="00FE756A"/>
    <w:rsid w:val="00FF2E54"/>
    <w:rsid w:val="00FF40EF"/>
    <w:rsid w:val="00FF54FE"/>
    <w:rsid w:val="00FF5E5A"/>
    <w:rsid w:val="00FF6883"/>
    <w:rsid w:val="00FF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C68CE"/>
  <w15:chartTrackingRefBased/>
  <w15:docId w15:val="{9C632992-D0C9-4278-9C64-5883E145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DB1"/>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F604FC"/>
    <w:pPr>
      <w:ind w:left="720"/>
      <w:contextualSpacing/>
    </w:pPr>
  </w:style>
  <w:style w:type="paragraph" w:styleId="FootnoteText">
    <w:name w:val="footnote text"/>
    <w:aliases w:val="5_G"/>
    <w:basedOn w:val="Normal"/>
    <w:link w:val="FootnoteTextChar"/>
    <w:unhideWhenUsed/>
    <w:rsid w:val="00A46243"/>
    <w:rPr>
      <w:sz w:val="20"/>
    </w:rPr>
  </w:style>
  <w:style w:type="character" w:customStyle="1" w:styleId="FootnoteTextChar">
    <w:name w:val="Footnote Text Char"/>
    <w:aliases w:val="5_G Char"/>
    <w:basedOn w:val="DefaultParagraphFont"/>
    <w:link w:val="FootnoteText"/>
    <w:rsid w:val="00A46243"/>
    <w:rPr>
      <w:rFonts w:ascii="Arial" w:hAnsi="Arial"/>
    </w:rPr>
  </w:style>
  <w:style w:type="character" w:styleId="FootnoteReference">
    <w:name w:val="footnote reference"/>
    <w:aliases w:val="4_G"/>
    <w:basedOn w:val="DefaultParagraphFont"/>
    <w:unhideWhenUsed/>
    <w:rsid w:val="00A46243"/>
    <w:rPr>
      <w:vertAlign w:val="superscript"/>
    </w:rPr>
  </w:style>
  <w:style w:type="character" w:customStyle="1" w:styleId="Heading1Char">
    <w:name w:val="Heading 1 Char"/>
    <w:basedOn w:val="DefaultParagraphFont"/>
    <w:link w:val="Heading1"/>
    <w:rsid w:val="00A46243"/>
    <w:rPr>
      <w:rFonts w:ascii="Arial" w:hAnsi="Arial"/>
      <w:b/>
      <w:kern w:val="32"/>
      <w:sz w:val="4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C57179"/>
    <w:rPr>
      <w:rFonts w:ascii="Arial" w:hAnsi="Arial"/>
      <w:sz w:val="28"/>
    </w:rPr>
  </w:style>
  <w:style w:type="paragraph" w:styleId="NormalWeb">
    <w:name w:val="Normal (Web)"/>
    <w:basedOn w:val="Normal"/>
    <w:uiPriority w:val="99"/>
    <w:unhideWhenUsed/>
    <w:rsid w:val="00F859C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947D11"/>
    <w:rPr>
      <w:b/>
      <w:bCs/>
    </w:rPr>
  </w:style>
  <w:style w:type="character" w:customStyle="1" w:styleId="Heading4Char">
    <w:name w:val="Heading 4 Char"/>
    <w:basedOn w:val="DefaultParagraphFont"/>
    <w:link w:val="Heading4"/>
    <w:rsid w:val="00A45CF0"/>
    <w:rPr>
      <w:rFonts w:ascii="Arial" w:hAnsi="Arial"/>
      <w:b/>
      <w:sz w:val="28"/>
    </w:rPr>
  </w:style>
  <w:style w:type="paragraph" w:customStyle="1" w:styleId="page-subtitle">
    <w:name w:val="page-subtitle"/>
    <w:basedOn w:val="Normal"/>
    <w:rsid w:val="00022B42"/>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rsid w:val="005F447E"/>
    <w:rPr>
      <w:rFonts w:ascii="Arial" w:hAnsi="Arial"/>
      <w:b/>
      <w:sz w:val="32"/>
    </w:rPr>
  </w:style>
  <w:style w:type="character" w:styleId="UnresolvedMention">
    <w:name w:val="Unresolved Mention"/>
    <w:basedOn w:val="DefaultParagraphFont"/>
    <w:uiPriority w:val="99"/>
    <w:semiHidden/>
    <w:unhideWhenUsed/>
    <w:rsid w:val="00420CB1"/>
    <w:rPr>
      <w:color w:val="605E5C"/>
      <w:shd w:val="clear" w:color="auto" w:fill="E1DFDD"/>
    </w:rPr>
  </w:style>
  <w:style w:type="paragraph" w:customStyle="1" w:styleId="lead">
    <w:name w:val="lead"/>
    <w:basedOn w:val="Normal"/>
    <w:rsid w:val="00DB0B8B"/>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semiHidden/>
    <w:unhideWhenUsed/>
    <w:rsid w:val="00A22F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5424">
      <w:bodyDiv w:val="1"/>
      <w:marLeft w:val="0"/>
      <w:marRight w:val="0"/>
      <w:marTop w:val="0"/>
      <w:marBottom w:val="0"/>
      <w:divBdr>
        <w:top w:val="none" w:sz="0" w:space="0" w:color="auto"/>
        <w:left w:val="none" w:sz="0" w:space="0" w:color="auto"/>
        <w:bottom w:val="none" w:sz="0" w:space="0" w:color="auto"/>
        <w:right w:val="none" w:sz="0" w:space="0" w:color="auto"/>
      </w:divBdr>
    </w:div>
    <w:div w:id="741172034">
      <w:bodyDiv w:val="1"/>
      <w:marLeft w:val="0"/>
      <w:marRight w:val="0"/>
      <w:marTop w:val="0"/>
      <w:marBottom w:val="0"/>
      <w:divBdr>
        <w:top w:val="none" w:sz="0" w:space="0" w:color="auto"/>
        <w:left w:val="none" w:sz="0" w:space="0" w:color="auto"/>
        <w:bottom w:val="none" w:sz="0" w:space="0" w:color="auto"/>
        <w:right w:val="none" w:sz="0" w:space="0" w:color="auto"/>
      </w:divBdr>
      <w:divsChild>
        <w:div w:id="1220743730">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387457277">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576062949">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 w:id="789587775">
      <w:bodyDiv w:val="1"/>
      <w:marLeft w:val="0"/>
      <w:marRight w:val="0"/>
      <w:marTop w:val="0"/>
      <w:marBottom w:val="0"/>
      <w:divBdr>
        <w:top w:val="none" w:sz="0" w:space="0" w:color="auto"/>
        <w:left w:val="none" w:sz="0" w:space="0" w:color="auto"/>
        <w:bottom w:val="none" w:sz="0" w:space="0" w:color="auto"/>
        <w:right w:val="none" w:sz="0" w:space="0" w:color="auto"/>
      </w:divBdr>
    </w:div>
    <w:div w:id="841318263">
      <w:bodyDiv w:val="1"/>
      <w:marLeft w:val="0"/>
      <w:marRight w:val="0"/>
      <w:marTop w:val="0"/>
      <w:marBottom w:val="0"/>
      <w:divBdr>
        <w:top w:val="none" w:sz="0" w:space="0" w:color="auto"/>
        <w:left w:val="none" w:sz="0" w:space="0" w:color="auto"/>
        <w:bottom w:val="none" w:sz="0" w:space="0" w:color="auto"/>
        <w:right w:val="none" w:sz="0" w:space="0" w:color="auto"/>
      </w:divBdr>
    </w:div>
    <w:div w:id="958338489">
      <w:bodyDiv w:val="1"/>
      <w:marLeft w:val="0"/>
      <w:marRight w:val="0"/>
      <w:marTop w:val="0"/>
      <w:marBottom w:val="0"/>
      <w:divBdr>
        <w:top w:val="none" w:sz="0" w:space="0" w:color="auto"/>
        <w:left w:val="none" w:sz="0" w:space="0" w:color="auto"/>
        <w:bottom w:val="none" w:sz="0" w:space="0" w:color="auto"/>
        <w:right w:val="none" w:sz="0" w:space="0" w:color="auto"/>
      </w:divBdr>
      <w:divsChild>
        <w:div w:id="262953353">
          <w:marLeft w:val="0"/>
          <w:marRight w:val="0"/>
          <w:marTop w:val="0"/>
          <w:marBottom w:val="0"/>
          <w:divBdr>
            <w:top w:val="none" w:sz="0" w:space="0" w:color="auto"/>
            <w:left w:val="none" w:sz="0" w:space="0" w:color="auto"/>
            <w:bottom w:val="none" w:sz="0" w:space="0" w:color="auto"/>
            <w:right w:val="none" w:sz="0" w:space="0" w:color="auto"/>
          </w:divBdr>
          <w:divsChild>
            <w:div w:id="1430736572">
              <w:marLeft w:val="0"/>
              <w:marRight w:val="0"/>
              <w:marTop w:val="0"/>
              <w:marBottom w:val="0"/>
              <w:divBdr>
                <w:top w:val="none" w:sz="0" w:space="0" w:color="auto"/>
                <w:left w:val="none" w:sz="0" w:space="0" w:color="auto"/>
                <w:bottom w:val="none" w:sz="0" w:space="0" w:color="auto"/>
                <w:right w:val="none" w:sz="0" w:space="0" w:color="auto"/>
              </w:divBdr>
            </w:div>
          </w:divsChild>
        </w:div>
        <w:div w:id="1626228722">
          <w:marLeft w:val="0"/>
          <w:marRight w:val="0"/>
          <w:marTop w:val="0"/>
          <w:marBottom w:val="0"/>
          <w:divBdr>
            <w:top w:val="none" w:sz="0" w:space="0" w:color="auto"/>
            <w:left w:val="none" w:sz="0" w:space="0" w:color="auto"/>
            <w:bottom w:val="none" w:sz="0" w:space="0" w:color="auto"/>
            <w:right w:val="none" w:sz="0" w:space="0" w:color="auto"/>
          </w:divBdr>
          <w:divsChild>
            <w:div w:id="472329312">
              <w:marLeft w:val="0"/>
              <w:marRight w:val="0"/>
              <w:marTop w:val="0"/>
              <w:marBottom w:val="0"/>
              <w:divBdr>
                <w:top w:val="none" w:sz="0" w:space="0" w:color="auto"/>
                <w:left w:val="none" w:sz="0" w:space="0" w:color="auto"/>
                <w:bottom w:val="none" w:sz="0" w:space="0" w:color="auto"/>
                <w:right w:val="none" w:sz="0" w:space="0" w:color="auto"/>
              </w:divBdr>
              <w:divsChild>
                <w:div w:id="166798557">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348404284">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783497115">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758059503">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419205181">
      <w:bodyDiv w:val="1"/>
      <w:marLeft w:val="0"/>
      <w:marRight w:val="0"/>
      <w:marTop w:val="0"/>
      <w:marBottom w:val="0"/>
      <w:divBdr>
        <w:top w:val="none" w:sz="0" w:space="0" w:color="auto"/>
        <w:left w:val="none" w:sz="0" w:space="0" w:color="auto"/>
        <w:bottom w:val="none" w:sz="0" w:space="0" w:color="auto"/>
        <w:right w:val="none" w:sz="0" w:space="0" w:color="auto"/>
      </w:divBdr>
    </w:div>
    <w:div w:id="1603951955">
      <w:bodyDiv w:val="1"/>
      <w:marLeft w:val="0"/>
      <w:marRight w:val="0"/>
      <w:marTop w:val="0"/>
      <w:marBottom w:val="0"/>
      <w:divBdr>
        <w:top w:val="none" w:sz="0" w:space="0" w:color="auto"/>
        <w:left w:val="none" w:sz="0" w:space="0" w:color="auto"/>
        <w:bottom w:val="none" w:sz="0" w:space="0" w:color="auto"/>
        <w:right w:val="none" w:sz="0" w:space="0" w:color="auto"/>
      </w:divBdr>
    </w:div>
    <w:div w:id="1683313592">
      <w:bodyDiv w:val="1"/>
      <w:marLeft w:val="0"/>
      <w:marRight w:val="0"/>
      <w:marTop w:val="0"/>
      <w:marBottom w:val="0"/>
      <w:divBdr>
        <w:top w:val="none" w:sz="0" w:space="0" w:color="auto"/>
        <w:left w:val="none" w:sz="0" w:space="0" w:color="auto"/>
        <w:bottom w:val="none" w:sz="0" w:space="0" w:color="auto"/>
        <w:right w:val="none" w:sz="0" w:space="0" w:color="auto"/>
      </w:divBdr>
      <w:divsChild>
        <w:div w:id="1889337675">
          <w:marLeft w:val="0"/>
          <w:marRight w:val="0"/>
          <w:marTop w:val="0"/>
          <w:marBottom w:val="0"/>
          <w:divBdr>
            <w:top w:val="none" w:sz="0" w:space="0" w:color="auto"/>
            <w:left w:val="none" w:sz="0" w:space="0" w:color="auto"/>
            <w:bottom w:val="none" w:sz="0" w:space="0" w:color="auto"/>
            <w:right w:val="none" w:sz="0" w:space="0" w:color="auto"/>
          </w:divBdr>
          <w:divsChild>
            <w:div w:id="1442997695">
              <w:marLeft w:val="0"/>
              <w:marRight w:val="0"/>
              <w:marTop w:val="0"/>
              <w:marBottom w:val="0"/>
              <w:divBdr>
                <w:top w:val="none" w:sz="0" w:space="0" w:color="auto"/>
                <w:left w:val="none" w:sz="0" w:space="0" w:color="auto"/>
                <w:bottom w:val="none" w:sz="0" w:space="0" w:color="auto"/>
                <w:right w:val="none" w:sz="0" w:space="0" w:color="auto"/>
              </w:divBdr>
              <w:divsChild>
                <w:div w:id="1325014060">
                  <w:marLeft w:val="0"/>
                  <w:marRight w:val="0"/>
                  <w:marTop w:val="0"/>
                  <w:marBottom w:val="0"/>
                  <w:divBdr>
                    <w:top w:val="none" w:sz="0" w:space="0" w:color="auto"/>
                    <w:left w:val="none" w:sz="0" w:space="0" w:color="auto"/>
                    <w:bottom w:val="none" w:sz="0" w:space="0" w:color="auto"/>
                    <w:right w:val="none" w:sz="0" w:space="0" w:color="auto"/>
                  </w:divBdr>
                  <w:divsChild>
                    <w:div w:id="10375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9329">
          <w:marLeft w:val="0"/>
          <w:marRight w:val="0"/>
          <w:marTop w:val="0"/>
          <w:marBottom w:val="0"/>
          <w:divBdr>
            <w:top w:val="none" w:sz="0" w:space="0" w:color="auto"/>
            <w:left w:val="none" w:sz="0" w:space="0" w:color="auto"/>
            <w:bottom w:val="none" w:sz="0" w:space="0" w:color="auto"/>
            <w:right w:val="none" w:sz="0" w:space="0" w:color="auto"/>
          </w:divBdr>
          <w:divsChild>
            <w:div w:id="1568997645">
              <w:marLeft w:val="0"/>
              <w:marRight w:val="0"/>
              <w:marTop w:val="0"/>
              <w:marBottom w:val="0"/>
              <w:divBdr>
                <w:top w:val="none" w:sz="0" w:space="0" w:color="auto"/>
                <w:left w:val="none" w:sz="0" w:space="0" w:color="auto"/>
                <w:bottom w:val="none" w:sz="0" w:space="0" w:color="auto"/>
                <w:right w:val="none" w:sz="0" w:space="0" w:color="auto"/>
              </w:divBdr>
              <w:divsChild>
                <w:div w:id="800728426">
                  <w:marLeft w:val="0"/>
                  <w:marRight w:val="0"/>
                  <w:marTop w:val="0"/>
                  <w:marBottom w:val="0"/>
                  <w:divBdr>
                    <w:top w:val="none" w:sz="0" w:space="0" w:color="auto"/>
                    <w:left w:val="none" w:sz="0" w:space="0" w:color="auto"/>
                    <w:bottom w:val="none" w:sz="0" w:space="0" w:color="auto"/>
                    <w:right w:val="none" w:sz="0" w:space="0" w:color="auto"/>
                  </w:divBdr>
                  <w:divsChild>
                    <w:div w:id="686952430">
                      <w:marLeft w:val="0"/>
                      <w:marRight w:val="0"/>
                      <w:marTop w:val="0"/>
                      <w:marBottom w:val="0"/>
                      <w:divBdr>
                        <w:top w:val="none" w:sz="0" w:space="0" w:color="auto"/>
                        <w:left w:val="none" w:sz="0" w:space="0" w:color="auto"/>
                        <w:bottom w:val="none" w:sz="0" w:space="0" w:color="auto"/>
                        <w:right w:val="none" w:sz="0" w:space="0" w:color="auto"/>
                      </w:divBdr>
                      <w:divsChild>
                        <w:div w:id="1907688513">
                          <w:marLeft w:val="0"/>
                          <w:marRight w:val="0"/>
                          <w:marTop w:val="0"/>
                          <w:marBottom w:val="0"/>
                          <w:divBdr>
                            <w:top w:val="none" w:sz="0" w:space="0" w:color="auto"/>
                            <w:left w:val="none" w:sz="0" w:space="0" w:color="auto"/>
                            <w:bottom w:val="none" w:sz="0" w:space="0" w:color="auto"/>
                            <w:right w:val="none" w:sz="0" w:space="0" w:color="auto"/>
                          </w:divBdr>
                          <w:divsChild>
                            <w:div w:id="12612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56435214">
      <w:bodyDiv w:val="1"/>
      <w:marLeft w:val="0"/>
      <w:marRight w:val="0"/>
      <w:marTop w:val="0"/>
      <w:marBottom w:val="0"/>
      <w:divBdr>
        <w:top w:val="none" w:sz="0" w:space="0" w:color="auto"/>
        <w:left w:val="none" w:sz="0" w:space="0" w:color="auto"/>
        <w:bottom w:val="none" w:sz="0" w:space="0" w:color="auto"/>
        <w:right w:val="none" w:sz="0" w:space="0" w:color="auto"/>
      </w:divBdr>
      <w:divsChild>
        <w:div w:id="435174367">
          <w:marLeft w:val="0"/>
          <w:marRight w:val="0"/>
          <w:marTop w:val="0"/>
          <w:marBottom w:val="0"/>
          <w:divBdr>
            <w:top w:val="none" w:sz="0" w:space="0" w:color="auto"/>
            <w:left w:val="single" w:sz="48" w:space="24" w:color="B3B3B3"/>
            <w:bottom w:val="none" w:sz="0" w:space="0" w:color="auto"/>
            <w:right w:val="none" w:sz="0" w:space="0" w:color="auto"/>
          </w:divBdr>
          <w:divsChild>
            <w:div w:id="397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2571">
      <w:bodyDiv w:val="1"/>
      <w:marLeft w:val="0"/>
      <w:marRight w:val="0"/>
      <w:marTop w:val="0"/>
      <w:marBottom w:val="0"/>
      <w:divBdr>
        <w:top w:val="none" w:sz="0" w:space="0" w:color="auto"/>
        <w:left w:val="none" w:sz="0" w:space="0" w:color="auto"/>
        <w:bottom w:val="none" w:sz="0" w:space="0" w:color="auto"/>
        <w:right w:val="none" w:sz="0" w:space="0" w:color="auto"/>
      </w:divBdr>
    </w:div>
    <w:div w:id="2122996144">
      <w:bodyDiv w:val="1"/>
      <w:marLeft w:val="0"/>
      <w:marRight w:val="0"/>
      <w:marTop w:val="0"/>
      <w:marBottom w:val="0"/>
      <w:divBdr>
        <w:top w:val="none" w:sz="0" w:space="0" w:color="auto"/>
        <w:left w:val="none" w:sz="0" w:space="0" w:color="auto"/>
        <w:bottom w:val="none" w:sz="0" w:space="0" w:color="auto"/>
        <w:right w:val="none" w:sz="0" w:space="0" w:color="auto"/>
      </w:divBdr>
      <w:divsChild>
        <w:div w:id="779688141">
          <w:marLeft w:val="0"/>
          <w:marRight w:val="0"/>
          <w:marTop w:val="0"/>
          <w:marBottom w:val="0"/>
          <w:divBdr>
            <w:top w:val="none" w:sz="0" w:space="0" w:color="auto"/>
            <w:left w:val="single" w:sz="48" w:space="24" w:color="B3B3B3"/>
            <w:bottom w:val="none" w:sz="0" w:space="0" w:color="auto"/>
            <w:right w:val="none" w:sz="0" w:space="0" w:color="auto"/>
          </w:divBdr>
          <w:divsChild>
            <w:div w:id="21099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irstie.henderson@rnib.org.uk" TargetMode="External"/><Relationship Id="rId4" Type="http://schemas.openxmlformats.org/officeDocument/2006/relationships/settings" Target="settings.xml"/><Relationship Id="rId9" Type="http://schemas.openxmlformats.org/officeDocument/2006/relationships/hyperlink" Target="mailto:Catriona.burness@rnib.org.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nib.org.uk/news/support-cant-wait-rnib-and-74-other-sight-loss-and-disability-charities-tell-the-chancellor/" TargetMode="External"/><Relationship Id="rId13" Type="http://schemas.openxmlformats.org/officeDocument/2006/relationships/hyperlink" Target="https://consumer.scot/media/cpkfaqra/disabled-people-health-and-the-energy-crisis-may-2023.pdf" TargetMode="External"/><Relationship Id="rId3" Type="http://schemas.openxmlformats.org/officeDocument/2006/relationships/hyperlink" Target="https://publications.parliament.uk/pa/cm201617/cmselect/cmworpen/59/5907.htm" TargetMode="External"/><Relationship Id="rId7" Type="http://schemas.openxmlformats.org/officeDocument/2006/relationships/hyperlink" Target="https://www.ageuk.org.uk/globalassets/age-scotland/documents/policy-and-research/housing/full-report-national-housing-survey-2023.pdf" TargetMode="External"/><Relationship Id="rId12" Type="http://schemas.openxmlformats.org/officeDocument/2006/relationships/hyperlink" Target="https://www.legislation.gov.uk/uksi/2023/549/made" TargetMode="External"/><Relationship Id="rId2" Type="http://schemas.openxmlformats.org/officeDocument/2006/relationships/hyperlink" Target="https://www.rnib.org.uk/news/cost-of-living-is-hitting-mental-and-physical-wellbeing-of-blind-and-partially-sighted-people/" TargetMode="External"/><Relationship Id="rId1" Type="http://schemas.openxmlformats.org/officeDocument/2006/relationships/hyperlink" Target="https://www.rnib.org.uk/professionals/health-social-care-education-professionals/knowledge-and-research-hub/sight-loss-data-tool/" TargetMode="External"/><Relationship Id="rId6" Type="http://schemas.openxmlformats.org/officeDocument/2006/relationships/hyperlink" Target="https://www.gov.scot/publications/scottish-household-survey-2022-key-findings/pages/6/" TargetMode="External"/><Relationship Id="rId11" Type="http://schemas.openxmlformats.org/officeDocument/2006/relationships/hyperlink" Target="https://www.ofgem.gov.uk/publications/changes-energy-price-cap-1-january-2024" TargetMode="External"/><Relationship Id="rId5" Type="http://schemas.openxmlformats.org/officeDocument/2006/relationships/hyperlink" Target="https://assets.publishing.service.gov.uk/media/5b167c9640f0b634c9002c00/Research_by_CSE_for_CFP_-_Policy_Tensions_and_Synergies_-_Final_Report-.pdf" TargetMode="External"/><Relationship Id="rId10" Type="http://schemas.openxmlformats.org/officeDocument/2006/relationships/hyperlink" Target="https://www.ons.gov.uk/economy/inflationandpriceindices/articles/costoflivinginsights/energy" TargetMode="External"/><Relationship Id="rId4" Type="http://schemas.openxmlformats.org/officeDocument/2006/relationships/hyperlink" Target="https://www.ageuk.org.uk/latest-press/articles/2022/age-uk-calls-on-everyone-to-look-out-for-their-older-family-members-and-friends-this-wintertime/" TargetMode="External"/><Relationship Id="rId9" Type="http://schemas.openxmlformats.org/officeDocument/2006/relationships/hyperlink" Target="https://commonslibrary.parliament.uk/research-briefings/cbp-9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3007</Words>
  <Characters>15651</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Henderson</dc:creator>
  <cp:keywords/>
  <dc:description/>
  <cp:lastModifiedBy>Catriona Burness</cp:lastModifiedBy>
  <cp:revision>3</cp:revision>
  <cp:lastPrinted>2023-12-19T09:31:00Z</cp:lastPrinted>
  <dcterms:created xsi:type="dcterms:W3CDTF">2024-01-11T17:17:00Z</dcterms:created>
  <dcterms:modified xsi:type="dcterms:W3CDTF">2024-01-11T17:17:00Z</dcterms:modified>
</cp:coreProperties>
</file>