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65E7A307" w:rsidR="008E5E9D" w:rsidRDefault="007D0BA4" w:rsidP="008E5E9D">
      <w:r>
        <w:t>12</w:t>
      </w:r>
      <w:r w:rsidR="00AE42CC">
        <w:t xml:space="preserve"> </w:t>
      </w:r>
      <w:r>
        <w:t>March</w:t>
      </w:r>
      <w:r w:rsidR="008E5E9D">
        <w:t xml:space="preserve"> 202</w:t>
      </w:r>
      <w:r>
        <w:t>1</w:t>
      </w:r>
    </w:p>
    <w:p w14:paraId="2411DE56" w14:textId="77777777" w:rsidR="008E5E9D" w:rsidRPr="00986D1D" w:rsidRDefault="008E5E9D" w:rsidP="008E5E9D"/>
    <w:p w14:paraId="5C8B591D" w14:textId="4CE9C55F" w:rsidR="008E5E9D" w:rsidRDefault="00707D8B" w:rsidP="008E5E9D">
      <w:pPr>
        <w:pStyle w:val="Heading2"/>
      </w:pPr>
      <w:r>
        <w:t>Introduction</w:t>
      </w:r>
    </w:p>
    <w:p w14:paraId="24B23B44" w14:textId="3655C366" w:rsidR="003A43FC"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FE50A6">
        <w:t>12 March 2021</w:t>
      </w:r>
      <w:r>
        <w:t xml:space="preserve"> but people should stay up to date with </w:t>
      </w:r>
      <w:hyperlink r:id="rId11" w:history="1">
        <w:r w:rsidR="004B181F">
          <w:rPr>
            <w:rStyle w:val="Hyperlink"/>
          </w:rPr>
          <w:t>National lockdown: stay at home</w:t>
        </w:r>
      </w:hyperlink>
      <w:r w:rsidR="00DB3A10">
        <w:t xml:space="preserve"> and</w:t>
      </w:r>
      <w:r w:rsidR="001052CB">
        <w:t xml:space="preserve"> </w:t>
      </w:r>
      <w:r w:rsidR="00955504">
        <w:t xml:space="preserve">more detailed </w:t>
      </w:r>
      <w:hyperlink r:id="rId12" w:history="1">
        <w:r>
          <w:rPr>
            <w:rStyle w:val="Hyperlink"/>
          </w:rPr>
          <w:t>current government COVID-19 advice</w:t>
        </w:r>
      </w:hyperlink>
      <w:r>
        <w:t>, as guidance is subject to change. In the case of any ambiguity, government-issued guidance should always take precedence.</w:t>
      </w:r>
    </w:p>
    <w:p w14:paraId="64986888" w14:textId="77777777" w:rsidR="003A43FC" w:rsidRDefault="003A43FC" w:rsidP="003A43FC"/>
    <w:p w14:paraId="45EF1886" w14:textId="606A1217" w:rsidR="003A43FC" w:rsidRDefault="003A43FC" w:rsidP="003A43FC">
      <w:r>
        <w:t>“</w:t>
      </w:r>
      <w:hyperlink r:id="rId13" w:history="1">
        <w:r w:rsidR="005A7C89" w:rsidRPr="005A7C89">
          <w:rPr>
            <w:rStyle w:val="Hyperlink"/>
          </w:rPr>
          <w:t>Getting help with daily activities outside your home during coronavirus</w:t>
        </w:r>
      </w:hyperlink>
      <w:r>
        <w:t xml:space="preserve">” guidance allows for support from family or friends in the same household or support bubble, or by family and friends that don’t live as a household or support bubble if that’s not possible, and by volunteers or staff of organisations, such as supermarkets, transport hubs or hospitals. This </w:t>
      </w:r>
      <w:r w:rsidR="0099438A">
        <w:t xml:space="preserve">explicitly </w:t>
      </w:r>
      <w:r>
        <w:t>includes sighted guiding.</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guider will also talk to the person being guided to provide additional information about any immediate hazards. </w:t>
      </w:r>
    </w:p>
    <w:p w14:paraId="3639E262" w14:textId="77777777" w:rsidR="0014601A" w:rsidRDefault="0014601A" w:rsidP="008E5E9D"/>
    <w:p w14:paraId="4EE0AC99" w14:textId="1DED3E49" w:rsidR="008E5E9D" w:rsidRDefault="0014601A" w:rsidP="008E5E9D">
      <w:r>
        <w:t xml:space="preserve">Government guidance is written so that it will still be </w:t>
      </w:r>
      <w:r w:rsidR="0099438A">
        <w:t>regardless of the level of local lock</w:t>
      </w:r>
      <w:r w:rsidR="001D7BCE">
        <w:t>down</w:t>
      </w:r>
      <w:r>
        <w:t>, to allow sighted guiding to continue while reducing risk as far as is possible</w:t>
      </w:r>
      <w:r w:rsidR="008E5E9D">
        <w:t xml:space="preserve">.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6B1C18EA" w:rsidR="008E5E9D" w:rsidRDefault="008E5E9D" w:rsidP="008E5E9D">
      <w:r>
        <w:t xml:space="preserve">This advice is aimed at all blind and partially sighted people, and sighted guiders who are fit and well, confident about guiding practice, and following </w:t>
      </w:r>
      <w:hyperlink r:id="rId14" w:history="1">
        <w:r w:rsidR="000F7A9E" w:rsidRPr="000B1BD0">
          <w:rPr>
            <w:rStyle w:val="Hyperlink"/>
          </w:rPr>
          <w:t>National lockdown: Stay at Hom</w:t>
        </w:r>
        <w:r w:rsidR="00122384" w:rsidRPr="000B1BD0">
          <w:rPr>
            <w:rStyle w:val="Hyperlink"/>
          </w:rPr>
          <w:t>e</w:t>
        </w:r>
      </w:hyperlink>
      <w:r>
        <w:t xml:space="preserve"> and, if appropriate, their own organisation’s guidance. </w:t>
      </w:r>
    </w:p>
    <w:p w14:paraId="7688783D" w14:textId="77777777" w:rsidR="008E5E9D" w:rsidRDefault="008E5E9D" w:rsidP="008E5E9D"/>
    <w:p w14:paraId="6C79B970" w14:textId="77777777" w:rsidR="008E5E9D" w:rsidRDefault="008E5E9D" w:rsidP="008E5E9D">
      <w:r>
        <w:t>Clinically vulnerable blind and partially sighted people should take extra care with hygiene and distancing while being guided in public. A sighted guider should be able to help with maintaining social distancing (keeping two metres away from people, or one metre with additional precautions) while outside the house.</w:t>
      </w:r>
    </w:p>
    <w:p w14:paraId="14CC004A" w14:textId="77777777" w:rsidR="008E5E9D" w:rsidRDefault="008E5E9D" w:rsidP="008E5E9D"/>
    <w:p w14:paraId="7133E16F" w14:textId="337B7033" w:rsidR="008E5E9D" w:rsidRDefault="008E5E9D" w:rsidP="008E5E9D">
      <w:r>
        <w:t>Extremely clinically vulnerable people</w:t>
      </w:r>
      <w:r w:rsidR="00CA777F">
        <w:t xml:space="preserve">, who </w:t>
      </w:r>
      <w:r w:rsidR="005B6BC1">
        <w:t>were</w:t>
      </w:r>
      <w:r w:rsidR="00CA777F">
        <w:t xml:space="preserve"> previously </w:t>
      </w:r>
      <w:r w:rsidR="00220877">
        <w:t>shielding,</w:t>
      </w:r>
      <w:r>
        <w:t xml:space="preserve"> should follow guidance currently </w:t>
      </w:r>
      <w:r w:rsidR="000C16CE">
        <w:t xml:space="preserve">aimed </w:t>
      </w:r>
      <w:r>
        <w:t xml:space="preserve">at clinically vulnerable people. They are </w:t>
      </w:r>
      <w:r w:rsidR="00A50E56">
        <w:t xml:space="preserve">currently </w:t>
      </w:r>
      <w:r>
        <w:t>able to leave their house, and form support bubbles but, again, with extra care taken to minimise risks as far as possible, including social distancing.</w:t>
      </w:r>
    </w:p>
    <w:p w14:paraId="6E5C5542" w14:textId="77777777" w:rsidR="008E5E9D" w:rsidRDefault="008E5E9D" w:rsidP="008E5E9D"/>
    <w:p w14:paraId="673FC195" w14:textId="202A4103" w:rsidR="008E5E9D" w:rsidRDefault="008E5E9D" w:rsidP="008E5E9D">
      <w:pPr>
        <w:pStyle w:val="Heading2"/>
      </w:pPr>
      <w:r>
        <w:t xml:space="preserve">2. Guiding should only be used for journeys </w:t>
      </w:r>
      <w:r w:rsidR="00946324">
        <w:t xml:space="preserve">and </w:t>
      </w:r>
      <w:r w:rsidR="00C26E48">
        <w:t xml:space="preserve">activities </w:t>
      </w:r>
      <w:r>
        <w:t>that are permitted</w:t>
      </w:r>
    </w:p>
    <w:p w14:paraId="13F24DAB" w14:textId="66DC1F01" w:rsidR="008E5E9D" w:rsidRDefault="008E5E9D" w:rsidP="008E5E9D">
      <w:r>
        <w:t xml:space="preserve">Getting out and about is important for physical and mental health, and essential tasks, but needs to be balanced with the current risks posed by transmission of the COVID-19 virus. Only those journeys and activities permitted in </w:t>
      </w:r>
      <w:hyperlink r:id="rId15" w:history="1">
        <w:r w:rsidR="005034E6" w:rsidRPr="005034E6">
          <w:rPr>
            <w:rStyle w:val="Hyperlink"/>
          </w:rPr>
          <w:t xml:space="preserve">current </w:t>
        </w:r>
        <w:r w:rsidRPr="005034E6">
          <w:rPr>
            <w:rStyle w:val="Hyperlink"/>
          </w:rPr>
          <w:t>government guidance</w:t>
        </w:r>
      </w:hyperlink>
      <w:r>
        <w:t xml:space="preserve"> should be made. </w:t>
      </w:r>
    </w:p>
    <w:p w14:paraId="259E68F8" w14:textId="492DB262" w:rsidR="00B002B8" w:rsidRDefault="00B002B8" w:rsidP="008E5E9D"/>
    <w:p w14:paraId="519A591C" w14:textId="52A76C7D" w:rsidR="008E5E9D" w:rsidRDefault="00B002B8" w:rsidP="008E5E9D">
      <w:r>
        <w:t xml:space="preserve">While guiding, as per </w:t>
      </w:r>
      <w:hyperlink r:id="rId16" w:history="1">
        <w:r w:rsidRPr="005A7C89">
          <w:rPr>
            <w:rStyle w:val="Hyperlink"/>
          </w:rPr>
          <w:t>Getting help with daily activities</w:t>
        </w:r>
      </w:hyperlink>
      <w:r w:rsidR="0000695A">
        <w:t xml:space="preserve">, </w:t>
      </w:r>
      <w:r w:rsidR="00A95909">
        <w:t xml:space="preserve">a guider </w:t>
      </w:r>
      <w:r w:rsidR="00F13499">
        <w:t>is not counted towards any limits on group numbers that are in force</w:t>
      </w:r>
      <w:r w:rsidR="0000695A">
        <w:t xml:space="preserve"> at the time.</w:t>
      </w:r>
      <w:r w:rsidR="00016B72">
        <w:t xml:space="preserve"> However, once guiding activities are finished, a guider must move to a </w:t>
      </w:r>
      <w:r w:rsidR="00F10997">
        <w:t>safe</w:t>
      </w:r>
      <w:r w:rsidR="008464E0">
        <w:t>, permitted</w:t>
      </w:r>
      <w:r w:rsidR="00F10997">
        <w:t xml:space="preserve"> location until needed to guide again, or they </w:t>
      </w:r>
      <w:r w:rsidR="008464E0">
        <w:t>must</w:t>
      </w:r>
      <w:r w:rsidR="00F10997">
        <w:t xml:space="preserve"> be counted as part of a group.</w:t>
      </w:r>
    </w:p>
    <w:p w14:paraId="3D113A5F" w14:textId="77777777" w:rsidR="00B002B8" w:rsidRDefault="00B002B8" w:rsidP="008E5E9D"/>
    <w:p w14:paraId="295965A8" w14:textId="1B00D0A2" w:rsidR="008E5E9D" w:rsidRDefault="008E5E9D" w:rsidP="008E5E9D">
      <w:r>
        <w:t xml:space="preserve">While outside the house, guidelines for </w:t>
      </w:r>
      <w:hyperlink r:id="rId17" w:history="1">
        <w:r w:rsidR="006A4EE6" w:rsidRPr="003C68F0">
          <w:rPr>
            <w:rStyle w:val="Hyperlink"/>
          </w:rPr>
          <w:t xml:space="preserve">Meeting </w:t>
        </w:r>
        <w:r w:rsidR="003C68F0" w:rsidRPr="003C68F0">
          <w:rPr>
            <w:rStyle w:val="Hyperlink"/>
          </w:rPr>
          <w:t>with others safely (social distancing)</w:t>
        </w:r>
      </w:hyperlink>
      <w:r w:rsidR="003C68F0">
        <w:t xml:space="preserve"> </w:t>
      </w:r>
      <w:r>
        <w:t xml:space="preserve">should be followed. </w:t>
      </w:r>
    </w:p>
    <w:p w14:paraId="659DB9BE" w14:textId="77777777" w:rsidR="008E5E9D" w:rsidRDefault="008E5E9D" w:rsidP="008E5E9D"/>
    <w:p w14:paraId="6EEB9473" w14:textId="77777777" w:rsidR="008E5E9D" w:rsidRDefault="008E5E9D" w:rsidP="008E5E9D">
      <w:pPr>
        <w:pStyle w:val="Heading2"/>
      </w:pPr>
      <w:r>
        <w:t>3. Form a support bubble, if you can</w:t>
      </w:r>
    </w:p>
    <w:p w14:paraId="5EAAE53B" w14:textId="7205881E" w:rsidR="008E5E9D" w:rsidRDefault="008E5E9D" w:rsidP="008E5E9D">
      <w:r>
        <w:t>It is safer to get support, including sighted guiding, from someone inside your household or a support bubble, as described in</w:t>
      </w:r>
      <w:r w:rsidR="00376BD3">
        <w:t xml:space="preserve"> </w:t>
      </w:r>
      <w:hyperlink r:id="rId18" w:history="1">
        <w:r w:rsidR="00376BD3" w:rsidRPr="00E7060D">
          <w:rPr>
            <w:rStyle w:val="Hyperlink"/>
          </w:rPr>
          <w:t>Making a support bubble with another household</w:t>
        </w:r>
      </w:hyperlink>
      <w:r>
        <w:t xml:space="preserve"> guidance, if this is possible for you. </w:t>
      </w:r>
    </w:p>
    <w:p w14:paraId="5D28E02C" w14:textId="77777777" w:rsidR="008E5E9D" w:rsidRDefault="008E5E9D" w:rsidP="008E5E9D"/>
    <w:p w14:paraId="042CECBA" w14:textId="77777777" w:rsidR="008E5E9D" w:rsidRDefault="008E5E9D" w:rsidP="008E5E9D">
      <w:r>
        <w:t>There are no restrictions on distancing or contact between members of a support bubble, but advice in section 4 and 5 of this guidance should still be observed.</w:t>
      </w:r>
    </w:p>
    <w:p w14:paraId="4A824EE5" w14:textId="77777777" w:rsidR="008E5E9D" w:rsidRDefault="008E5E9D" w:rsidP="008E5E9D"/>
    <w:p w14:paraId="0419914B" w14:textId="4950034F" w:rsidR="008E5E9D" w:rsidRDefault="008E5E9D" w:rsidP="008E5E9D">
      <w:r>
        <w:t>Care needs to be taken in choosing who to form a “support bubble” with as, once selected, it cannot be changed or added to. A person who needs guiding could choose a friend or family</w:t>
      </w:r>
      <w:r w:rsidR="000C16CE">
        <w:t xml:space="preserve"> member</w:t>
      </w:r>
      <w:r>
        <w:t xml:space="preserve">, or a personal assistant if one is employed using direct payments or Access to Work. </w:t>
      </w:r>
    </w:p>
    <w:p w14:paraId="63E7A583" w14:textId="77777777" w:rsidR="008E5E9D" w:rsidRDefault="008E5E9D" w:rsidP="008E5E9D"/>
    <w:p w14:paraId="48C5866E" w14:textId="77777777" w:rsidR="008E5E9D" w:rsidRDefault="008E5E9D" w:rsidP="008E5E9D">
      <w:pPr>
        <w:pStyle w:val="Heading2"/>
      </w:pPr>
      <w:r>
        <w:t>4. What everyone should do to minimise the risks while guiding</w:t>
      </w:r>
    </w:p>
    <w:p w14:paraId="5CC2FCC1" w14:textId="77777777" w:rsidR="008E5E9D" w:rsidRDefault="008E5E9D" w:rsidP="008E5E9D">
      <w:r>
        <w:t>Everyone will need to follow general advice on reducing the spread of coronavirus, 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24D3F270" w:rsidR="008E5E9D" w:rsidRDefault="008E5E9D" w:rsidP="002D0FE4">
      <w:pPr>
        <w:pStyle w:val="ListParagraph"/>
        <w:numPr>
          <w:ilvl w:val="0"/>
          <w:numId w:val="4"/>
        </w:numPr>
      </w:pPr>
      <w:r>
        <w:t xml:space="preserve">socially distancing from other people, whenever possible, and limiting contact with too many different people, in line with </w:t>
      </w:r>
      <w:hyperlink r:id="rId19" w:history="1">
        <w:r w:rsidR="009B0CCB" w:rsidRPr="003C68F0">
          <w:rPr>
            <w:rStyle w:val="Hyperlink"/>
          </w:rPr>
          <w:t>Meeting with others safely (social distancing)</w:t>
        </w:r>
      </w:hyperlink>
      <w:r>
        <w:t xml:space="preserve"> guidance;</w:t>
      </w:r>
    </w:p>
    <w:p w14:paraId="01803454" w14:textId="5591719E" w:rsidR="008E5E9D" w:rsidRDefault="008E5E9D" w:rsidP="002D0FE4">
      <w:pPr>
        <w:pStyle w:val="ListParagraph"/>
        <w:numPr>
          <w:ilvl w:val="0"/>
          <w:numId w:val="4"/>
        </w:numPr>
      </w:pPr>
      <w:r>
        <w:t xml:space="preserve">restricting number of people guiding and being guided as far as is possible. Ideally, this should be a one-to-one </w:t>
      </w:r>
      <w:proofErr w:type="gramStart"/>
      <w:r>
        <w:t>relationship;</w:t>
      </w:r>
      <w:proofErr w:type="gramEnd"/>
    </w:p>
    <w:p w14:paraId="47C09BBB" w14:textId="7A137A79" w:rsidR="007F148F" w:rsidRDefault="007F148F" w:rsidP="007F148F">
      <w:pPr>
        <w:pStyle w:val="ListParagraph"/>
        <w:numPr>
          <w:ilvl w:val="0"/>
          <w:numId w:val="4"/>
        </w:numPr>
      </w:pPr>
      <w:r>
        <w:t>including a sighted guider when calculating the number of people in a group</w:t>
      </w:r>
      <w:r w:rsidR="000C41A2">
        <w:t xml:space="preserve">, when meeting </w:t>
      </w:r>
      <w:r w:rsidR="00DE2F58">
        <w:t>people you do not live with</w:t>
      </w:r>
      <w:r w:rsidR="00D56899">
        <w:t xml:space="preserve">, once they have finished </w:t>
      </w:r>
      <w:proofErr w:type="gramStart"/>
      <w:r w:rsidR="00D56899">
        <w:t>guiding</w:t>
      </w:r>
      <w:r>
        <w:t>;</w:t>
      </w:r>
      <w:proofErr w:type="gramEnd"/>
      <w:r>
        <w:t xml:space="preserve"> </w:t>
      </w:r>
    </w:p>
    <w:p w14:paraId="5678A199" w14:textId="00C6ED56" w:rsidR="008E5E9D" w:rsidRDefault="008E5E9D" w:rsidP="002015F3">
      <w:pPr>
        <w:pStyle w:val="ListParagraph"/>
        <w:numPr>
          <w:ilvl w:val="0"/>
          <w:numId w:val="4"/>
        </w:numPr>
      </w:pPr>
      <w:r>
        <w:t xml:space="preserve">observing current </w:t>
      </w:r>
      <w:hyperlink r:id="rId20" w:history="1">
        <w:r w:rsidRPr="0054736D">
          <w:rPr>
            <w:rStyle w:val="Hyperlink"/>
          </w:rPr>
          <w:t>guidance on the use of face coverings</w:t>
        </w:r>
      </w:hyperlink>
      <w:r>
        <w:t xml:space="preserve">, particularly when inside </w:t>
      </w:r>
      <w:r w:rsidR="003F5BD7">
        <w:t xml:space="preserve">or travelling </w:t>
      </w:r>
      <w:r w:rsidR="00734861">
        <w:t xml:space="preserve">on public transport or taxis </w:t>
      </w:r>
      <w:r>
        <w:t>and unable to socially distance from other people.</w:t>
      </w:r>
    </w:p>
    <w:p w14:paraId="6CDC4D5F" w14:textId="77777777" w:rsidR="008E5E9D" w:rsidRPr="00555F46" w:rsidRDefault="008E5E9D" w:rsidP="008E5E9D"/>
    <w:p w14:paraId="5A91357D" w14:textId="77777777" w:rsidR="008E5E9D" w:rsidRDefault="008E5E9D" w:rsidP="008E5E9D">
      <w:pPr>
        <w:pStyle w:val="Heading2"/>
      </w:pPr>
      <w:r>
        <w:t>5. Minimising risks on the journey</w:t>
      </w:r>
    </w:p>
    <w:p w14:paraId="0FBDDF8B" w14:textId="77777777" w:rsidR="008E5E9D" w:rsidRDefault="008E5E9D" w:rsidP="008E5E9D">
      <w:r>
        <w:t xml:space="preserve">Risks of transmission can be lowered by reducing the number of people that you come into close contact with. This is particularly important if the person being guided is clinically vulnerable. </w:t>
      </w:r>
    </w:p>
    <w:p w14:paraId="023596E4" w14:textId="77777777" w:rsidR="008E5E9D" w:rsidRDefault="008E5E9D" w:rsidP="008E5E9D"/>
    <w:p w14:paraId="5CEA4F91" w14:textId="77777777" w:rsidR="008E5E9D" w:rsidRDefault="008E5E9D" w:rsidP="008E5E9D">
      <w:r>
        <w:t>Journeys should be planned to avoid crowded areas, and peak times on public transport, where possible. The guider should take similar precautions on the journey to and from the house of the person being guided.</w:t>
      </w:r>
    </w:p>
    <w:p w14:paraId="23FB43FF" w14:textId="77777777" w:rsidR="008E5E9D" w:rsidRDefault="008E5E9D" w:rsidP="008E5E9D"/>
    <w:p w14:paraId="796C61B4" w14:textId="77777777" w:rsidR="008E5E9D" w:rsidRPr="00A64EAD" w:rsidRDefault="008E5E9D" w:rsidP="008E5E9D">
      <w:pPr>
        <w:pStyle w:val="Heading2"/>
      </w:pPr>
      <w:r>
        <w:t>6. What people outside a household or support bubble can do to minimise risks while guiding</w:t>
      </w:r>
    </w:p>
    <w:p w14:paraId="4DED2EF3" w14:textId="3CA85CA8" w:rsidR="008E5E9D" w:rsidRDefault="008E5E9D" w:rsidP="008E5E9D">
      <w:r>
        <w:t>Outside of a support bubble</w:t>
      </w:r>
      <w:r w:rsidR="00981453">
        <w:t>,</w:t>
      </w:r>
      <w:r>
        <w:t xml:space="preserve"> sighted guiding is still possible by taking precautions additional to those listed above, to reduce the risk of being closer than two metres, by: </w:t>
      </w:r>
    </w:p>
    <w:p w14:paraId="1F2F0429" w14:textId="77777777" w:rsidR="008E5E9D" w:rsidRDefault="008E5E9D" w:rsidP="002D0FE4">
      <w:pPr>
        <w:pStyle w:val="ListParagraph"/>
        <w:numPr>
          <w:ilvl w:val="0"/>
          <w:numId w:val="5"/>
        </w:numPr>
      </w:pPr>
      <w:r>
        <w:t xml:space="preserve">keeping guiding sessions as short as reasonably </w:t>
      </w:r>
      <w:proofErr w:type="gramStart"/>
      <w:r>
        <w:t>possible;</w:t>
      </w:r>
      <w:proofErr w:type="gramEnd"/>
    </w:p>
    <w:p w14:paraId="69BF513D" w14:textId="77777777" w:rsidR="008E5E9D" w:rsidRDefault="008E5E9D" w:rsidP="002D0FE4">
      <w:pPr>
        <w:pStyle w:val="ListParagraph"/>
        <w:numPr>
          <w:ilvl w:val="0"/>
          <w:numId w:val="5"/>
        </w:numPr>
      </w:pPr>
      <w:r>
        <w:t xml:space="preserve">avoiding face-to-face contact as much as </w:t>
      </w:r>
      <w:proofErr w:type="gramStart"/>
      <w:r>
        <w:t>possible;</w:t>
      </w:r>
      <w:proofErr w:type="gramEnd"/>
    </w:p>
    <w:p w14:paraId="6B9C81C6" w14:textId="18D29290" w:rsidR="008E5E9D" w:rsidRDefault="008E5E9D" w:rsidP="002D0FE4">
      <w:pPr>
        <w:pStyle w:val="ListParagraph"/>
        <w:numPr>
          <w:ilvl w:val="0"/>
          <w:numId w:val="5"/>
        </w:numPr>
      </w:pPr>
      <w:r>
        <w:t>the person guiding should, if possible, meet and drop off the person being guided at the door of their house</w:t>
      </w:r>
      <w:r w:rsidR="005D4A15">
        <w:t xml:space="preserve"> and </w:t>
      </w:r>
      <w:r w:rsidR="00F45ECA">
        <w:t>must</w:t>
      </w:r>
      <w:r w:rsidR="005D4A15">
        <w:t xml:space="preserve"> not enter if </w:t>
      </w:r>
      <w:r w:rsidR="001701FE">
        <w:t>to do so</w:t>
      </w:r>
      <w:r w:rsidR="00066B22">
        <w:t xml:space="preserve"> would increase the number of people there beyond </w:t>
      </w:r>
      <w:proofErr w:type="gramStart"/>
      <w:r w:rsidR="00066B22">
        <w:t>six</w:t>
      </w:r>
      <w:r>
        <w:t>;</w:t>
      </w:r>
      <w:proofErr w:type="gramEnd"/>
    </w:p>
    <w:p w14:paraId="6E2B895B" w14:textId="77777777" w:rsidR="008E5E9D" w:rsidRDefault="008E5E9D" w:rsidP="002D0FE4">
      <w:pPr>
        <w:pStyle w:val="ListParagraph"/>
        <w:numPr>
          <w:ilvl w:val="0"/>
          <w:numId w:val="5"/>
        </w:numPr>
      </w:pPr>
      <w:r>
        <w:t xml:space="preserve">wearing a face covering while together, whether indoors or outdoors, and otherwise observe current </w:t>
      </w:r>
      <w:hyperlink r:id="rId21" w:history="1">
        <w:r w:rsidRPr="0054736D">
          <w:rPr>
            <w:rStyle w:val="Hyperlink"/>
          </w:rPr>
          <w:t>guidance on the use of face coverings</w:t>
        </w:r>
      </w:hyperlink>
      <w:r>
        <w:t>;</w:t>
      </w:r>
    </w:p>
    <w:p w14:paraId="17414ECA" w14:textId="6EB97056" w:rsidR="008E5E9D" w:rsidRDefault="008E5E9D" w:rsidP="002D0FE4">
      <w:pPr>
        <w:pStyle w:val="ListParagraph"/>
        <w:numPr>
          <w:ilvl w:val="0"/>
          <w:numId w:val="5"/>
        </w:numPr>
      </w:pPr>
      <w:r>
        <w:t xml:space="preserve">keeping the number of people that are involved as low as </w:t>
      </w:r>
      <w:proofErr w:type="gramStart"/>
      <w:r>
        <w:t>possible;</w:t>
      </w:r>
      <w:proofErr w:type="gramEnd"/>
      <w:r>
        <w:t xml:space="preserve"> </w:t>
      </w:r>
    </w:p>
    <w:p w14:paraId="3F78500F" w14:textId="5E14DF9A" w:rsidR="008E5E9D" w:rsidRDefault="008E5E9D" w:rsidP="002D0FE4">
      <w:pPr>
        <w:pStyle w:val="ListParagraph"/>
        <w:numPr>
          <w:ilvl w:val="0"/>
          <w:numId w:val="5"/>
        </w:numPr>
      </w:pPr>
      <w:r>
        <w:t xml:space="preserve">if you have to travel by car, the guider should follow </w:t>
      </w:r>
      <w:hyperlink r:id="rId22" w:anchor="private-cars-and-other-vehicles" w:history="1">
        <w:r w:rsidRPr="000E2541">
          <w:rPr>
            <w:rStyle w:val="Hyperlink"/>
          </w:rPr>
          <w:t>safer travel guidance for passengers</w:t>
        </w:r>
      </w:hyperlink>
      <w:r>
        <w:t>;</w:t>
      </w:r>
      <w:r w:rsidR="00E828C6">
        <w:t xml:space="preserve"> and</w:t>
      </w:r>
    </w:p>
    <w:p w14:paraId="05A41D87" w14:textId="77777777" w:rsidR="008E5E9D" w:rsidRDefault="008E5E9D" w:rsidP="002D0FE4">
      <w:pPr>
        <w:pStyle w:val="ListParagraph"/>
        <w:numPr>
          <w:ilvl w:val="0"/>
          <w:numId w:val="5"/>
        </w:numPr>
      </w:pPr>
      <w:r>
        <w:t xml:space="preserve">if using a guiding aid, cleaning this with a sanitising wipe before and after use. </w:t>
      </w:r>
    </w:p>
    <w:p w14:paraId="040D81DD" w14:textId="77777777" w:rsidR="008E5E9D" w:rsidRDefault="008E5E9D" w:rsidP="008E5E9D"/>
    <w:p w14:paraId="153BA925" w14:textId="77777777" w:rsidR="008E5E9D" w:rsidRDefault="008E5E9D" w:rsidP="008E5E9D">
      <w:pPr>
        <w:pStyle w:val="Heading2"/>
      </w:pPr>
      <w:r>
        <w:t>7. What people providing guiding support to customers can do</w:t>
      </w:r>
    </w:p>
    <w:p w14:paraId="2CD4AA36" w14:textId="77777777" w:rsidR="008E5E9D" w:rsidRDefault="008E5E9D" w:rsidP="008E5E9D">
      <w:r>
        <w:t>“Supporting people outside their home” establishes the principle that volunteers and staff from organisations such as supermarkets, transport hubs and hospitals can provide sighted guiding support. Staff or volunteers involved should follow their own organisation’s policies and guidance, which should include the mitigation advice set out above in sections 4, 5 and 6.</w:t>
      </w:r>
    </w:p>
    <w:p w14:paraId="7592B52D" w14:textId="77777777" w:rsidR="008E5E9D" w:rsidRDefault="008E5E9D" w:rsidP="008E5E9D"/>
    <w:p w14:paraId="183D7E34" w14:textId="77777777" w:rsidR="008E5E9D" w:rsidRDefault="008E5E9D" w:rsidP="008E5E9D">
      <w:r>
        <w:t>In addition, people needing sighted guiding support should:</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77777777" w:rsidR="008E5E9D" w:rsidRDefault="008E5E9D" w:rsidP="002D0FE4">
      <w:pPr>
        <w:pStyle w:val="ListParagraph"/>
        <w:numPr>
          <w:ilvl w:val="0"/>
          <w:numId w:val="6"/>
        </w:numPr>
      </w:pPr>
      <w:r>
        <w:t>be prepared to give your name and contact details;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77777777" w:rsidR="008E5E9D" w:rsidRDefault="008E5E9D" w:rsidP="002D0FE4">
      <w:pPr>
        <w:pStyle w:val="ListParagraph"/>
        <w:numPr>
          <w:ilvl w:val="0"/>
          <w:numId w:val="8"/>
        </w:numPr>
      </w:pPr>
      <w:r>
        <w:t xml:space="preserve">have already followed guidance for </w:t>
      </w:r>
      <w:hyperlink r:id="rId23" w:history="1">
        <w:r w:rsidRPr="007675D4">
          <w:rPr>
            <w:rStyle w:val="Hyperlink"/>
          </w:rPr>
          <w:t>working safely during coronavirus</w:t>
        </w:r>
      </w:hyperlink>
      <w:r>
        <w:t xml:space="preserve"> to minimise risks for staff and customers;</w:t>
      </w:r>
    </w:p>
    <w:p w14:paraId="16845009" w14:textId="77777777"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67C192FF" w14:textId="77777777" w:rsidR="008E5E9D" w:rsidRDefault="008E5E9D" w:rsidP="008E5E9D">
      <w:pPr>
        <w:pStyle w:val="Heading2"/>
      </w:pPr>
      <w:r>
        <w:t>8. No guiding is possible while self-isolating with symptoms or quarantining</w:t>
      </w:r>
    </w:p>
    <w:p w14:paraId="08313228" w14:textId="77777777" w:rsidR="008E5E9D" w:rsidRDefault="008E5E9D" w:rsidP="008E5E9D">
      <w:r>
        <w:t xml:space="preserve">If either the person being guided or guider develops COVID-19 symptoms, then </w:t>
      </w:r>
      <w:hyperlink r:id="rId24" w:history="1">
        <w:r w:rsidRPr="00C92940">
          <w:rPr>
            <w:rStyle w:val="Hyperlink"/>
          </w:rPr>
          <w:t>Stay at home: guidance for households with possible or confirmed coronavirus (COVID-19) infection</w:t>
        </w:r>
      </w:hyperlink>
      <w:r>
        <w:t xml:space="preserve"> must be followed. If in a support bubble, all people in both households must follow this guidance.</w:t>
      </w:r>
    </w:p>
    <w:p w14:paraId="625DEE96" w14:textId="77777777" w:rsidR="008E5E9D" w:rsidRDefault="008E5E9D" w:rsidP="008E5E9D"/>
    <w:p w14:paraId="4896EA53" w14:textId="77777777" w:rsidR="008E5E9D" w:rsidRDefault="008E5E9D" w:rsidP="008E5E9D">
      <w:r>
        <w:t xml:space="preserve">If they are able to, all parties should follow </w:t>
      </w:r>
      <w:hyperlink r:id="rId25" w:history="1">
        <w:r w:rsidRPr="003170C6">
          <w:rPr>
            <w:rStyle w:val="Hyperlink"/>
          </w:rPr>
          <w:t>Coronavirus (COVID-19): getting tested</w:t>
        </w:r>
      </w:hyperlink>
      <w:r>
        <w:t xml:space="preserve"> guidance. No guiding will be possible while self-isolating or quarantining, or until tests prove negative.</w:t>
      </w:r>
    </w:p>
    <w:p w14:paraId="60A85954" w14:textId="77777777" w:rsidR="008E5E9D" w:rsidRDefault="008E5E9D" w:rsidP="008E5E9D"/>
    <w:p w14:paraId="3577C9ED" w14:textId="77777777" w:rsidR="008E5E9D" w:rsidRDefault="008E5E9D" w:rsidP="008E5E9D">
      <w:pPr>
        <w:pStyle w:val="Heading2"/>
      </w:pPr>
      <w:r>
        <w:t>9. Additional resources</w:t>
      </w:r>
    </w:p>
    <w:p w14:paraId="4F8A5DD7" w14:textId="708D7009" w:rsidR="008E5E9D" w:rsidRDefault="008E5E9D" w:rsidP="008E5E9D">
      <w:r>
        <w:t xml:space="preserve">You should keep up to date with advice from </w:t>
      </w:r>
      <w:hyperlink r:id="rId26" w:history="1">
        <w:r w:rsidRPr="00667D00">
          <w:rPr>
            <w:rStyle w:val="Hyperlink"/>
          </w:rPr>
          <w:t>RNIB’s Coronavirus updates</w:t>
        </w:r>
      </w:hyperlink>
      <w:r>
        <w:t xml:space="preserve">, and the </w:t>
      </w:r>
      <w:hyperlink r:id="rId27"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8"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626724" w:rsidP="00D9063C">
      <w:hyperlink r:id="rId29"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30"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55E9870D" w14:textId="3EC34204" w:rsidR="008E5E9D" w:rsidRDefault="002D0FE4" w:rsidP="008E5E9D">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p w14:paraId="3ACF8C16" w14:textId="77777777" w:rsidR="00EF5050" w:rsidRPr="00EF5050" w:rsidRDefault="00EF5050" w:rsidP="00EF5050">
      <w:pPr>
        <w:rPr>
          <w:lang w:eastAsia="en-US"/>
        </w:rPr>
      </w:pPr>
    </w:p>
    <w:sectPr w:rsidR="00EF5050" w:rsidRPr="00EF5050" w:rsidSect="006F300E">
      <w:footerReference w:type="even" r:id="rId31"/>
      <w:footerReference w:type="default" r:id="rId32"/>
      <w:headerReference w:type="first" r:id="rId33"/>
      <w:footerReference w:type="first" r:id="rId3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7208" w14:textId="77777777" w:rsidR="007218ED" w:rsidRDefault="007218ED" w:rsidP="00DB35DB">
      <w:r>
        <w:separator/>
      </w:r>
    </w:p>
  </w:endnote>
  <w:endnote w:type="continuationSeparator" w:id="0">
    <w:p w14:paraId="2E4FFB55" w14:textId="77777777" w:rsidR="007218ED" w:rsidRDefault="007218ED" w:rsidP="00DB35DB">
      <w:r>
        <w:continuationSeparator/>
      </w:r>
    </w:p>
  </w:endnote>
  <w:endnote w:type="continuationNotice" w:id="1">
    <w:p w14:paraId="6B4C329D" w14:textId="77777777" w:rsidR="007218ED" w:rsidRDefault="0072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88DA5"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29A2F"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A718B"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86AF" w14:textId="77777777" w:rsidR="007218ED" w:rsidRDefault="007218ED" w:rsidP="00DB35DB">
      <w:r>
        <w:separator/>
      </w:r>
    </w:p>
  </w:footnote>
  <w:footnote w:type="continuationSeparator" w:id="0">
    <w:p w14:paraId="1DCE8A8C" w14:textId="77777777" w:rsidR="007218ED" w:rsidRDefault="007218ED" w:rsidP="00DB35DB">
      <w:r>
        <w:continuationSeparator/>
      </w:r>
    </w:p>
  </w:footnote>
  <w:footnote w:type="continuationNotice" w:id="1">
    <w:p w14:paraId="53E7CEDB" w14:textId="77777777" w:rsidR="007218ED" w:rsidRDefault="00721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55E6"/>
    <w:rsid w:val="00016B72"/>
    <w:rsid w:val="00037565"/>
    <w:rsid w:val="00040E2E"/>
    <w:rsid w:val="00043709"/>
    <w:rsid w:val="000449EE"/>
    <w:rsid w:val="00047D19"/>
    <w:rsid w:val="000557C3"/>
    <w:rsid w:val="00066B22"/>
    <w:rsid w:val="0008071C"/>
    <w:rsid w:val="000852FB"/>
    <w:rsid w:val="0009764A"/>
    <w:rsid w:val="000A4BA8"/>
    <w:rsid w:val="000B1BD0"/>
    <w:rsid w:val="000B5707"/>
    <w:rsid w:val="000C16CE"/>
    <w:rsid w:val="000C41A2"/>
    <w:rsid w:val="000D2FF6"/>
    <w:rsid w:val="000F5BC8"/>
    <w:rsid w:val="000F7A9E"/>
    <w:rsid w:val="001052CB"/>
    <w:rsid w:val="00122384"/>
    <w:rsid w:val="00125520"/>
    <w:rsid w:val="0013272B"/>
    <w:rsid w:val="00135F1A"/>
    <w:rsid w:val="00141E15"/>
    <w:rsid w:val="00143E45"/>
    <w:rsid w:val="0014601A"/>
    <w:rsid w:val="001701FE"/>
    <w:rsid w:val="0019569D"/>
    <w:rsid w:val="001D7BCE"/>
    <w:rsid w:val="001F1757"/>
    <w:rsid w:val="00200AC3"/>
    <w:rsid w:val="00220877"/>
    <w:rsid w:val="00254397"/>
    <w:rsid w:val="002577AA"/>
    <w:rsid w:val="002600A0"/>
    <w:rsid w:val="002733F3"/>
    <w:rsid w:val="00275B5A"/>
    <w:rsid w:val="002844E9"/>
    <w:rsid w:val="002C0C97"/>
    <w:rsid w:val="002D0FE4"/>
    <w:rsid w:val="002D3510"/>
    <w:rsid w:val="002D5D27"/>
    <w:rsid w:val="00301BAE"/>
    <w:rsid w:val="0031374E"/>
    <w:rsid w:val="00324454"/>
    <w:rsid w:val="00326269"/>
    <w:rsid w:val="00342AE0"/>
    <w:rsid w:val="00376BD3"/>
    <w:rsid w:val="00397E7C"/>
    <w:rsid w:val="003A43FC"/>
    <w:rsid w:val="003A76DC"/>
    <w:rsid w:val="003B1A3B"/>
    <w:rsid w:val="003C68F0"/>
    <w:rsid w:val="003D4F1A"/>
    <w:rsid w:val="003E79E2"/>
    <w:rsid w:val="003F5BD7"/>
    <w:rsid w:val="00402ECC"/>
    <w:rsid w:val="00423A08"/>
    <w:rsid w:val="00437354"/>
    <w:rsid w:val="00456B3F"/>
    <w:rsid w:val="004716DD"/>
    <w:rsid w:val="00492897"/>
    <w:rsid w:val="004B181F"/>
    <w:rsid w:val="004B3690"/>
    <w:rsid w:val="004F2278"/>
    <w:rsid w:val="004F426A"/>
    <w:rsid w:val="005034E6"/>
    <w:rsid w:val="00504D88"/>
    <w:rsid w:val="00513C4F"/>
    <w:rsid w:val="005142F2"/>
    <w:rsid w:val="0052050A"/>
    <w:rsid w:val="0053241E"/>
    <w:rsid w:val="00541EC6"/>
    <w:rsid w:val="00552FAF"/>
    <w:rsid w:val="00557456"/>
    <w:rsid w:val="00560CA5"/>
    <w:rsid w:val="00565017"/>
    <w:rsid w:val="00582EDA"/>
    <w:rsid w:val="00594CC1"/>
    <w:rsid w:val="005A7C89"/>
    <w:rsid w:val="005B6BC1"/>
    <w:rsid w:val="005D4A15"/>
    <w:rsid w:val="005E377C"/>
    <w:rsid w:val="00626724"/>
    <w:rsid w:val="00647E61"/>
    <w:rsid w:val="006619D1"/>
    <w:rsid w:val="00674A87"/>
    <w:rsid w:val="00681CAB"/>
    <w:rsid w:val="006901C0"/>
    <w:rsid w:val="006908F9"/>
    <w:rsid w:val="0069301B"/>
    <w:rsid w:val="00696638"/>
    <w:rsid w:val="006A0B83"/>
    <w:rsid w:val="006A48A0"/>
    <w:rsid w:val="006A4EE6"/>
    <w:rsid w:val="006A52EC"/>
    <w:rsid w:val="006B30F5"/>
    <w:rsid w:val="006B5D42"/>
    <w:rsid w:val="006F300E"/>
    <w:rsid w:val="006F4E87"/>
    <w:rsid w:val="006F75DC"/>
    <w:rsid w:val="00707D8B"/>
    <w:rsid w:val="00707F38"/>
    <w:rsid w:val="007218ED"/>
    <w:rsid w:val="00732E90"/>
    <w:rsid w:val="00734861"/>
    <w:rsid w:val="00747FED"/>
    <w:rsid w:val="007906DF"/>
    <w:rsid w:val="007C1362"/>
    <w:rsid w:val="007D0BA4"/>
    <w:rsid w:val="007E1DA2"/>
    <w:rsid w:val="007E7603"/>
    <w:rsid w:val="007F148F"/>
    <w:rsid w:val="008100AB"/>
    <w:rsid w:val="00827AE7"/>
    <w:rsid w:val="008349EA"/>
    <w:rsid w:val="008464E0"/>
    <w:rsid w:val="00854EF5"/>
    <w:rsid w:val="00876559"/>
    <w:rsid w:val="008919C4"/>
    <w:rsid w:val="008925F4"/>
    <w:rsid w:val="00895996"/>
    <w:rsid w:val="008960D6"/>
    <w:rsid w:val="00897552"/>
    <w:rsid w:val="008A1228"/>
    <w:rsid w:val="008A2E75"/>
    <w:rsid w:val="008B25FC"/>
    <w:rsid w:val="008D5865"/>
    <w:rsid w:val="008E5E9D"/>
    <w:rsid w:val="00923701"/>
    <w:rsid w:val="00923C01"/>
    <w:rsid w:val="00946324"/>
    <w:rsid w:val="0094657F"/>
    <w:rsid w:val="00955504"/>
    <w:rsid w:val="0097790B"/>
    <w:rsid w:val="00981453"/>
    <w:rsid w:val="00990031"/>
    <w:rsid w:val="0099438A"/>
    <w:rsid w:val="009B0CCB"/>
    <w:rsid w:val="00A0622A"/>
    <w:rsid w:val="00A2217A"/>
    <w:rsid w:val="00A50E56"/>
    <w:rsid w:val="00A63971"/>
    <w:rsid w:val="00A66433"/>
    <w:rsid w:val="00A86B63"/>
    <w:rsid w:val="00A95909"/>
    <w:rsid w:val="00AA787C"/>
    <w:rsid w:val="00AB211B"/>
    <w:rsid w:val="00AE42CC"/>
    <w:rsid w:val="00AF0DB7"/>
    <w:rsid w:val="00B002B8"/>
    <w:rsid w:val="00B0427A"/>
    <w:rsid w:val="00B06F7A"/>
    <w:rsid w:val="00B12A10"/>
    <w:rsid w:val="00B31D99"/>
    <w:rsid w:val="00B50E69"/>
    <w:rsid w:val="00B57031"/>
    <w:rsid w:val="00BA2EB1"/>
    <w:rsid w:val="00BA5351"/>
    <w:rsid w:val="00BD0549"/>
    <w:rsid w:val="00BD6872"/>
    <w:rsid w:val="00BD6952"/>
    <w:rsid w:val="00BE5C75"/>
    <w:rsid w:val="00BF7464"/>
    <w:rsid w:val="00C008F4"/>
    <w:rsid w:val="00C26E48"/>
    <w:rsid w:val="00C3618C"/>
    <w:rsid w:val="00C51EB5"/>
    <w:rsid w:val="00C568B0"/>
    <w:rsid w:val="00C65F44"/>
    <w:rsid w:val="00C67984"/>
    <w:rsid w:val="00C70AF2"/>
    <w:rsid w:val="00C83A8B"/>
    <w:rsid w:val="00CA296A"/>
    <w:rsid w:val="00CA7106"/>
    <w:rsid w:val="00CA777F"/>
    <w:rsid w:val="00CB3D85"/>
    <w:rsid w:val="00CB71C6"/>
    <w:rsid w:val="00CC5B6F"/>
    <w:rsid w:val="00CD15CA"/>
    <w:rsid w:val="00CE4DC9"/>
    <w:rsid w:val="00CE6990"/>
    <w:rsid w:val="00CF6098"/>
    <w:rsid w:val="00D56899"/>
    <w:rsid w:val="00D56CE2"/>
    <w:rsid w:val="00D57E0E"/>
    <w:rsid w:val="00D718FC"/>
    <w:rsid w:val="00D9063C"/>
    <w:rsid w:val="00D9346D"/>
    <w:rsid w:val="00D9450D"/>
    <w:rsid w:val="00D96DF8"/>
    <w:rsid w:val="00DA34CF"/>
    <w:rsid w:val="00DA7DFC"/>
    <w:rsid w:val="00DB35DB"/>
    <w:rsid w:val="00DB3A10"/>
    <w:rsid w:val="00DC15CF"/>
    <w:rsid w:val="00DC4F50"/>
    <w:rsid w:val="00DD1622"/>
    <w:rsid w:val="00DD36D9"/>
    <w:rsid w:val="00DE2F58"/>
    <w:rsid w:val="00DE425A"/>
    <w:rsid w:val="00DE7BD6"/>
    <w:rsid w:val="00DF178D"/>
    <w:rsid w:val="00E167FD"/>
    <w:rsid w:val="00E24C16"/>
    <w:rsid w:val="00E261DB"/>
    <w:rsid w:val="00E57B70"/>
    <w:rsid w:val="00E613F7"/>
    <w:rsid w:val="00E64FBD"/>
    <w:rsid w:val="00E7060D"/>
    <w:rsid w:val="00E70B0A"/>
    <w:rsid w:val="00E828C6"/>
    <w:rsid w:val="00EB4EFB"/>
    <w:rsid w:val="00EF5050"/>
    <w:rsid w:val="00F103D2"/>
    <w:rsid w:val="00F10997"/>
    <w:rsid w:val="00F13499"/>
    <w:rsid w:val="00F23AA4"/>
    <w:rsid w:val="00F44BE2"/>
    <w:rsid w:val="00F45ECA"/>
    <w:rsid w:val="00F50962"/>
    <w:rsid w:val="00F60DE5"/>
    <w:rsid w:val="00F660FF"/>
    <w:rsid w:val="00F854F3"/>
    <w:rsid w:val="00F95495"/>
    <w:rsid w:val="00FD01B0"/>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eople-outside-of-their-home" TargetMode="External"/><Relationship Id="rId18" Type="http://schemas.openxmlformats.org/officeDocument/2006/relationships/hyperlink" Target="https://www.gov.uk/guidance/making-a-support-bubble-with-another-household" TargetMode="External"/><Relationship Id="rId26" Type="http://schemas.openxmlformats.org/officeDocument/2006/relationships/hyperlink" Target="https://www.rnib.org.uk/coronavirus-updates" TargetMode="External"/><Relationship Id="rId3" Type="http://schemas.openxmlformats.org/officeDocument/2006/relationships/customXml" Target="../customXml/item3.xml"/><Relationship Id="rId21" Type="http://schemas.openxmlformats.org/officeDocument/2006/relationships/hyperlink" Target="https://www.gov.uk/government/publications/face-coverings-when-to-wear-one-and-how-to-make-your-own"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25" Type="http://schemas.openxmlformats.org/officeDocument/2006/relationships/hyperlink" Target="https://www.gov.uk/guidance/coronavirus-covid-19-getting-teste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upporting-people-outside-of-their-home" TargetMode="External"/><Relationship Id="rId20" Type="http://schemas.openxmlformats.org/officeDocument/2006/relationships/hyperlink" Target="https://www.gov.uk/government/publications/face-coverings-when-to-wear-one-and-how-to-make-your-own" TargetMode="External"/><Relationship Id="rId29" Type="http://schemas.openxmlformats.org/officeDocument/2006/relationships/hyperlink" Target="https://www.sightlosscouncils.org.uk/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ational-lockdown-stay-at-home"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uidance/national-lockdown-stay-at-home"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uidedogs.org.uk/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covid-19-meeting-with-others-safely-social-distancing/coronavirus-covid-19-meeting-with-others-safely-social-distanc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ational-lockdown-stay-at-home"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sightadvicefaq.org.uk/" TargetMode="External"/><Relationship Id="rId30" Type="http://schemas.openxmlformats.org/officeDocument/2006/relationships/hyperlink" Target="mailto:campaigns@RNIB.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customXml/itemProps3.xml><?xml version="1.0" encoding="utf-8"?>
<ds:datastoreItem xmlns:ds="http://schemas.openxmlformats.org/officeDocument/2006/customXml" ds:itemID="{05CC6318-8ED7-4F70-A6C4-3532E32B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FF4A9-2F9D-487D-81FD-EDEA0BD9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John Dixon</cp:lastModifiedBy>
  <cp:revision>26</cp:revision>
  <cp:lastPrinted>2018-10-30T11:58:00Z</cp:lastPrinted>
  <dcterms:created xsi:type="dcterms:W3CDTF">2021-03-12T11:14:00Z</dcterms:created>
  <dcterms:modified xsi:type="dcterms:W3CDTF">2021-03-18T15:12:00Z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